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5F7545">
        <w:rPr>
          <w:rFonts w:ascii="Times New Roman" w:hAnsi="Times New Roman" w:cs="Times New Roman"/>
          <w:sz w:val="24"/>
          <w:szCs w:val="24"/>
        </w:rPr>
        <w:t>08</w:t>
      </w:r>
      <w:r w:rsidR="00FA27AD">
        <w:rPr>
          <w:rFonts w:ascii="Times New Roman" w:hAnsi="Times New Roman" w:cs="Times New Roman"/>
          <w:sz w:val="24"/>
          <w:szCs w:val="24"/>
        </w:rPr>
        <w:t>.</w:t>
      </w:r>
      <w:r w:rsidR="005F7545">
        <w:rPr>
          <w:rFonts w:ascii="Times New Roman" w:hAnsi="Times New Roman" w:cs="Times New Roman"/>
          <w:sz w:val="24"/>
          <w:szCs w:val="24"/>
        </w:rPr>
        <w:t>10</w:t>
      </w:r>
      <w:r w:rsidRPr="00BF16B5">
        <w:rPr>
          <w:rFonts w:ascii="Times New Roman" w:hAnsi="Times New Roman" w:cs="Times New Roman"/>
          <w:sz w:val="24"/>
          <w:szCs w:val="24"/>
        </w:rPr>
        <w:t>.20</w:t>
      </w:r>
      <w:r w:rsidR="00054B80">
        <w:rPr>
          <w:rFonts w:ascii="Times New Roman" w:hAnsi="Times New Roman" w:cs="Times New Roman"/>
          <w:sz w:val="24"/>
          <w:szCs w:val="24"/>
        </w:rPr>
        <w:t>21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576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C140D4" w:rsidRDefault="00054B80" w:rsidP="0005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  <w:r>
        <w:rPr>
          <w:rFonts w:ascii="Times New Roman" w:hAnsi="Times New Roman" w:cs="Times New Roman"/>
          <w:b/>
          <w:sz w:val="28"/>
          <w:szCs w:val="28"/>
        </w:rPr>
        <w:t xml:space="preserve"> nr </w:t>
      </w:r>
      <w:bookmarkStart w:id="0" w:name="_GoBack"/>
      <w:r w:rsidR="006B28DE">
        <w:rPr>
          <w:rFonts w:ascii="Times New Roman" w:hAnsi="Times New Roman" w:cs="Times New Roman"/>
          <w:b/>
          <w:sz w:val="28"/>
          <w:szCs w:val="28"/>
        </w:rPr>
        <w:t>SPS3/3/2021</w:t>
      </w:r>
      <w:bookmarkEnd w:id="0"/>
    </w:p>
    <w:p w:rsidR="00054B80" w:rsidRPr="00B53202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</w:t>
      </w:r>
      <w:r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 netto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bookmarkStart w:id="1" w:name="_Hlk19143894"/>
      <w:bookmarkStart w:id="2" w:name="_Hlk82682405"/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1"/>
    <w:p w:rsidR="00054B80" w:rsidRPr="00400DBF" w:rsidRDefault="00054B80" w:rsidP="00054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B80" w:rsidRPr="0007420F" w:rsidRDefault="00054B80" w:rsidP="00054B80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2476128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3"/>
    <w:p w:rsidR="000A15F0" w:rsidRPr="00C30386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2"/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C060F2" w:rsidRPr="00C30386" w:rsidRDefault="008C3E9D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pracowni językowej dla </w:t>
      </w:r>
      <w:r w:rsid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</w:t>
      </w:r>
      <w:bookmarkStart w:id="4" w:name="_Hlk82682665"/>
      <w:bookmarkStart w:id="5" w:name="_Hlk82679138"/>
      <w:r w:rsid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Stefana Żeromskiego w Młynarach</w:t>
      </w:r>
      <w:bookmarkEnd w:id="4"/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5"/>
    <w:p w:rsidR="00C060F2" w:rsidRDefault="00C060F2" w:rsidP="00C060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Wymagania dotyczące przedmiotu zamówienia zawarte są w Szczegółowym opisie przedmiotu zamówienia, który stanowi </w:t>
      </w:r>
      <w:r w:rsidR="005B50EB" w:rsidRPr="00C30386">
        <w:rPr>
          <w:rFonts w:ascii="Times New Roman" w:hAnsi="Times New Roman" w:cs="Times New Roman"/>
          <w:sz w:val="24"/>
          <w:szCs w:val="24"/>
        </w:rPr>
        <w:t>Załącznik nr 2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niniejszego Zapytania ofertowego. </w:t>
      </w:r>
    </w:p>
    <w:p w:rsidR="004F0EBC" w:rsidRDefault="004F0EBC" w:rsidP="00C060F2">
      <w:pPr>
        <w:spacing w:after="0" w:line="240" w:lineRule="auto"/>
        <w:ind w:left="284"/>
        <w:jc w:val="both"/>
      </w:pPr>
      <w:r w:rsidRPr="00825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</w:t>
      </w:r>
    </w:p>
    <w:p w:rsidR="00701943" w:rsidRPr="004F0EBC" w:rsidRDefault="00701943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F0EBC">
        <w:rPr>
          <w:rFonts w:ascii="Times New Roman" w:hAnsi="Times New Roman" w:cs="Times New Roman"/>
        </w:rPr>
        <w:t>30231320-6 - Monitory dotykowe</w:t>
      </w:r>
    </w:p>
    <w:p w:rsidR="00701943" w:rsidRPr="004F0EBC" w:rsidRDefault="00701943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F0EBC">
        <w:rPr>
          <w:rFonts w:ascii="Times New Roman" w:hAnsi="Times New Roman" w:cs="Times New Roman"/>
        </w:rPr>
        <w:t xml:space="preserve">30200000-1 </w:t>
      </w:r>
      <w:r w:rsidR="004F0EBC" w:rsidRPr="004F0EBC">
        <w:rPr>
          <w:rFonts w:ascii="Times New Roman" w:hAnsi="Times New Roman" w:cs="Times New Roman"/>
        </w:rPr>
        <w:t>-</w:t>
      </w:r>
      <w:r w:rsidRPr="004F0EBC">
        <w:rPr>
          <w:rFonts w:ascii="Times New Roman" w:hAnsi="Times New Roman" w:cs="Times New Roman"/>
        </w:rPr>
        <w:t>Urządzenia komputerowe</w:t>
      </w:r>
    </w:p>
    <w:p w:rsidR="00701943" w:rsidRPr="004F0EBC" w:rsidRDefault="004F0EBC" w:rsidP="004F0EB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F0EBC">
        <w:rPr>
          <w:rFonts w:ascii="Times New Roman" w:hAnsi="Times New Roman" w:cs="Times New Roman"/>
        </w:rPr>
        <w:t>30231300-0 -Monitory ekranowe</w:t>
      </w:r>
    </w:p>
    <w:p w:rsidR="004F0EBC" w:rsidRPr="004F0EBC" w:rsidRDefault="004F0EBC" w:rsidP="004F0E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EBC">
        <w:rPr>
          <w:rFonts w:ascii="Times New Roman" w:hAnsi="Times New Roman" w:cs="Times New Roman"/>
        </w:rPr>
        <w:t>32321200-1 -Urządzenia audiowizualne</w:t>
      </w:r>
    </w:p>
    <w:p w:rsidR="008C3E9D" w:rsidRPr="004F0EBC" w:rsidRDefault="004F0EBC" w:rsidP="004F0E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0EBC">
        <w:rPr>
          <w:rFonts w:ascii="Times New Roman" w:hAnsi="Times New Roman" w:cs="Times New Roman"/>
        </w:rPr>
        <w:t>39160000-1 -Meble szkolne</w:t>
      </w:r>
    </w:p>
    <w:p w:rsidR="004F0EBC" w:rsidRDefault="004F0EBC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7DD" w:rsidRPr="00DB27DD" w:rsidRDefault="00DB27DD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WYMAGANIA ZAMAWIAJĄCEGO DOT. PRZEDMIOTU ZAMÓWIENIA: </w:t>
      </w:r>
    </w:p>
    <w:p w:rsidR="00DB27DD" w:rsidRPr="001F62E5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Przedmiot zamówienia musi być fabrycznie nowy, bez wad fizycznych i prawnych ,bez śladów użytkowania, aktualnie produkowany na.</w:t>
      </w:r>
    </w:p>
    <w:p w:rsid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musi posiadać: instrukcję obsługi, aprobaty techniczne, certyfikaty itp. oraz niezbędne dokumenty wymagane przy tego typu sprzęcie, oraz winien być wyposażony we wszystkie niezbędne elementy (przyłącza, kable itp.) niezbędne do uruchomienia i pracy u Zamawiającego do celu, dla którego przedmiot zamówienia jest zakupywany. </w:t>
      </w:r>
    </w:p>
    <w:p w:rsidR="00054B80" w:rsidRP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B80">
        <w:rPr>
          <w:rFonts w:ascii="Times New Roman" w:hAnsi="Times New Roman" w:cs="Times New Roman"/>
          <w:color w:val="000000"/>
          <w:sz w:val="24"/>
          <w:szCs w:val="24"/>
        </w:rPr>
        <w:t>W cenę przedmiotu zamó</w:t>
      </w:r>
      <w:r w:rsidRPr="00054B80">
        <w:rPr>
          <w:rFonts w:ascii="Times New Roman" w:hAnsi="Times New Roman" w:cs="Times New Roman"/>
          <w:sz w:val="24"/>
          <w:szCs w:val="24"/>
        </w:rPr>
        <w:t xml:space="preserve">wienia </w:t>
      </w:r>
      <w:r w:rsidR="006372AC" w:rsidRPr="00054B80">
        <w:rPr>
          <w:rFonts w:ascii="Times New Roman" w:hAnsi="Times New Roman" w:cs="Times New Roman"/>
          <w:sz w:val="24"/>
          <w:szCs w:val="24"/>
        </w:rPr>
        <w:t>powinna</w:t>
      </w:r>
      <w:r w:rsidRPr="00054B80">
        <w:rPr>
          <w:rFonts w:ascii="Times New Roman" w:hAnsi="Times New Roman" w:cs="Times New Roman"/>
          <w:sz w:val="24"/>
          <w:szCs w:val="24"/>
        </w:rPr>
        <w:t xml:space="preserve"> być wliczona: bezpłatna dostawa, instalacja, uruchomienie, testowanie i włączenie do eksploatacji pracowni językowej w </w:t>
      </w:r>
      <w:r w:rsidR="00054B80" w:rsidRPr="00054B8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im. Stefana Żeromskiego w Młynarach.</w:t>
      </w:r>
    </w:p>
    <w:p w:rsidR="00DB27DD" w:rsidRPr="00054B80" w:rsidRDefault="00DB27DD" w:rsidP="00537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0">
        <w:rPr>
          <w:rFonts w:ascii="Times New Roman" w:hAnsi="Times New Roman" w:cs="Times New Roman"/>
          <w:sz w:val="24"/>
          <w:szCs w:val="24"/>
        </w:rPr>
        <w:t xml:space="preserve">Meble, będące elementami pracowni muszą być skręcone, ustawione zgodnie z zatwierdzoną wizualizacją. Wszystkie elementy stolików i krzeseł muszą być zmontowane w całość. Wymaga się certyfikatów na stoły i krzesła. </w:t>
      </w:r>
      <w:r w:rsidR="005F7545">
        <w:rPr>
          <w:rFonts w:ascii="Times New Roman" w:hAnsi="Times New Roman" w:cs="Times New Roman"/>
          <w:sz w:val="24"/>
          <w:szCs w:val="24"/>
        </w:rPr>
        <w:t>Wybór koloru i rozmiarów stolików i krzeseł uczniowskich zostanie ustalony przez zamawiającego.</w:t>
      </w:r>
    </w:p>
    <w:p w:rsidR="00DB27DD" w:rsidRPr="00C30386" w:rsidRDefault="00DB27D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30386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5B50EB" w:rsidRPr="00C3038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2D740F">
        <w:rPr>
          <w:rFonts w:ascii="Times New Roman" w:hAnsi="Times New Roman" w:cs="Times New Roman"/>
          <w:b/>
          <w:sz w:val="24"/>
          <w:szCs w:val="24"/>
        </w:rPr>
        <w:t>ości zawodowej, o ile wynika to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53759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3)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 </w:t>
      </w:r>
      <w:r w:rsidRPr="00C30386">
        <w:rPr>
          <w:rFonts w:ascii="Times New Roman" w:hAnsi="Times New Roman" w:cs="Times New Roman"/>
          <w:sz w:val="24"/>
          <w:szCs w:val="24"/>
        </w:rPr>
        <w:t>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537590">
      <w:pPr>
        <w:pStyle w:val="Akapitzlist"/>
        <w:numPr>
          <w:ilvl w:val="0"/>
          <w:numId w:val="23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35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A75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1858A4" w:rsidRPr="001858A4" w:rsidRDefault="001858A4" w:rsidP="001858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2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.  Zapłata wynagrodzenia za realizację zamówienia będzie dokonana po zrealizowaniu zadania na podstawie wystawionych faktur/rachunków przelewem na rachunek bankowy Wykonawcy wskazany na fakturze/rachunku w terminie 14 dni kalendarzowych od daty otrzymania przez Zamawiającego prawidłowo wystawionego dokumentu księgowego.</w:t>
      </w:r>
    </w:p>
    <w:p w:rsidR="00702CAF" w:rsidRPr="00702CAF" w:rsidRDefault="00702CAF" w:rsidP="00517EB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C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szkoła) </w:t>
      </w:r>
      <w:r w:rsidRPr="00702C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jest do zerowej stawki VAT na komputery i monitory.</w:t>
      </w:r>
    </w:p>
    <w:p w:rsidR="001858A4" w:rsidRPr="001858A4" w:rsidRDefault="001858A4" w:rsidP="001858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oparciu o fakturę, o której mowa w pkt. 1.</w:t>
      </w:r>
    </w:p>
    <w:p w:rsidR="001858A4" w:rsidRPr="001858A4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79FD" w:rsidRPr="00C30386" w:rsidRDefault="003279FD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ZAMÓWIENIA: </w:t>
      </w:r>
    </w:p>
    <w:p w:rsidR="003279FD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nastąpi </w:t>
      </w:r>
      <w:r w:rsidR="005F7545">
        <w:rPr>
          <w:rFonts w:ascii="Times New Roman" w:hAnsi="Times New Roman" w:cs="Times New Roman"/>
          <w:sz w:val="24"/>
          <w:szCs w:val="24"/>
        </w:rPr>
        <w:t>30 dni od podpisania umowy</w:t>
      </w:r>
      <w:r w:rsidRPr="00C30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8A4" w:rsidRPr="00C30386" w:rsidRDefault="001858A4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58A4" w:rsidRPr="001858A4" w:rsidRDefault="001858A4" w:rsidP="00185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8A4">
        <w:rPr>
          <w:rFonts w:ascii="Times New Roman" w:hAnsi="Times New Roman" w:cs="Times New Roman"/>
          <w:b/>
          <w:sz w:val="24"/>
          <w:szCs w:val="24"/>
        </w:rPr>
        <w:t>V</w:t>
      </w:r>
      <w:r w:rsidR="00A75B41">
        <w:rPr>
          <w:rFonts w:ascii="Times New Roman" w:hAnsi="Times New Roman" w:cs="Times New Roman"/>
          <w:b/>
          <w:sz w:val="24"/>
          <w:szCs w:val="24"/>
        </w:rPr>
        <w:t>III</w:t>
      </w:r>
      <w:r w:rsidRPr="001858A4">
        <w:rPr>
          <w:rFonts w:ascii="Times New Roman" w:hAnsi="Times New Roman" w:cs="Times New Roman"/>
          <w:b/>
          <w:sz w:val="24"/>
          <w:szCs w:val="24"/>
        </w:rPr>
        <w:t>. LISTA DOKUMENTÓW/OŚWIADCZEŃ WYMAGANYCH OD WYKONAWCY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1858A4" w:rsidRPr="001858A4" w:rsidRDefault="001858A4" w:rsidP="0053759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>Oświadczenie o spełnianiu warunków postępowania - załącznik nr 3</w:t>
      </w:r>
    </w:p>
    <w:p w:rsidR="001858A4" w:rsidRPr="001858A4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lastRenderedPageBreak/>
        <w:t>Oświadczenie  o braku powiązań osobowych lub kapitałowych załącznik nr 4</w:t>
      </w:r>
    </w:p>
    <w:p w:rsidR="00A75B41" w:rsidRPr="001858A4" w:rsidRDefault="00A75B41" w:rsidP="00537590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sz w:val="24"/>
          <w:szCs w:val="24"/>
        </w:rPr>
        <w:t xml:space="preserve">Oświadczenie Podmiotu ubiegającego się o udzielenie zamówienia (RODO oraz obowiązek informacyjny administratora danych -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8A4">
        <w:rPr>
          <w:rFonts w:ascii="Times New Roman" w:hAnsi="Times New Roman" w:cs="Times New Roman"/>
          <w:sz w:val="24"/>
          <w:szCs w:val="24"/>
        </w:rPr>
        <w:t>.</w:t>
      </w:r>
    </w:p>
    <w:p w:rsidR="003279FD" w:rsidRPr="00A75B41" w:rsidRDefault="001858A4" w:rsidP="00537590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8A4">
        <w:rPr>
          <w:rFonts w:ascii="Times New Roman" w:hAnsi="Times New Roman" w:cs="Times New Roman"/>
          <w:bCs/>
          <w:sz w:val="24"/>
          <w:szCs w:val="24"/>
        </w:rPr>
        <w:t xml:space="preserve">Zaparafowany wzór umowy stanowiący załącznik nr </w:t>
      </w:r>
      <w:r w:rsidR="00A75B41">
        <w:rPr>
          <w:rFonts w:ascii="Times New Roman" w:hAnsi="Times New Roman" w:cs="Times New Roman"/>
          <w:bCs/>
          <w:sz w:val="24"/>
          <w:szCs w:val="24"/>
        </w:rPr>
        <w:t>6</w:t>
      </w:r>
      <w:r w:rsidRPr="001858A4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:rsidR="001858A4" w:rsidRPr="00C30386" w:rsidRDefault="001858A4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A75B41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33AB2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1858A4" w:rsidRPr="00944121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1858A4" w:rsidRP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8A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1858A4" w:rsidRPr="00944121" w:rsidRDefault="001858A4" w:rsidP="001858A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Pr="0018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</w:t>
      </w:r>
      <w:r w:rsidRPr="00185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 językowej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projektu pn. „Szkolna Pracownia Sukcesu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I”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5F75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.10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14:00.  </w:t>
      </w:r>
    </w:p>
    <w:p w:rsidR="001858A4" w:rsidRPr="00944121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1858A4" w:rsidRPr="001858A4" w:rsidRDefault="001858A4" w:rsidP="001858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zawierać wszystkie dokumenty wymienione w punkcie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93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1858A4" w:rsidRPr="00944121" w:rsidRDefault="001858A4" w:rsidP="00185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A75B41" w:rsidRDefault="00A75B41" w:rsidP="00A75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X.</w:t>
      </w:r>
      <w:r w:rsidR="00C30386" w:rsidRPr="00A75B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8B5866" w:rsidRPr="00A75B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E23E99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>otrzyma maksymalną liczbę punktów.</w:t>
      </w:r>
    </w:p>
    <w:p w:rsidR="00907E0E" w:rsidRPr="00C30386" w:rsidRDefault="00907E0E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4EEB" w:rsidRPr="00214EEB" w:rsidRDefault="00214EEB" w:rsidP="00214EE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4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Szkole Podstawowej w Młynarach , 14-420 Młynary, ul. Warszawska 1, w terminie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F7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893B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dokumentów. W przypadku przesłania oferty drogą elektroniczną wskazany jest kontakt telefoniczny z zamawiającym, w celu potwierdzenia otrzymania oferty.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Pr="0094412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Pr="00944121">
        <w:rPr>
          <w:rFonts w:ascii="Times New Roman" w:hAnsi="Times New Roman" w:cs="Times New Roman"/>
          <w:sz w:val="24"/>
          <w:szCs w:val="24"/>
        </w:rPr>
        <w:t xml:space="preserve">   i szkolnej tablicy ogłoszeń.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zastrzega sobie możliwość unieważnienia postępowania bez podania przyczyny. </w:t>
      </w:r>
      <w:r w:rsidRPr="00944121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214EEB" w:rsidRPr="00944121" w:rsidRDefault="00214EEB" w:rsidP="00214EE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793FF6" w:rsidRPr="001F62E5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4EEB" w:rsidRPr="00944121" w:rsidRDefault="00214EEB" w:rsidP="00214EEB">
      <w:pPr>
        <w:pStyle w:val="Akapitzlist"/>
        <w:tabs>
          <w:tab w:val="left" w:pos="851"/>
        </w:tabs>
        <w:spacing w:before="20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14EEB" w:rsidRPr="00A75B41" w:rsidRDefault="00214EEB" w:rsidP="0053759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14EEB" w:rsidRPr="00944121" w:rsidRDefault="00214EEB" w:rsidP="00214EE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14EEB" w:rsidRPr="00944121" w:rsidRDefault="00214EEB" w:rsidP="00214EE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14EEB" w:rsidRPr="00944121" w:rsidRDefault="00214EEB" w:rsidP="00214EEB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EB" w:rsidRPr="00A75B41" w:rsidRDefault="00214EEB" w:rsidP="0053759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A75B41">
        <w:rPr>
          <w:rFonts w:ascii="Times New Roman" w:hAnsi="Times New Roman" w:cs="Times New Roman"/>
          <w:sz w:val="24"/>
          <w:szCs w:val="24"/>
        </w:rPr>
        <w:t>:</w:t>
      </w:r>
    </w:p>
    <w:p w:rsidR="00214EEB" w:rsidRPr="00944121" w:rsidRDefault="00214EEB" w:rsidP="00A75B4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214EEB" w:rsidRPr="00A75B41" w:rsidRDefault="00214EEB" w:rsidP="00A75B41">
      <w:pPr>
        <w:pStyle w:val="Akapitzlist"/>
        <w:numPr>
          <w:ilvl w:val="0"/>
          <w:numId w:val="6"/>
        </w:numPr>
        <w:spacing w:after="0" w:line="240" w:lineRule="auto"/>
        <w:ind w:left="1440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944121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692455249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 : </w:t>
      </w:r>
      <w:hyperlink r:id="rId10" w:history="1">
        <w:r w:rsidRPr="009441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75B41" w:rsidRPr="00944121" w:rsidRDefault="00A75B41" w:rsidP="00A75B41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214EEB" w:rsidRPr="00944121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214EEB" w:rsidRDefault="00214EEB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A75B41" w:rsidRDefault="00A75B41" w:rsidP="00214E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>Załącznik nr 1 do Zapytania ofertowego</w:t>
      </w:r>
      <w:r w:rsidR="000A15F0">
        <w:rPr>
          <w:rFonts w:ascii="Times New Roman" w:hAnsi="Times New Roman" w:cs="Times New Roman"/>
          <w:b/>
        </w:rPr>
        <w:t xml:space="preserve"> nr </w:t>
      </w:r>
      <w:r w:rsidR="006B28DE">
        <w:rPr>
          <w:rFonts w:ascii="Times New Roman" w:hAnsi="Times New Roman" w:cs="Times New Roman"/>
          <w:b/>
        </w:rPr>
        <w:t>SPS3/3/2021</w:t>
      </w: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</w:t>
      </w:r>
      <w:r w:rsidR="000B106D" w:rsidRPr="001F62E5">
        <w:rPr>
          <w:rFonts w:ascii="Times New Roman" w:hAnsi="Times New Roman" w:cs="Times New Roman"/>
          <w:i/>
          <w:color w:val="auto"/>
          <w:sz w:val="24"/>
          <w:szCs w:val="24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E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Pr="001F62E5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:rsidR="000B106D" w:rsidRPr="001F62E5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C0903" w:rsidRPr="001F62E5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Pr="001F62E5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C917B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5D36C5" w:rsidRPr="0007420F" w:rsidRDefault="000A15F0" w:rsidP="005D36C5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realizacji projektu </w:t>
      </w:r>
      <w:r w:rsidR="00F512A2"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pn. „SPS – Szkolna Pracownia Sukcesu” </w:t>
      </w:r>
      <w:r w:rsidR="000B106D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współfinansowanego </w:t>
      </w:r>
      <w:r w:rsidR="005D36C5"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="005D36C5"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 w:rsidR="005D3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11BA6" w:rsidRPr="006411C6" w:rsidRDefault="00011BA6" w:rsidP="005D3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>Oferujemy wykonanie przedmiotu  zamówienia zgodnie z wymaganiami,</w:t>
      </w:r>
      <w:r w:rsidRPr="006411C6">
        <w:rPr>
          <w:rFonts w:ascii="Times New Roman" w:hAnsi="Times New Roman" w:cs="Times New Roman"/>
          <w:b/>
          <w:sz w:val="24"/>
          <w:szCs w:val="24"/>
        </w:rPr>
        <w:br/>
        <w:t xml:space="preserve">w zakresie i na warunkach określonymi w Szczegółowym Opisie Przedmiotu Zamówienia (załącznik nr 2 do Zapytania Ofertowego): </w:t>
      </w:r>
    </w:p>
    <w:p w:rsidR="00011BA6" w:rsidRPr="00C917B4" w:rsidRDefault="00011BA6" w:rsidP="00011BA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011BA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011BA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011BA6" w:rsidRDefault="00011BA6" w:rsidP="00011BA6">
      <w:pPr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tbl>
      <w:tblPr>
        <w:tblW w:w="10111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686"/>
        <w:gridCol w:w="2031"/>
        <w:gridCol w:w="2693"/>
        <w:gridCol w:w="567"/>
        <w:gridCol w:w="1134"/>
        <w:gridCol w:w="1134"/>
        <w:gridCol w:w="1418"/>
      </w:tblGrid>
      <w:tr w:rsidR="00BE5AB5" w:rsidRPr="00DA4903" w:rsidTr="00BE5AB5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Producent, typ, model, oprogramowanie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AC1D93">
              <w:rPr>
                <w:rFonts w:ascii="Cambria" w:hAnsi="Cambria"/>
                <w:b/>
                <w:sz w:val="16"/>
                <w:szCs w:val="16"/>
              </w:rPr>
              <w:t xml:space="preserve">jedn. </w:t>
            </w:r>
            <w:r>
              <w:rPr>
                <w:rFonts w:ascii="Cambria" w:hAnsi="Cambria"/>
                <w:b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Cena jedn.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  <w:t>bru</w:t>
            </w:r>
            <w:r w:rsidRPr="003A5B58">
              <w:rPr>
                <w:rFonts w:ascii="Cambria" w:hAnsi="Cambria"/>
                <w:b/>
                <w:sz w:val="16"/>
                <w:szCs w:val="16"/>
              </w:rPr>
              <w:t>tto zł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DA4903" w:rsidRDefault="00BE5AB5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Wartość brutto w zł.</w:t>
            </w:r>
          </w:p>
        </w:tc>
      </w:tr>
      <w:tr w:rsidR="00BE5AB5" w:rsidRPr="00261395" w:rsidTr="00BE5AB5">
        <w:trPr>
          <w:trHeight w:val="635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397DEA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Komputerowa jednostka centralna </w:t>
            </w:r>
            <w:proofErr w:type="spellStart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</w:t>
            </w:r>
            <w:proofErr w:type="spellEnd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-in one ze wzmacniaczem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matrycą audio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307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4233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3D0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omputer OPS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486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4233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sterujące z komputera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9F9F9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AE0764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702CA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702CAF" w:rsidRDefault="00BE5AB5" w:rsidP="00DE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CA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8B3D9F" w:rsidRDefault="00BE5AB5" w:rsidP="00DE6B7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D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interaktywny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BA2597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7A4D2C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FA26A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łośnik montowany w blendzie biurka lektorskiego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702CAF">
        <w:trPr>
          <w:trHeight w:val="368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702CAF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702CAF" w:rsidP="00DE6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Biurko nauczyciela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tół uczniowski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2-osobowy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Default="00BE5AB5" w:rsidP="00DE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 w:val="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7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60439F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Gamingowy</w:t>
            </w:r>
            <w:proofErr w:type="spellEnd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fotel nauczyciela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5AB5" w:rsidRPr="00261395" w:rsidTr="00BE5AB5"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AB5" w:rsidRDefault="00BE5AB5" w:rsidP="00DE6B76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5AB5" w:rsidRPr="00261395" w:rsidRDefault="00BE5AB5" w:rsidP="00DE6B76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BE5AB5" w:rsidRPr="00261395" w:rsidRDefault="00BE5AB5" w:rsidP="00DE6B7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A15F0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5F0" w:rsidRPr="001F62E5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D53" w:rsidRPr="001F62E5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C</w:t>
      </w:r>
      <w:r w:rsidR="00FF5CB3" w:rsidRPr="001F62E5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  <w:r w:rsidR="00011BA6">
        <w:rPr>
          <w:rFonts w:ascii="Times New Roman" w:hAnsi="Times New Roman" w:cs="Times New Roman"/>
          <w:sz w:val="24"/>
          <w:szCs w:val="24"/>
        </w:rPr>
        <w:t xml:space="preserve"> w tym m.in. koszty transportu, montażu</w:t>
      </w:r>
      <w:r w:rsidR="00AF2E2A">
        <w:rPr>
          <w:rFonts w:ascii="Times New Roman" w:hAnsi="Times New Roman" w:cs="Times New Roman"/>
          <w:sz w:val="24"/>
          <w:szCs w:val="24"/>
        </w:rPr>
        <w:t>, przeszkolenia.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6372AC">
        <w:rPr>
          <w:rFonts w:ascii="Times New Roman" w:hAnsi="Times New Roman" w:cs="Times New Roman"/>
          <w:sz w:val="24"/>
          <w:szCs w:val="24"/>
        </w:rPr>
        <w:t>wykonamy w terminie określonym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 w zapytaniu ofertowym.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O</w:t>
      </w:r>
      <w:r w:rsidR="00C109EE" w:rsidRPr="001F62E5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(data)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</w:t>
      </w: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DF7466" w:rsidRPr="000A15F0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E63F6" w:rsidRPr="001F62E5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7301B" w:rsidRPr="001F62E5" w:rsidRDefault="0087301B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F512A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6B28DE">
        <w:rPr>
          <w:rFonts w:ascii="Times New Roman" w:hAnsi="Times New Roman" w:cs="Times New Roman"/>
          <w:b/>
        </w:rPr>
        <w:t>SPS3/3/2021</w:t>
      </w:r>
    </w:p>
    <w:p w:rsidR="0087301B" w:rsidRDefault="0087301B" w:rsidP="0087301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7301B" w:rsidRDefault="0087301B" w:rsidP="0087301B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Szczegółowy opis przedmiotu zamówienia</w:t>
      </w:r>
    </w:p>
    <w:p w:rsidR="0087301B" w:rsidRDefault="0087301B" w:rsidP="0087301B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3"/>
        </w:rPr>
        <w:t xml:space="preserve">Zamówienie obejmuje sprzęt fabrycznie nowy oraz jego dostawę i uruchomienie. Sprzęt ma być z zgodny z Europejską normą bezpieczeństwa CE. </w:t>
      </w:r>
    </w:p>
    <w:p w:rsidR="0087301B" w:rsidRDefault="0087301B" w:rsidP="0087301B">
      <w:pPr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87301B" w:rsidRPr="00261395" w:rsidRDefault="0087301B" w:rsidP="0087301B">
      <w:pPr>
        <w:rPr>
          <w:rFonts w:ascii="Cambria" w:hAnsi="Cambria" w:cs="Cambria"/>
          <w:color w:val="000000"/>
          <w:sz w:val="20"/>
        </w:rPr>
      </w:pPr>
      <w:r w:rsidRPr="00261395">
        <w:rPr>
          <w:rFonts w:ascii="Cambria" w:hAnsi="Cambria" w:cs="Cambria"/>
          <w:sz w:val="28"/>
          <w:szCs w:val="28"/>
          <w:u w:val="single"/>
        </w:rPr>
        <w:t>Minimalne wymagania dotyczące pracowni językowej</w:t>
      </w:r>
      <w:r>
        <w:rPr>
          <w:rFonts w:ascii="Cambria" w:hAnsi="Cambria" w:cs="Cambria"/>
          <w:sz w:val="28"/>
          <w:szCs w:val="28"/>
          <w:u w:val="single"/>
        </w:rPr>
        <w:t xml:space="preserve"> :</w:t>
      </w:r>
    </w:p>
    <w:tbl>
      <w:tblPr>
        <w:tblW w:w="10394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2066"/>
        <w:gridCol w:w="6463"/>
        <w:gridCol w:w="1417"/>
      </w:tblGrid>
      <w:tr w:rsidR="0087301B" w:rsidRPr="00DA4903" w:rsidTr="00AF2E2A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301B" w:rsidRPr="00DA4903" w:rsidRDefault="00C4584E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7301B"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</w:tr>
      <w:tr w:rsidR="0087301B" w:rsidRPr="00261395" w:rsidTr="003D0E96">
        <w:trPr>
          <w:trHeight w:val="1487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397DEA" w:rsidRDefault="00A07D5F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Komputerowa jednostka centralna </w:t>
            </w:r>
            <w:proofErr w:type="spellStart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</w:t>
            </w:r>
            <w:proofErr w:type="spellEnd"/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-in</w:t>
            </w:r>
            <w:r w:rsidR="00AA46D8"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one ze wzmacniaczem </w:t>
            </w:r>
            <w:r w:rsidR="0082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matrycą audio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20136" w:rsidRDefault="00820136" w:rsidP="00820136">
            <w:pPr>
              <w:pStyle w:val="Tekstpodstawowy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 xml:space="preserve">komplet dedykowanych przewodów audio i </w:t>
            </w:r>
            <w:proofErr w:type="spellStart"/>
            <w:r w:rsidRPr="00397DEA">
              <w:rPr>
                <w:rFonts w:ascii="Times New Roman" w:hAnsi="Times New Roman" w:cs="Times New Roman"/>
              </w:rPr>
              <w:t>power</w:t>
            </w:r>
            <w:proofErr w:type="spellEnd"/>
            <w:r w:rsidRPr="00397DEA">
              <w:rPr>
                <w:rFonts w:ascii="Times New Roman" w:hAnsi="Times New Roman" w:cs="Times New Roman"/>
              </w:rPr>
              <w:t>/data zgodnych z typami złącz jednostki centralnej;</w:t>
            </w:r>
          </w:p>
          <w:p w:rsidR="00820136" w:rsidRPr="00702CAF" w:rsidRDefault="00820136" w:rsidP="003D0E96">
            <w:pPr>
              <w:pStyle w:val="Tekstpodstawowy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397DEA">
              <w:t xml:space="preserve">możliwość dystrybuowania dźwięku z </w:t>
            </w:r>
            <w:r w:rsidRPr="00820136">
              <w:rPr>
                <w:rStyle w:val="Pogrubienie"/>
                <w:b w:val="0"/>
              </w:rPr>
              <w:t>8 niezależnych urządzeń audio</w:t>
            </w:r>
            <w:r w:rsidRPr="00820136">
              <w:rPr>
                <w:b/>
              </w:rPr>
              <w:t xml:space="preserve"> </w:t>
            </w:r>
            <w:r w:rsidRPr="00397DEA">
              <w:t>do 8 oddzielnych, niezależnych grup uczniów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0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D0E96" w:rsidRPr="0074233F" w:rsidRDefault="003D0E96" w:rsidP="003D0E9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3D0E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omputer OPS </w:t>
            </w:r>
          </w:p>
          <w:p w:rsidR="00397DEA" w:rsidRPr="0074233F" w:rsidRDefault="00397DEA" w:rsidP="003D0E96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 xml:space="preserve">procesor zgodny z architekturą x86, 64-bitowy osiągający wynik testu </w:t>
            </w:r>
            <w:proofErr w:type="spellStart"/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397DEA">
              <w:rPr>
                <w:rFonts w:ascii="Times New Roman" w:hAnsi="Times New Roman" w:cs="Times New Roman"/>
                <w:sz w:val="24"/>
                <w:szCs w:val="24"/>
              </w:rPr>
              <w:t xml:space="preserve">  na poziomie minimum </w:t>
            </w:r>
            <w:r w:rsidRPr="00397DEA">
              <w:rPr>
                <w:rFonts w:ascii="Times New Roman" w:hAnsi="Times New Roman" w:cs="Times New Roman"/>
                <w:b/>
                <w:sz w:val="24"/>
                <w:szCs w:val="24"/>
              </w:rPr>
              <w:t>9500 pkt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8GB DDR4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SSD 240GB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3D0E96" w:rsidRPr="003D0E96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Win10 Pro</w:t>
            </w:r>
          </w:p>
          <w:p w:rsidR="003D0E96" w:rsidRPr="00397DEA" w:rsidRDefault="003D0E96" w:rsidP="003D0E96">
            <w:pPr>
              <w:pStyle w:val="Akapitzlist"/>
              <w:numPr>
                <w:ilvl w:val="0"/>
                <w:numId w:val="6"/>
              </w:numPr>
              <w:spacing w:after="0" w:line="273" w:lineRule="auto"/>
              <w:ind w:left="57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97DEA">
              <w:rPr>
                <w:rFonts w:ascii="Times New Roman" w:hAnsi="Times New Roman" w:cs="Times New Roman"/>
                <w:sz w:val="24"/>
                <w:szCs w:val="24"/>
              </w:rPr>
              <w:t>klawiatura + mysz, Windows 10 Pro</w:t>
            </w:r>
          </w:p>
          <w:p w:rsidR="00397DEA" w:rsidRPr="00820136" w:rsidRDefault="003D0E96" w:rsidP="00820136">
            <w:pPr>
              <w:pStyle w:val="Tekstpodstawowy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min. 2 złącza HDMI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820136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0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74233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sterujące z komputera </w:t>
            </w:r>
          </w:p>
          <w:p w:rsidR="00397DEA" w:rsidRPr="0074233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23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74233F">
              <w:rPr>
                <w:rFonts w:ascii="Times New Roman" w:hAnsi="Times New Roman" w:cs="Times New Roman"/>
              </w:rPr>
              <w:t xml:space="preserve">program umożliwiający obsługę pracowni z tablicy interaktywnej, z komputera; </w:t>
            </w:r>
            <w:proofErr w:type="spellStart"/>
            <w:r w:rsidRPr="0074233F">
              <w:rPr>
                <w:rFonts w:ascii="Times New Roman" w:hAnsi="Times New Roman" w:cs="Times New Roman"/>
              </w:rPr>
              <w:t>interface</w:t>
            </w:r>
            <w:proofErr w:type="spellEnd"/>
            <w:r w:rsidRPr="0074233F">
              <w:rPr>
                <w:rFonts w:ascii="Times New Roman" w:hAnsi="Times New Roman" w:cs="Times New Roman"/>
              </w:rPr>
              <w:t xml:space="preserve"> użytkownika z ikonami numerów stanowisk i nazwiskami lub imionami słuchaczy, </w:t>
            </w:r>
            <w:proofErr w:type="spellStart"/>
            <w:r w:rsidRPr="0074233F">
              <w:rPr>
                <w:rFonts w:ascii="Times New Roman" w:hAnsi="Times New Roman" w:cs="Times New Roman"/>
              </w:rPr>
              <w:t>timer</w:t>
            </w:r>
            <w:proofErr w:type="spellEnd"/>
            <w:r w:rsidRPr="0074233F">
              <w:rPr>
                <w:rFonts w:ascii="Times New Roman" w:hAnsi="Times New Roman" w:cs="Times New Roman"/>
              </w:rPr>
              <w:t>, imienna lista wg numerów stanowisk, źródła dźwięku, regulatory głośności, programowalne przyciski zapamiętujące układ Sali</w:t>
            </w:r>
          </w:p>
          <w:p w:rsidR="00397DEA" w:rsidRPr="0074233F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ogrubienie"/>
              </w:rPr>
              <w:t>Drag&amp;Drop</w:t>
            </w:r>
            <w:proofErr w:type="spellEnd"/>
            <w:r>
              <w:t xml:space="preserve"> - obsługa programu poprzez przeciąganie i upuszczanie ikonek, program dostosowany do wyświetlaczy dotykowych</w:t>
            </w:r>
          </w:p>
          <w:p w:rsidR="00397DEA" w:rsidRPr="0074233F" w:rsidRDefault="00397DEA" w:rsidP="00397DEA">
            <w:pPr>
              <w:pStyle w:val="Tekstpodstawowy"/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74233F">
              <w:rPr>
                <w:rFonts w:ascii="Times New Roman" w:hAnsi="Times New Roman" w:cs="Times New Roman"/>
              </w:rPr>
              <w:t>program realizuje WSZYSTKIE funkcje dostępne w pracowni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23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9F9F9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dwie ścieżki rejestratora dające możliwość jednoczesnego odsłuchiwania audycji i nagrywania głosu ucznia, funkcja magnetofonu i rejestratora, 10 znaczników wyodrębniających część zapisu, wybór prędkości odtwarzania</w:t>
            </w:r>
          </w:p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funkcja regulacji głośności nagrywania z poziomu programu</w:t>
            </w:r>
          </w:p>
          <w:p w:rsidR="00397DEA" w:rsidRPr="00BA2597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  <w:shd w:val="clear" w:color="auto" w:fill="F9F9F9"/>
              </w:rPr>
              <w:t>graficzne przedstawienie przebiegu dźwięku i porównanie z oryginałem - zapis wykresu oscyloskopowego wymawianego wyrazu/frazy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rPr>
          <w:trHeight w:val="269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AE0764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07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 xml:space="preserve">słuchawki: impedancja 2x32Ω, czułość 110±3dB, częstotliwość 20~20000Hz, maksymalna moc wyjściowa 2x100 </w:t>
            </w:r>
            <w:proofErr w:type="spellStart"/>
            <w:r w:rsidRPr="00AE0764">
              <w:rPr>
                <w:rFonts w:ascii="Times New Roman" w:hAnsi="Times New Roman" w:cs="Times New Roman"/>
              </w:rPr>
              <w:t>mW</w:t>
            </w:r>
            <w:proofErr w:type="spellEnd"/>
            <w:r w:rsidRPr="00AE0764">
              <w:rPr>
                <w:rFonts w:ascii="Times New Roman" w:hAnsi="Times New Roman" w:cs="Times New Roman"/>
              </w:rPr>
              <w:t>,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>mikrofon: impedancja 1800Ω, czułość -48±3dB, częstotliwość 30~16000Hz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>trwałe, odporne na uszkodzenia mechaniczne, miękka, elastyczna obudowa, eliminujący szum otoczenia mikrofon kierunkowy na giętkim pałąku, duże nauszniki szczelnie kryjące ucho</w:t>
            </w:r>
          </w:p>
          <w:p w:rsidR="00397DEA" w:rsidRPr="00AE0764" w:rsidRDefault="00397DEA" w:rsidP="00397DEA">
            <w:pPr>
              <w:pStyle w:val="Tekstpodstawowy"/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AE0764">
              <w:rPr>
                <w:rFonts w:ascii="Times New Roman" w:hAnsi="Times New Roman" w:cs="Times New Roman"/>
              </w:rPr>
              <w:t xml:space="preserve">certyfikat CE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E5AB5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umożliwiający sterowanie klasopracownią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Przekątna - 24"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Panel - IPS LED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Rozdzielczość fizyczna - 1920x1080 (</w:t>
            </w:r>
            <w:proofErr w:type="spellStart"/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FullHD</w:t>
            </w:r>
            <w:proofErr w:type="spellEnd"/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97DEA" w:rsidRPr="00633310" w:rsidRDefault="00397DEA" w:rsidP="00397DEA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33310">
              <w:rPr>
                <w:rFonts w:ascii="Times New Roman" w:eastAsia="Arial" w:hAnsi="Times New Roman" w:cs="Times New Roman"/>
                <w:sz w:val="24"/>
                <w:szCs w:val="24"/>
              </w:rPr>
              <w:t>Format obrazu - 16:9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8B3D9F" w:rsidRDefault="00397DEA" w:rsidP="00397DE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B3D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interaktywny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7258">
              <w:rPr>
                <w:rFonts w:ascii="Times New Roman" w:hAnsi="Times New Roman" w:cs="Times New Roman"/>
                <w:sz w:val="24"/>
                <w:szCs w:val="24"/>
              </w:rPr>
              <w:t>Przekątna ekranu min. 75 cali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7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wbudowany system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Android 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 350 cd/m2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kontrast 4000:1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 32 TOUCH - ze wsparciem aż 32 punktów dotyku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żywotność panelu LED </w:t>
            </w:r>
            <w:r w:rsidRPr="008B3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5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tys. godzin</w:t>
            </w:r>
          </w:p>
          <w:p w:rsidR="00397DEA" w:rsidRPr="006043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audio </w:t>
            </w:r>
            <w:r w:rsidRPr="008B3D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x 20 W</w:t>
            </w:r>
          </w:p>
          <w:p w:rsidR="00397DEA" w:rsidRPr="008B3D9F" w:rsidRDefault="00397DEA" w:rsidP="00397DEA">
            <w:pPr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4K Ultra HD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8B3D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D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BA2597" w:rsidRDefault="00397DEA" w:rsidP="00397DEA">
            <w:pPr>
              <w:pStyle w:val="Tekstpodstawowy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BA2597">
              <w:rPr>
                <w:rFonts w:ascii="Times New Roman" w:hAnsi="Times New Roman" w:cs="Times New Roman"/>
              </w:rPr>
              <w:t xml:space="preserve">Regulacja głośności, gniazdo słuchawek, okablowanie, wieszak, uchwyt lub stojak) do słuchawek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FA26A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łośnik montowany w blendzie biurka lektorskiego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system 2-drożny;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impedancja: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4- 8Ω;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moc RMS: 40-80W;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zakres częstotliwości: min. 100Hz – 20kHz;</w:t>
            </w:r>
          </w:p>
          <w:p w:rsidR="00397DEA" w:rsidRPr="00FA26A5" w:rsidRDefault="00397DEA" w:rsidP="00397DE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A5">
              <w:rPr>
                <w:rFonts w:ascii="Times New Roman" w:hAnsi="Times New Roman" w:cs="Times New Roman"/>
                <w:sz w:val="24"/>
                <w:szCs w:val="24"/>
              </w:rPr>
              <w:t>efektywność (1W/1m): 85-90dB;</w:t>
            </w:r>
          </w:p>
          <w:p w:rsidR="00397DEA" w:rsidRPr="00FA26A5" w:rsidRDefault="00397DEA" w:rsidP="00397DEA">
            <w:pPr>
              <w:pStyle w:val="Zawartotabeli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A26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łośniki mają umożliwiać prowadzenie wykładu przez lektora oraz transmitować dźwięk z wejść audio przez wszystkie głośniki.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B</w:t>
            </w:r>
            <w:r w:rsidRPr="006043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iurko nauczyciela</w:t>
            </w:r>
          </w:p>
          <w:p w:rsidR="00397DEA" w:rsidRPr="0060439F" w:rsidRDefault="00397DEA" w:rsidP="00397D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Elementy wykonane z płyty wiórowej laminowanej gr. min. 18mm, blat grubości min. 25 mm, wykończenie blatu grubą okleiną PCV (2 mm), blenda min. 50 cm wysokości, kanał kablowy między blatem a blendą, wymiary 150-160 cm x 75 cm, narożniki blatu zaoblone. Na całej długości biurka nadstawka prywatyzująca. Biurko posiada z lewej strony otwarte półki z wariantem wstawienia jednostki centralnej komputera, z prawej strony zamykaną szafkę na sprzęt elektroniczny oraz półkę pod klawiaturę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tół uczniowski 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 xml:space="preserve">Ergonomiczny stolik uczniowski </w:t>
            </w: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 kształcie piły (fali)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"/>
              </w:rPr>
            </w:pPr>
            <w:r w:rsidRPr="0060439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pl" w:eastAsia="pl-PL"/>
              </w:rPr>
              <w:t>zapewniający uczniowi przyjęcie pozycji siedzącej skierowanej o kąt min. 15 stopni od osi sali w kierunku tablicy.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Elementy wykonane z płyty wiórowej laminowanej gr. 18mm, blat grubości min. 18-25 mm, wykończenie blatu grubą okleiną PCV (2 mm), blenda min. 50 cm wysokości, kanał kablowy między blatem a blendą min 12 cm x 12cm, przepusty kablowe, </w:t>
            </w: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wymiary 120-130 cm x 50-60 cm, wysokość 59-82 cm, ustawione w podkowę, stoliki szczytowe mają zaokrąglone rogi blatu</w:t>
            </w:r>
          </w:p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komplet na 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stanowisk uczniowsk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ich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hAnsi="Times New Roman" w:cs="Times New Roman"/>
                <w:bCs/>
                <w:sz w:val="24"/>
                <w:szCs w:val="24"/>
              </w:rPr>
              <w:t>Ergonomiczne krzesło zapewniające prawidłową postawę ucznia,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stelaż (nogi krzesła) – stal malowana proszkowo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wyprodukowane w technologii rozdmuchu, umożliwiającej powstanie tzw. płaszcza termicznego</w:t>
            </w:r>
          </w:p>
          <w:p w:rsidR="00397DEA" w:rsidRPr="0060439F" w:rsidRDefault="00397DEA" w:rsidP="00397DEA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tylnej części siedziska krzesło posiada miejsce do chwytu oraz miejsce do indywidualnego oznakowania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Pozytywna Opinia Instytutu Matki i Dziecka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Rozmiar krzeseł 4 i 5</w:t>
            </w:r>
          </w:p>
          <w:p w:rsidR="00397DEA" w:rsidRPr="0060439F" w:rsidRDefault="00397DEA" w:rsidP="00397DEA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Gamingowy</w:t>
            </w:r>
            <w:proofErr w:type="spellEnd"/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fotel nauczyciela 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7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Regulowane podłokietniki 4D, mechanizm pochyłu oparcia oraz bujania, dedykowane poduszki, które wymuszają prawidłową postawę ciała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97DE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60439F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043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7DEA" w:rsidRPr="00C57258" w:rsidRDefault="00397DEA" w:rsidP="00397DE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2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Gwarancja na pracownię minimum 60 miesięcy w tym na słuchawki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97DEA" w:rsidRPr="00261395" w:rsidRDefault="00397DEA" w:rsidP="00397DE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2E2A" w:rsidRPr="00261395" w:rsidTr="00AF2E2A">
        <w:trPr>
          <w:trHeight w:val="347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97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572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397DEA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97DEA">
              <w:rPr>
                <w:rStyle w:val="Pogrubienie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Wymagania dodatkowe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  <w:bCs/>
              </w:rPr>
              <w:t>Dołączone do oferty certyfikaty CE na pracownię i słuchawki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  <w:bCs/>
              </w:rPr>
              <w:t xml:space="preserve">dołączone do oferty certyfikaty potwierdzające dopuszczenie oferowanych mebli do pracowni językowej do stosowania w szkołach, tj. że meble są zgodne z normami: PN-EN 1729-1:2007, PN-EN 1729-2:2007, PN-F-06009:2001, PN-F-06010-01:1990", 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Nieodpłatne aktualizacje oprogramowania co najmniej przez okres gwarancji na pracownię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Dostarczenie z pracownią instrukcji w języku polskim</w:t>
            </w:r>
          </w:p>
          <w:p w:rsidR="00AF2E2A" w:rsidRPr="00397DEA" w:rsidRDefault="00AF2E2A" w:rsidP="00537590">
            <w:pPr>
              <w:pStyle w:val="Tekstpodstawowy"/>
              <w:widowControl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397DEA">
              <w:rPr>
                <w:rFonts w:ascii="Times New Roman" w:hAnsi="Times New Roman" w:cs="Times New Roman"/>
              </w:rPr>
              <w:t>Dostarczenie urządzeń, instalacja w miejscu wskazanym przez zamawiającego, rozruch technologiczny i przeszkolenie użytkowników z obsługi pracowni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301B" w:rsidRPr="00261395" w:rsidRDefault="0087301B" w:rsidP="008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01B" w:rsidRPr="00261395" w:rsidRDefault="0087301B" w:rsidP="008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3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funkcje realizowane w pracowni:</w:t>
      </w:r>
      <w:r w:rsidRPr="0026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trybów pracy (praca w parach, grupach, indywidualna)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min. dwie dowolne grupy, które jednocześnie realizują własne programy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 przełączanie uczniów pomiędzy grupami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w grupie z lektorem z transmisją do wybranych słuchaczy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pary, które jednocześnie prowadzą dialogi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słysząc się pomiędzy parami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podkładem dźwiękowym,</w:t>
      </w:r>
    </w:p>
    <w:p w:rsidR="0087301B" w:rsidRPr="00ED6FF5" w:rsidRDefault="0087301B" w:rsidP="0053759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nauczycielem,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podsłuch dowolnego ucznia, pary lub grupy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uczniem, parą lub grupą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 z transmisją dyskusji do wybranych słuchaczy- jednej z grup 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z grupą z transmisją do wybranych słuchaczy- jednej z grup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pracy (rozmów) na magnetofonie cyfrowym w formacie WAV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programu/audycji z dowolnego źródła do wybranych uczniów,</w:t>
      </w:r>
    </w:p>
    <w:p w:rsidR="0087301B" w:rsidRPr="00ED6FF5" w:rsidRDefault="0087301B" w:rsidP="005375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wykładu przez wbudowany wzmacniacz i głośniki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indywidualna: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programu nauczania zadanego przez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lektorem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innym słuchaczem lub wybraną grupą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własnej wymowy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przez lektora wybranej pary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wybranej pary z lektorem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odsłuch programu nauczania przez grupę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przez grupę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lektorem z transmisją do wybranych słuchaczy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53759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podsłuchem przez inną grupę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możliwe jest nagrywanie wypowiedzi na magnetofon nauczyciela </w:t>
      </w:r>
    </w:p>
    <w:p w:rsidR="0087301B" w:rsidRPr="00ED6FF5" w:rsidRDefault="0087301B" w:rsidP="005375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uczeń posiada podsłuch swojego głosu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timer</w:t>
      </w:r>
      <w:proofErr w:type="spellEnd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odmierzający czas pracy,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urządzeń audio do stanowiska uczniowskiego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jednoczesny odsłuch audycji z podłączonego urządzenia i informacji płynących z sali (np. poleceń nauczyciela)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jednoczesne nagrywanie na podłączonym urządzeniu słyszanej audycji oraz własnego głosu 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podłączenia komputera</w:t>
      </w:r>
    </w:p>
    <w:p w:rsidR="0087301B" w:rsidRPr="00ED6FF5" w:rsidRDefault="0087301B" w:rsidP="005375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 magnetofonu cyfrowego, dwuścieżkowego z licencją na wszystkie stanowiska: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odtwarzanie dwóch plików dźwiękowych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 zapis jednego pliku dźwiękowego i odtwarzanie innego pliku,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dźwięku słyszanego w słuchawkach (głos nauczyciela, audycja) i własnego głosu na dwóch oddzielnych ścieżkach 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nagrania w różnym tempie -pozwala na dokładne wsłuchanie się i odwzorowanie danego zwrotu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wykresy przebiegu dźwięku (oscylograf) do porównywania ścieżek np. własnego, nagranego głosu i oryginału;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zakładki służące do zaznaczenia fragmentu audycji, który chcemy powtarzać</w:t>
      </w:r>
    </w:p>
    <w:p w:rsidR="0087301B" w:rsidRPr="00ED6FF5" w:rsidRDefault="0087301B" w:rsidP="0053759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 wyłączenie własnego podsłuchu</w:t>
      </w:r>
    </w:p>
    <w:p w:rsidR="0087301B" w:rsidRPr="00ED6FF5" w:rsidRDefault="0087301B" w:rsidP="00A07D5F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regulacja siły głosu w słuchawkach przez uczniów</w:t>
      </w:r>
    </w:p>
    <w:p w:rsidR="0087301B" w:rsidRPr="00ED6FF5" w:rsidRDefault="0087301B" w:rsidP="00A07D5F">
      <w:pPr>
        <w:numPr>
          <w:ilvl w:val="0"/>
          <w:numId w:val="3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list obecności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przyporządkowanie uczniów z listy do numerów stanowisk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lub wyłączenie podsłuchu własnego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dwóch dowolnych kanałów dźwiękowych do oddzielnych grup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nakładanie dźwięku- uczeń w słuchawkach słyszy dźwięk emitowany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jednego źródła</w:t>
      </w: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jednocześnie głos nauczyciela objaśniającego daną audycję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dźwięku z komputera lektora do stanowisk uczniów</w:t>
      </w:r>
    </w:p>
    <w:p w:rsidR="0087301B" w:rsidRPr="00ED6FF5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źródła dźwięku</w:t>
      </w:r>
    </w:p>
    <w:p w:rsidR="0087301B" w:rsidRPr="005B2D0F" w:rsidRDefault="0087301B" w:rsidP="005375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dyskusji uczniów na twardym dysku za pośrednictwem magnetofonu cyfrowego</w:t>
      </w: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Pr="001F62E5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45" w:rsidRPr="001F62E5" w:rsidRDefault="005F7545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1F62E5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5B50EB" w:rsidRPr="001F62E5">
        <w:rPr>
          <w:rFonts w:ascii="Times New Roman" w:hAnsi="Times New Roman" w:cs="Times New Roman"/>
          <w:b/>
        </w:rPr>
        <w:t>3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5B50EB" w:rsidRPr="001F62E5">
        <w:rPr>
          <w:rFonts w:ascii="Times New Roman" w:hAnsi="Times New Roman" w:cs="Times New Roman"/>
          <w:b/>
        </w:rPr>
        <w:t xml:space="preserve"> nr </w:t>
      </w:r>
      <w:r w:rsidR="006B28DE">
        <w:rPr>
          <w:rFonts w:ascii="Times New Roman" w:hAnsi="Times New Roman" w:cs="Times New Roman"/>
          <w:b/>
        </w:rPr>
        <w:t>SPS3/3/2021</w:t>
      </w:r>
    </w:p>
    <w:p w:rsidR="0024537B" w:rsidRPr="001F62E5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5F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15F0">
        <w:rPr>
          <w:rFonts w:ascii="Times New Roman" w:hAnsi="Times New Roman" w:cs="Times New Roman"/>
          <w:i/>
          <w:sz w:val="16"/>
          <w:szCs w:val="16"/>
        </w:rPr>
        <w:t>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6D33" w:rsidRPr="001F62E5" w:rsidRDefault="005B50EB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C26D33">
        <w:rPr>
          <w:rFonts w:ascii="Times New Roman" w:hAnsi="Times New Roman" w:cs="Times New Roman"/>
          <w:b/>
        </w:rPr>
        <w:t xml:space="preserve">nr </w:t>
      </w:r>
      <w:r w:rsidR="006B28DE">
        <w:rPr>
          <w:rFonts w:ascii="Times New Roman" w:hAnsi="Times New Roman" w:cs="Times New Roman"/>
          <w:b/>
        </w:rPr>
        <w:t>SPS3/3/2021</w:t>
      </w:r>
      <w:r w:rsidR="00C26D33">
        <w:rPr>
          <w:rFonts w:ascii="Times New Roman" w:hAnsi="Times New Roman" w:cs="Times New Roman"/>
          <w:b/>
        </w:rPr>
        <w:t xml:space="preserve"> </w:t>
      </w:r>
      <w:r w:rsidR="00C26D33" w:rsidRPr="00C26D33">
        <w:rPr>
          <w:rFonts w:ascii="Times New Roman" w:hAnsi="Times New Roman" w:cs="Times New Roman"/>
        </w:rPr>
        <w:t>na realizację</w:t>
      </w:r>
    </w:p>
    <w:p w:rsidR="005B50EB" w:rsidRPr="001F62E5" w:rsidRDefault="005B50EB" w:rsidP="00C26D33">
      <w:pPr>
        <w:tabs>
          <w:tab w:val="left" w:pos="244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="000A15F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 w:rsidR="00C26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53759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5B50EB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</w:t>
      </w:r>
      <w:r w:rsid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</w:t>
      </w: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</w:t>
      </w:r>
      <w:r w:rsidR="00C26D33"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60" w:rsidRPr="001F62E5" w:rsidRDefault="00C91760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DF43C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1F62E5">
        <w:rPr>
          <w:rFonts w:ascii="Times New Roman" w:hAnsi="Times New Roman" w:cs="Times New Roman"/>
          <w:b/>
        </w:rPr>
        <w:t xml:space="preserve"> do Zapytania ofertowego nr </w:t>
      </w:r>
      <w:r w:rsidR="006B28DE">
        <w:rPr>
          <w:rFonts w:ascii="Times New Roman" w:hAnsi="Times New Roman" w:cs="Times New Roman"/>
          <w:b/>
        </w:rPr>
        <w:t>SPS3/3/2021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6" w:name="__DdeLink__26565_1014958386"/>
      <w:bookmarkEnd w:id="6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C26D33" w:rsidRPr="001F62E5" w:rsidRDefault="00C26D33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 xml:space="preserve">nr </w:t>
      </w:r>
      <w:r w:rsidR="006B28DE">
        <w:rPr>
          <w:rFonts w:ascii="Times New Roman" w:hAnsi="Times New Roman" w:cs="Times New Roman"/>
          <w:b/>
        </w:rPr>
        <w:t>SPS3/3/2021</w:t>
      </w:r>
      <w:r>
        <w:rPr>
          <w:rFonts w:ascii="Times New Roman" w:hAnsi="Times New Roman" w:cs="Times New Roman"/>
          <w:b/>
        </w:rPr>
        <w:t xml:space="preserve"> </w:t>
      </w:r>
      <w:r w:rsidRPr="00C26D33">
        <w:rPr>
          <w:rFonts w:ascii="Times New Roman" w:hAnsi="Times New Roman" w:cs="Times New Roman"/>
        </w:rPr>
        <w:t>na realizację</w:t>
      </w:r>
    </w:p>
    <w:p w:rsidR="00E65CFA" w:rsidRPr="001F62E5" w:rsidRDefault="00C26D33" w:rsidP="00C26D33">
      <w:pPr>
        <w:ind w:right="-284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</w:t>
      </w:r>
      <w:r w:rsidR="00E65CFA" w:rsidRPr="001F62E5">
        <w:rPr>
          <w:rFonts w:ascii="Times New Roman" w:hAnsi="Times New Roman" w:cs="Times New Roman"/>
          <w:sz w:val="24"/>
          <w:szCs w:val="24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*)</w:t>
      </w:r>
      <w:r w:rsidR="00E65CFA" w:rsidRPr="001F62E5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537590">
      <w:pPr>
        <w:numPr>
          <w:ilvl w:val="0"/>
          <w:numId w:val="22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P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Zapytania ofertowego nr SP3/1/2021</w:t>
      </w:r>
    </w:p>
    <w:p w:rsidR="00A75B41" w:rsidRPr="00A75B41" w:rsidRDefault="00A75B41" w:rsidP="00A75B41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A75B41" w:rsidRPr="00A75B41" w:rsidRDefault="00A75B41" w:rsidP="00A75B41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A75B41" w:rsidRPr="00A75B41" w:rsidRDefault="00A75B41" w:rsidP="00A75B41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A75B41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A75B41">
        <w:rPr>
          <w:rFonts w:ascii="Times New Roman" w:hAnsi="Times New Roman" w:cs="Times New Roman"/>
          <w:sz w:val="24"/>
          <w:szCs w:val="24"/>
        </w:rPr>
        <w:t xml:space="preserve"> </w:t>
      </w:r>
      <w:r w:rsidRPr="00A75B41">
        <w:rPr>
          <w:rFonts w:ascii="Times New Roman" w:hAnsi="Times New Roman" w:cs="Times New Roman"/>
          <w:sz w:val="24"/>
          <w:szCs w:val="24"/>
        </w:rPr>
        <w:tab/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ZBIÓR NR 2</w:t>
      </w:r>
      <w:r w:rsidRPr="00A75B41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B41" w:rsidRPr="00A75B41" w:rsidRDefault="00A75B41" w:rsidP="00537590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A75B41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A75B4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A75B41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A75B4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A75B41" w:rsidRPr="00A75B41" w:rsidRDefault="00A75B41" w:rsidP="00A75B4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A75B41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A75B41" w:rsidRPr="00A75B41" w:rsidRDefault="00A75B41" w:rsidP="00A75B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B41" w:rsidRPr="00A75B41" w:rsidRDefault="00A75B41" w:rsidP="00A75B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Weryfikacja danych niezbędnych do prawidłowego, transparentnego i zgodnego z procedurami wyboru podmiotu, który będzie świadczył usługi / dostarczał towary w ramach realizowanych zadań w Projekcie.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</w:t>
      </w:r>
      <w:r w:rsidRPr="00A75B41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A75B41" w:rsidRPr="00A75B41" w:rsidTr="00893B1A">
        <w:tc>
          <w:tcPr>
            <w:tcW w:w="500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A75B41" w:rsidRPr="00A75B41" w:rsidRDefault="00A75B41" w:rsidP="00A75B41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41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A75B41" w:rsidRPr="00A75B41" w:rsidRDefault="00A75B41" w:rsidP="00A75B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A75B41" w:rsidRPr="00A75B41" w:rsidRDefault="00A75B41" w:rsidP="00A75B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A75B4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A75B41" w:rsidRPr="00A75B41" w:rsidRDefault="00A75B41" w:rsidP="00A75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B41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A75B41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A75B41">
        <w:rPr>
          <w:rFonts w:ascii="Times New Roman" w:hAnsi="Times New Roman" w:cs="Times New Roman"/>
          <w:sz w:val="24"/>
          <w:szCs w:val="24"/>
        </w:rPr>
        <w:t>: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A75B41" w:rsidRPr="00A75B41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Przewidywane kategorie odbiorców danych:</w:t>
      </w:r>
      <w:r w:rsidRPr="00A75B41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A75B41" w:rsidRPr="00A75B41" w:rsidRDefault="00A75B41" w:rsidP="00A75B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A75B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B41" w:rsidRPr="00A75B41" w:rsidRDefault="00A75B41" w:rsidP="00537590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B41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A75B41" w:rsidRPr="00A75B41" w:rsidRDefault="00A75B41" w:rsidP="005375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lastRenderedPageBreak/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A75B41" w:rsidRPr="00A75B41" w:rsidRDefault="00A75B41" w:rsidP="00A75B41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A75B41" w:rsidRPr="00A75B41" w:rsidRDefault="00A75B41" w:rsidP="00A75B41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75B41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A75B41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A75B41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A75B41" w:rsidRPr="00A75B41" w:rsidRDefault="00A75B41" w:rsidP="00A75B4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B41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75B4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A75B41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41" w:rsidRPr="00A75B41" w:rsidRDefault="00A75B41" w:rsidP="00A75B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B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5B41">
        <w:rPr>
          <w:rFonts w:ascii="Times New Roman" w:hAnsi="Times New Roman" w:cs="Times New Roman"/>
          <w:i/>
          <w:sz w:val="20"/>
          <w:szCs w:val="20"/>
        </w:rPr>
        <w:t>Podpis podmiotu ubiegającego się o udzielenie zamówienia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5B41">
        <w:rPr>
          <w:rFonts w:ascii="Times New Roman" w:hAnsi="Times New Roman" w:cs="Times New Roman"/>
          <w:i/>
          <w:sz w:val="20"/>
          <w:szCs w:val="20"/>
        </w:rPr>
        <w:t xml:space="preserve"> (świadczenie usług, dostawa towarów)</w:t>
      </w:r>
    </w:p>
    <w:p w:rsidR="00A75B41" w:rsidRPr="00A75B41" w:rsidRDefault="00A75B41" w:rsidP="00A75B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Pr="00A75B41" w:rsidRDefault="00A75B41" w:rsidP="00A75B4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50CD" w:rsidRDefault="008150CD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50CD" w:rsidRDefault="008150CD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41" w:rsidRDefault="00A75B41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1F62E5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25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C26D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6B2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SPS3/3/2021</w:t>
      </w:r>
    </w:p>
    <w:p w:rsidR="002835CE" w:rsidRPr="001F62E5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="00F56750" w:rsidRPr="00F56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im. Stefana Żeromskiego w Młynarach</w:t>
      </w:r>
      <w:r w:rsidR="00F56750" w:rsidRPr="00F5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240503" w:rsidRPr="00B53202" w:rsidRDefault="00D07638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24050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24050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pracowni językowej w ramach realizacji projektu </w:t>
      </w:r>
      <w:r w:rsidR="00240503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40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240503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240503" w:rsidRPr="0007420F" w:rsidRDefault="00240503" w:rsidP="00240503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40503" w:rsidRPr="00C30386" w:rsidRDefault="00240503" w:rsidP="00240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638" w:rsidRPr="00F72288" w:rsidRDefault="00D07638" w:rsidP="00240503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zostanie zrealizowana zgodnie z wymaganiami wynikającymi z zapytania ofertowego        i ofertą , stanowiącymi załączniki do niniejszej umowy. </w:t>
      </w:r>
    </w:p>
    <w:p w:rsidR="006572AC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F72288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D07638" w:rsidRPr="00F72288" w:rsidRDefault="00D07638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realizacji przedmiotu umowy ustala się na dzień……………..…..;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się, do realizacji zamówienie bez zbędnej zwłoki, z należytą starannością.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na swój koszt dostarczyć zamówiony towar zgodnie ze złożona ofertą i zamontować go w miejscu wskazanym przez Zamawiającego.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 dołączyć do przedmiotu Zamówienia instrukcje użytkowania, warunki gwarancji, licencje oraz nośniki z oprogramowaniem dostarczonym przez producenta wraz ze sprzętem niezbędne do jego użytkowania zgodnie z przeznaczeniem.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Dostarczony przez Wykonawcę sprzęt i meble są towarami fabrycznie nowymi i wolnymi od wad.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do przeprowadzenia przeszkolenia personelu szkoły w zakresie prawidłowej obsługi dostarczanego sprzętu. </w:t>
      </w:r>
    </w:p>
    <w:p w:rsidR="00702E15" w:rsidRPr="00F72288" w:rsidRDefault="004019FF" w:rsidP="0053759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 przypadku stwierdzenia wady w dostarczonym produkcie, Wykonawca zobowiązany jest nieodpłatnie wadliwy produkt wymienić. Wykonawca gwarantuje właściwą jakość dostarczanych </w:t>
      </w:r>
      <w:r w:rsidRPr="00F72288">
        <w:rPr>
          <w:rFonts w:ascii="Times New Roman" w:hAnsi="Times New Roman" w:cs="Times New Roman"/>
          <w:sz w:val="24"/>
          <w:szCs w:val="24"/>
        </w:rPr>
        <w:lastRenderedPageBreak/>
        <w:t xml:space="preserve">produktów. Za zgodą Zamawiającego dopuszczalna jest naprawa produktu – o ile nie wpłynie to na zmniejszenie jego właściwości użytkowych. </w:t>
      </w:r>
    </w:p>
    <w:p w:rsidR="004019FF" w:rsidRPr="00F72288" w:rsidRDefault="004019FF" w:rsidP="005375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jest fabrycznie nowy, nieużywany, w oryginal</w:t>
      </w:r>
      <w:r w:rsidR="00702E15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opakowaniu, gotowy do pracy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Wszystkie wymagane w opisie przedmiotu zamówienia certyfikaty, oświadczenie, atesty zostały przedłożone Zamawiającemu.</w:t>
      </w:r>
    </w:p>
    <w:p w:rsidR="00702E15" w:rsidRPr="00F72288" w:rsidRDefault="00702E15" w:rsidP="00537590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60 miesięcznej gwarancji na dostarczoną pracownię językową. Bieg okresu gwarancji liczony jest od dnia podpisania przez Zamawiającego protokołu odbioru.</w:t>
      </w:r>
    </w:p>
    <w:p w:rsidR="004019FF" w:rsidRPr="00F72288" w:rsidRDefault="004019FF" w:rsidP="00D07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13F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702E15" w:rsidRPr="00F72288" w:rsidRDefault="00702E15" w:rsidP="00537590">
      <w:pPr>
        <w:pStyle w:val="Kolorowalistaakcent11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zakończy realizację zamówienia w terminie do dnia  </w:t>
      </w:r>
      <w:r w:rsidR="00893B1A">
        <w:rPr>
          <w:rFonts w:ascii="Times New Roman" w:hAnsi="Times New Roman" w:cs="Times New Roman"/>
          <w:color w:val="auto"/>
          <w:sz w:val="24"/>
          <w:szCs w:val="24"/>
        </w:rPr>
        <w:t xml:space="preserve">…………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5748F5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roku.</w:t>
      </w:r>
    </w:p>
    <w:p w:rsidR="000E5276" w:rsidRPr="00F72288" w:rsidRDefault="00702E15" w:rsidP="00537590">
      <w:pPr>
        <w:pStyle w:val="Kolorowalistaakcent11"/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Pracownia zamontowana zostanie </w:t>
      </w:r>
      <w:r w:rsidR="00F56750">
        <w:rPr>
          <w:rFonts w:ascii="Times New Roman" w:eastAsia="Times New Roman" w:hAnsi="Times New Roman" w:cs="Times New Roman"/>
          <w:sz w:val="24"/>
          <w:szCs w:val="24"/>
        </w:rPr>
        <w:t>Szkole Podstawowej im. Stefana Żeromskiego w Młynarach</w:t>
      </w:r>
      <w:r w:rsidR="000E5276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, ul.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Warszawska 1, 14-420 Młynary w pomieszczeniu wskazanym przez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62F0C" w:rsidRPr="00F72288" w:rsidRDefault="00662F0C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F72288" w:rsidRDefault="005516FD" w:rsidP="00537590">
      <w:pPr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537590">
      <w:pPr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537590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537590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537590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F72288" w:rsidRDefault="005516FD" w:rsidP="00537590">
      <w:pPr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537590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537590">
      <w:pPr>
        <w:pStyle w:val="Akapitzlist"/>
        <w:widowControl w:val="0"/>
        <w:numPr>
          <w:ilvl w:val="0"/>
          <w:numId w:val="26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013321" w:rsidRPr="00F72288" w:rsidRDefault="00013321" w:rsidP="00537590">
      <w:pPr>
        <w:pStyle w:val="Akapitzlist"/>
        <w:widowControl w:val="0"/>
        <w:numPr>
          <w:ilvl w:val="0"/>
          <w:numId w:val="26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Kary dotyczące ust. 1. będą potrącane automatycznie z płatności wynikającej z wystawionej faktury, bez uzyskania zgody Wykonawcy.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odsetki ustawowe za opóźnienie w zapłacie wynagrodzenia, liczone od dnia, w którym zapłata miała być dokonana.</w:t>
      </w:r>
    </w:p>
    <w:p w:rsidR="00013321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F72288" w:rsidRDefault="00013321" w:rsidP="0053759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537590">
      <w:pPr>
        <w:numPr>
          <w:ilvl w:val="0"/>
          <w:numId w:val="15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10" w:rsidRPr="00F72288" w:rsidRDefault="00260410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537590">
      <w:pPr>
        <w:numPr>
          <w:ilvl w:val="0"/>
          <w:numId w:val="16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5375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260410" w:rsidRPr="00F72288" w:rsidRDefault="00260410" w:rsidP="005375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Umowa może być rozwiązana za porozumieniem stron.</w:t>
      </w:r>
    </w:p>
    <w:p w:rsidR="0069605B" w:rsidRPr="00F72288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53759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53759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53759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F72288" w:rsidRDefault="00662F0C" w:rsidP="0053759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F72288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1F62E5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054B80">
      <w:headerReference w:type="default" r:id="rId11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99" w:rsidRDefault="00E23E99" w:rsidP="0012633F">
      <w:pPr>
        <w:spacing w:after="0" w:line="240" w:lineRule="auto"/>
      </w:pPr>
      <w:r>
        <w:separator/>
      </w:r>
    </w:p>
  </w:endnote>
  <w:endnote w:type="continuationSeparator" w:id="0">
    <w:p w:rsidR="00E23E99" w:rsidRDefault="00E23E9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99" w:rsidRDefault="00E23E99" w:rsidP="0012633F">
      <w:pPr>
        <w:spacing w:after="0" w:line="240" w:lineRule="auto"/>
      </w:pPr>
      <w:r>
        <w:separator/>
      </w:r>
    </w:p>
  </w:footnote>
  <w:footnote w:type="continuationSeparator" w:id="0">
    <w:p w:rsidR="00E23E99" w:rsidRDefault="00E23E9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2D" w:rsidRDefault="0074002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44" name="Obraz 4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002D" w:rsidRDefault="00740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2F6F48"/>
    <w:multiLevelType w:val="hybridMultilevel"/>
    <w:tmpl w:val="DD523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27C3D"/>
    <w:multiLevelType w:val="hybridMultilevel"/>
    <w:tmpl w:val="190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F240C4"/>
    <w:multiLevelType w:val="hybridMultilevel"/>
    <w:tmpl w:val="DFB0F856"/>
    <w:lvl w:ilvl="0" w:tplc="2F04FC56">
      <w:start w:val="7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8F52A6"/>
    <w:multiLevelType w:val="multilevel"/>
    <w:tmpl w:val="F90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B07FD"/>
    <w:multiLevelType w:val="hybridMultilevel"/>
    <w:tmpl w:val="CF6CF9E0"/>
    <w:lvl w:ilvl="0" w:tplc="C48A8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E30370"/>
    <w:multiLevelType w:val="hybridMultilevel"/>
    <w:tmpl w:val="E31C269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3EC42A5F"/>
    <w:multiLevelType w:val="multilevel"/>
    <w:tmpl w:val="96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A32C4"/>
    <w:multiLevelType w:val="multilevel"/>
    <w:tmpl w:val="700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72A05"/>
    <w:multiLevelType w:val="hybridMultilevel"/>
    <w:tmpl w:val="9CEC7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21A33"/>
    <w:multiLevelType w:val="hybridMultilevel"/>
    <w:tmpl w:val="0EAE7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9A31768"/>
    <w:multiLevelType w:val="hybridMultilevel"/>
    <w:tmpl w:val="3BC0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401D4"/>
    <w:multiLevelType w:val="hybridMultilevel"/>
    <w:tmpl w:val="7BD8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552F2"/>
    <w:multiLevelType w:val="hybridMultilevel"/>
    <w:tmpl w:val="EB526826"/>
    <w:lvl w:ilvl="0" w:tplc="E6725624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D5445E"/>
    <w:multiLevelType w:val="multilevel"/>
    <w:tmpl w:val="1A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084386"/>
    <w:multiLevelType w:val="multilevel"/>
    <w:tmpl w:val="713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2"/>
  </w:num>
  <w:num w:numId="5">
    <w:abstractNumId w:val="45"/>
  </w:num>
  <w:num w:numId="6">
    <w:abstractNumId w:val="30"/>
  </w:num>
  <w:num w:numId="7">
    <w:abstractNumId w:val="9"/>
  </w:num>
  <w:num w:numId="8">
    <w:abstractNumId w:val="1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0"/>
  </w:num>
  <w:num w:numId="12">
    <w:abstractNumId w:val="32"/>
  </w:num>
  <w:num w:numId="13">
    <w:abstractNumId w:val="14"/>
  </w:num>
  <w:num w:numId="14">
    <w:abstractNumId w:val="35"/>
  </w:num>
  <w:num w:numId="15">
    <w:abstractNumId w:val="19"/>
  </w:num>
  <w:num w:numId="16">
    <w:abstractNumId w:val="42"/>
  </w:num>
  <w:num w:numId="17">
    <w:abstractNumId w:val="11"/>
  </w:num>
  <w:num w:numId="18">
    <w:abstractNumId w:val="25"/>
  </w:num>
  <w:num w:numId="19">
    <w:abstractNumId w:val="8"/>
  </w:num>
  <w:num w:numId="20">
    <w:abstractNumId w:val="34"/>
  </w:num>
  <w:num w:numId="21">
    <w:abstractNumId w:val="38"/>
  </w:num>
  <w:num w:numId="22">
    <w:abstractNumId w:val="1"/>
  </w:num>
  <w:num w:numId="23">
    <w:abstractNumId w:val="39"/>
  </w:num>
  <w:num w:numId="24">
    <w:abstractNumId w:val="36"/>
  </w:num>
  <w:num w:numId="25">
    <w:abstractNumId w:val="13"/>
  </w:num>
  <w:num w:numId="26">
    <w:abstractNumId w:val="27"/>
  </w:num>
  <w:num w:numId="27">
    <w:abstractNumId w:val="6"/>
  </w:num>
  <w:num w:numId="28">
    <w:abstractNumId w:val="23"/>
  </w:num>
  <w:num w:numId="29">
    <w:abstractNumId w:val="20"/>
  </w:num>
  <w:num w:numId="30">
    <w:abstractNumId w:val="33"/>
  </w:num>
  <w:num w:numId="31">
    <w:abstractNumId w:val="24"/>
  </w:num>
  <w:num w:numId="32">
    <w:abstractNumId w:val="15"/>
  </w:num>
  <w:num w:numId="33">
    <w:abstractNumId w:val="41"/>
  </w:num>
  <w:num w:numId="34">
    <w:abstractNumId w:val="44"/>
  </w:num>
  <w:num w:numId="35">
    <w:abstractNumId w:val="29"/>
  </w:num>
  <w:num w:numId="36">
    <w:abstractNumId w:val="7"/>
  </w:num>
  <w:num w:numId="37">
    <w:abstractNumId w:val="18"/>
  </w:num>
  <w:num w:numId="38">
    <w:abstractNumId w:val="17"/>
  </w:num>
  <w:num w:numId="39">
    <w:abstractNumId w:val="31"/>
  </w:num>
  <w:num w:numId="40">
    <w:abstractNumId w:val="37"/>
  </w:num>
  <w:num w:numId="41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45AA0"/>
    <w:rsid w:val="000537E1"/>
    <w:rsid w:val="00054B80"/>
    <w:rsid w:val="000700DF"/>
    <w:rsid w:val="000A15F0"/>
    <w:rsid w:val="000B106D"/>
    <w:rsid w:val="000E5276"/>
    <w:rsid w:val="00110015"/>
    <w:rsid w:val="0012633F"/>
    <w:rsid w:val="00131F69"/>
    <w:rsid w:val="00142353"/>
    <w:rsid w:val="001858A4"/>
    <w:rsid w:val="00192F7A"/>
    <w:rsid w:val="001C48BC"/>
    <w:rsid w:val="001C7003"/>
    <w:rsid w:val="001D2569"/>
    <w:rsid w:val="001F62E5"/>
    <w:rsid w:val="00214EEB"/>
    <w:rsid w:val="00232D8D"/>
    <w:rsid w:val="00240503"/>
    <w:rsid w:val="0024537B"/>
    <w:rsid w:val="002563C7"/>
    <w:rsid w:val="00260410"/>
    <w:rsid w:val="00272154"/>
    <w:rsid w:val="002835CE"/>
    <w:rsid w:val="002C1A0C"/>
    <w:rsid w:val="002C677E"/>
    <w:rsid w:val="002D740F"/>
    <w:rsid w:val="002E2335"/>
    <w:rsid w:val="003279FD"/>
    <w:rsid w:val="0035264E"/>
    <w:rsid w:val="00397DEA"/>
    <w:rsid w:val="003A018C"/>
    <w:rsid w:val="003A2B0D"/>
    <w:rsid w:val="003A3B2A"/>
    <w:rsid w:val="003B1718"/>
    <w:rsid w:val="003B4E65"/>
    <w:rsid w:val="003C54D4"/>
    <w:rsid w:val="003C78D9"/>
    <w:rsid w:val="003D0E96"/>
    <w:rsid w:val="003E755B"/>
    <w:rsid w:val="003F4D53"/>
    <w:rsid w:val="004019FF"/>
    <w:rsid w:val="00405719"/>
    <w:rsid w:val="004329AC"/>
    <w:rsid w:val="00443D8D"/>
    <w:rsid w:val="004631DE"/>
    <w:rsid w:val="00466046"/>
    <w:rsid w:val="004916C2"/>
    <w:rsid w:val="004B69B5"/>
    <w:rsid w:val="004E4613"/>
    <w:rsid w:val="004F0EBC"/>
    <w:rsid w:val="004F59D2"/>
    <w:rsid w:val="00503F9D"/>
    <w:rsid w:val="00516FC8"/>
    <w:rsid w:val="00532B48"/>
    <w:rsid w:val="00537590"/>
    <w:rsid w:val="00544E25"/>
    <w:rsid w:val="005516FD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439F"/>
    <w:rsid w:val="00633310"/>
    <w:rsid w:val="00635FE2"/>
    <w:rsid w:val="006372AC"/>
    <w:rsid w:val="006411C6"/>
    <w:rsid w:val="006572AC"/>
    <w:rsid w:val="00662F0C"/>
    <w:rsid w:val="00690414"/>
    <w:rsid w:val="0069605B"/>
    <w:rsid w:val="006B28DE"/>
    <w:rsid w:val="006C2C3D"/>
    <w:rsid w:val="006C3625"/>
    <w:rsid w:val="006D4C7E"/>
    <w:rsid w:val="006D7B3E"/>
    <w:rsid w:val="006E2C03"/>
    <w:rsid w:val="00701943"/>
    <w:rsid w:val="00702CAF"/>
    <w:rsid w:val="00702E15"/>
    <w:rsid w:val="00704E93"/>
    <w:rsid w:val="0074002D"/>
    <w:rsid w:val="0074233F"/>
    <w:rsid w:val="0074398D"/>
    <w:rsid w:val="00747849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150CD"/>
    <w:rsid w:val="00820136"/>
    <w:rsid w:val="00845A12"/>
    <w:rsid w:val="00853846"/>
    <w:rsid w:val="0087301B"/>
    <w:rsid w:val="0087350E"/>
    <w:rsid w:val="00884362"/>
    <w:rsid w:val="00893B1A"/>
    <w:rsid w:val="008B3D9F"/>
    <w:rsid w:val="008B4DB1"/>
    <w:rsid w:val="008B5866"/>
    <w:rsid w:val="008C3E9D"/>
    <w:rsid w:val="008D4645"/>
    <w:rsid w:val="00907E0E"/>
    <w:rsid w:val="009109E1"/>
    <w:rsid w:val="00935F73"/>
    <w:rsid w:val="0098722D"/>
    <w:rsid w:val="009928B9"/>
    <w:rsid w:val="009B6B52"/>
    <w:rsid w:val="009C0903"/>
    <w:rsid w:val="009E057C"/>
    <w:rsid w:val="009F6F94"/>
    <w:rsid w:val="00A01A13"/>
    <w:rsid w:val="00A03186"/>
    <w:rsid w:val="00A07D5F"/>
    <w:rsid w:val="00A25907"/>
    <w:rsid w:val="00A555D8"/>
    <w:rsid w:val="00A57281"/>
    <w:rsid w:val="00A61B97"/>
    <w:rsid w:val="00A66CB6"/>
    <w:rsid w:val="00A75B41"/>
    <w:rsid w:val="00A86ED2"/>
    <w:rsid w:val="00AA46D8"/>
    <w:rsid w:val="00AB7C94"/>
    <w:rsid w:val="00AC1D93"/>
    <w:rsid w:val="00AE0764"/>
    <w:rsid w:val="00AF2E2A"/>
    <w:rsid w:val="00B00BB7"/>
    <w:rsid w:val="00B12212"/>
    <w:rsid w:val="00B77EF2"/>
    <w:rsid w:val="00B86994"/>
    <w:rsid w:val="00B968BD"/>
    <w:rsid w:val="00BA2597"/>
    <w:rsid w:val="00BE5AB5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E6B76"/>
    <w:rsid w:val="00DF168F"/>
    <w:rsid w:val="00DF1AB7"/>
    <w:rsid w:val="00DF43CF"/>
    <w:rsid w:val="00DF7466"/>
    <w:rsid w:val="00E05DA9"/>
    <w:rsid w:val="00E06B2B"/>
    <w:rsid w:val="00E113A1"/>
    <w:rsid w:val="00E23E99"/>
    <w:rsid w:val="00E33AB2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56750"/>
    <w:rsid w:val="00F72288"/>
    <w:rsid w:val="00FA26A5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D6BF4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1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F0E6-ED53-4118-AC28-426390A5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5825</Words>
  <Characters>34953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70</cp:revision>
  <dcterms:created xsi:type="dcterms:W3CDTF">2017-05-10T21:05:00Z</dcterms:created>
  <dcterms:modified xsi:type="dcterms:W3CDTF">2021-10-09T08:01:00Z</dcterms:modified>
</cp:coreProperties>
</file>