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77777777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>Załącznik nr 7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2021</w:t>
      </w:r>
      <w:r w:rsidR="00106DC3" w:rsidRPr="00106DC3">
        <w:rPr>
          <w:rFonts w:ascii="Arial" w:hAnsi="Arial" w:cs="Arial"/>
        </w:rPr>
        <w:t>.MS</w:t>
      </w:r>
    </w:p>
    <w:p w14:paraId="1F230E6B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 xml:space="preserve">dniu …………....2021 r. w </w:t>
      </w:r>
      <w:r w:rsidRPr="00106DC3">
        <w:rPr>
          <w:rFonts w:ascii="Arial" w:hAnsi="Arial" w:cs="Arial"/>
        </w:rPr>
        <w:t xml:space="preserve"> pomiędzy:</w:t>
      </w:r>
    </w:p>
    <w:p w14:paraId="1EECEF32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…………………………….,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6B5DBB3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371FCF">
        <w:rPr>
          <w:rFonts w:ascii="Arial" w:hAnsi="Arial" w:cs="Arial"/>
        </w:rPr>
        <w:t>podstawowym w oparciu o art. 275 pkt 2</w:t>
      </w:r>
      <w:r w:rsidRPr="00106DC3">
        <w:rPr>
          <w:rFonts w:ascii="Arial" w:hAnsi="Arial" w:cs="Arial"/>
        </w:rPr>
        <w:t>, nr 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o zamówieniu w </w:t>
      </w:r>
      <w:r w:rsidR="00106DC3">
        <w:rPr>
          <w:rFonts w:ascii="Arial" w:hAnsi="Arial" w:cs="Arial"/>
        </w:rPr>
        <w:t>Biuletynie Zamówień Publicznych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dnia r., zgodnie z przepisami ustawy 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371FCF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(t.j. Dz.U.</w:t>
      </w:r>
      <w:r w:rsidR="00803CD6">
        <w:rPr>
          <w:rFonts w:ascii="Arial" w:hAnsi="Arial" w:cs="Arial"/>
        </w:rPr>
        <w:t xml:space="preserve"> z 2021 r. poz. 1129</w:t>
      </w:r>
      <w:r w:rsidR="005C4A65">
        <w:rPr>
          <w:rFonts w:ascii="Arial" w:hAnsi="Arial" w:cs="Arial"/>
        </w:rPr>
        <w:t xml:space="preserve"> z późn. zm.</w:t>
      </w:r>
      <w:r w:rsidRPr="00106DC3">
        <w:rPr>
          <w:rFonts w:ascii="Arial" w:hAnsi="Arial" w:cs="Arial"/>
        </w:rPr>
        <w:t>) – zwanej dalej „ustawą P</w:t>
      </w:r>
      <w:r w:rsidR="005C4A65">
        <w:rPr>
          <w:rFonts w:ascii="Arial" w:hAnsi="Arial" w:cs="Arial"/>
        </w:rPr>
        <w:t>zp</w:t>
      </w:r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668D32D0" w14:textId="3B715463" w:rsidR="00106DC3" w:rsidRPr="004F0E3E" w:rsidRDefault="00030CE1" w:rsidP="00803CD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0E3E">
        <w:rPr>
          <w:rFonts w:ascii="Arial" w:hAnsi="Arial" w:cs="Arial"/>
        </w:rPr>
        <w:t>1. Przedmiotem niniejszej umowy jest wykonanie</w:t>
      </w:r>
      <w:r w:rsidR="009A25F5" w:rsidRPr="004F0E3E">
        <w:rPr>
          <w:rFonts w:ascii="Arial" w:hAnsi="Arial" w:cs="Arial"/>
        </w:rPr>
        <w:t xml:space="preserve"> komponentu infrastrukturalnego projektu</w:t>
      </w:r>
      <w:r w:rsidR="005F0A68" w:rsidRPr="004F0E3E">
        <w:rPr>
          <w:rFonts w:ascii="Arial" w:hAnsi="Arial" w:cs="Arial"/>
        </w:rPr>
        <w:t xml:space="preserve">: </w:t>
      </w:r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7F23C649" w14:textId="0B387E05" w:rsidR="004668CC" w:rsidRPr="004F0E3E" w:rsidRDefault="00030CE1" w:rsidP="004668CC">
      <w:pPr>
        <w:jc w:val="both"/>
        <w:rPr>
          <w:rFonts w:ascii="Arial" w:eastAsia="Times New Roman" w:hAnsi="Arial" w:cs="Arial"/>
          <w:iCs/>
          <w:color w:val="000000"/>
        </w:rPr>
      </w:pPr>
      <w:r w:rsidRPr="004F0E3E">
        <w:rPr>
          <w:rFonts w:ascii="Arial" w:hAnsi="Arial" w:cs="Arial"/>
        </w:rPr>
        <w:t>2. Przedmiot umowy zostanie wykonany w sposób zgodny z opisem przedmiotu zamówienia,</w:t>
      </w:r>
      <w:r w:rsidR="00106DC3" w:rsidRPr="004F0E3E">
        <w:rPr>
          <w:rFonts w:ascii="Arial" w:hAnsi="Arial" w:cs="Arial"/>
        </w:rPr>
        <w:t xml:space="preserve"> S</w:t>
      </w:r>
      <w:r w:rsidRPr="004F0E3E">
        <w:rPr>
          <w:rFonts w:ascii="Arial" w:hAnsi="Arial" w:cs="Arial"/>
        </w:rPr>
        <w:t>WZ stanowiącym załącznik nr 1 do</w:t>
      </w:r>
      <w:r w:rsidR="00371FCF" w:rsidRPr="004F0E3E">
        <w:rPr>
          <w:rFonts w:ascii="Arial" w:hAnsi="Arial" w:cs="Arial"/>
        </w:rPr>
        <w:t xml:space="preserve"> </w:t>
      </w:r>
      <w:r w:rsidRPr="004F0E3E">
        <w:rPr>
          <w:rFonts w:ascii="Arial" w:hAnsi="Arial" w:cs="Arial"/>
        </w:rPr>
        <w:t>umowy, ofertą Wykonawcy z dnia …………. r., stanowiącą załącznik nr 2 do umowy, oraz dokumentacją projektową opracowaną przez</w:t>
      </w:r>
      <w:r w:rsidR="00106DC3" w:rsidRPr="004F0E3E">
        <w:rPr>
          <w:rFonts w:ascii="Arial" w:hAnsi="Arial" w:cs="Arial"/>
        </w:rPr>
        <w:t xml:space="preserve"> </w:t>
      </w:r>
      <w:r w:rsidR="005C4A65" w:rsidRPr="004F0E3E">
        <w:rPr>
          <w:rFonts w:ascii="Arial" w:eastAsia="Times New Roman" w:hAnsi="Arial" w:cs="Arial-BoldMT"/>
          <w:iCs/>
          <w:color w:val="000000"/>
        </w:rPr>
        <w:t>PRIMCA</w:t>
      </w:r>
      <w:r w:rsidR="009A25F5" w:rsidRPr="004F0E3E">
        <w:rPr>
          <w:rFonts w:ascii="Arial" w:eastAsia="Times New Roman" w:hAnsi="Arial" w:cs="Arial-BoldMT"/>
          <w:iCs/>
          <w:color w:val="000000"/>
        </w:rPr>
        <w:t>RD</w:t>
      </w:r>
      <w:r w:rsidR="005C4A65" w:rsidRPr="004F0E3E">
        <w:rPr>
          <w:rFonts w:ascii="Arial" w:eastAsia="Times New Roman" w:hAnsi="Arial" w:cs="Arial-BoldMT"/>
          <w:iCs/>
          <w:color w:val="000000"/>
        </w:rPr>
        <w:br/>
        <w:t xml:space="preserve"> ul. 3 Maja 9, 14–400 Pasłęk </w:t>
      </w:r>
      <w:r w:rsidR="004668CC" w:rsidRPr="004F0E3E">
        <w:rPr>
          <w:rFonts w:ascii="Arial" w:eastAsia="Times New Roman" w:hAnsi="Arial" w:cs="Arial-BoldMT"/>
          <w:iCs/>
          <w:color w:val="000000"/>
        </w:rPr>
        <w:t>, a także z projektem budowlanym zamiennym wykonanym przez Przemysława Paczkowskiego prowadzącego działalność gospodarczą jako „</w:t>
      </w:r>
      <w:r w:rsidR="004668CC" w:rsidRPr="004F0E3E">
        <w:rPr>
          <w:rFonts w:ascii="Arial" w:eastAsia="Times New Roman" w:hAnsi="Arial" w:cs="Arial"/>
          <w:iCs/>
          <w:color w:val="000000"/>
        </w:rPr>
        <w:t>Π</w:t>
      </w:r>
      <w:r w:rsidR="004668CC" w:rsidRPr="004F0E3E">
        <w:rPr>
          <w:rFonts w:ascii="Arial" w:eastAsia="Times New Roman" w:hAnsi="Arial" w:cs="Arial"/>
          <w:iCs/>
          <w:color w:val="000000"/>
          <w:vertAlign w:val="superscript"/>
        </w:rPr>
        <w:t>2</w:t>
      </w:r>
      <w:r w:rsidR="004668CC" w:rsidRPr="004F0E3E">
        <w:rPr>
          <w:rFonts w:ascii="Arial" w:eastAsia="Times New Roman" w:hAnsi="Arial" w:cs="Arial"/>
          <w:iCs/>
          <w:color w:val="000000"/>
        </w:rPr>
        <w:t>” Pi2 Biuro Projektów i Doradztwa Projektowego ul. Grottgera 108/4, 82-300 Elbląg.</w:t>
      </w:r>
    </w:p>
    <w:p w14:paraId="114746C8" w14:textId="4DFDAAD9" w:rsidR="000D4ABE" w:rsidRPr="004F0E3E" w:rsidRDefault="000D4ABE" w:rsidP="000D4ABE">
      <w:pPr>
        <w:spacing w:after="120" w:line="240" w:lineRule="auto"/>
        <w:jc w:val="both"/>
        <w:textAlignment w:val="baseline"/>
        <w:rPr>
          <w:rFonts w:ascii="Arial" w:eastAsia="Arial" w:hAnsi="Arial" w:cs="Arial"/>
        </w:rPr>
      </w:pPr>
      <w:r w:rsidRPr="004F0E3E">
        <w:rPr>
          <w:rFonts w:ascii="Arial" w:eastAsia="Times New Roman" w:hAnsi="Arial" w:cs="Arial"/>
          <w:iCs/>
        </w:rPr>
        <w:t>3.</w:t>
      </w:r>
      <w:r w:rsidRPr="004F0E3E">
        <w:rPr>
          <w:rFonts w:ascii="Arial" w:eastAsia="Arial" w:hAnsi="Arial" w:cs="Arial"/>
        </w:rPr>
        <w:t xml:space="preserve"> Zamawiający informuje, że Wykonawca rozpocznie realizację prac na zadaniu po wykonaniu archeologicznych badań wykopaliskowych o charakterze sondażowym. Obowiązek ten wynika</w:t>
      </w:r>
      <w:r w:rsidRPr="004F0E3E">
        <w:rPr>
          <w:rFonts w:ascii="Arial" w:eastAsia="Arial" w:hAnsi="Arial" w:cs="Arial"/>
        </w:rPr>
        <w:br/>
        <w:t xml:space="preserve">z wydanego przez Wojewódzki Urząd Ochrony zabytków w Olsztynie Delegaturę w Elblągu pozwolenia  nr 78/2021 z dnia 05 stycznia 2021 roku  na zamienne zagospodarowanie terenu przy starym młynie w Młynarach. Wykonanie prac archeologicznych zleci Zamawiający oraz poniesie koszt ich wykonania. </w:t>
      </w:r>
    </w:p>
    <w:p w14:paraId="5AB94AFB" w14:textId="2BFC9071" w:rsidR="00030CE1" w:rsidRPr="00106DC3" w:rsidRDefault="00030CE1" w:rsidP="005C4A65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4BA92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2B9A1DC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</w:t>
      </w:r>
      <w:r w:rsidR="004668CC">
        <w:rPr>
          <w:rFonts w:ascii="Arial" w:hAnsi="Arial" w:cs="Arial"/>
        </w:rPr>
        <w:t>e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165946F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7A03CBB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3A144B9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5E79198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budownictwie, określonym w art. 10 ustawy z dnia 7 lipca 1994</w:t>
      </w:r>
      <w:r w:rsidR="00803C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r. Prawo Budowlane (Dz.U.2020.0.1333 t.j. ze zm. - zwanej dalej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„Prawem budowlanym”) oraz wymaganiom dokumentacji projektowej. W zakresie dostarczanych materiałów, na każde żądanie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5DCD79E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36BA60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305C63C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7CA4DAD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2D40A90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3A8A6D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</w:t>
      </w:r>
      <w:r w:rsidR="004668CC">
        <w:rPr>
          <w:rFonts w:ascii="Arial" w:hAnsi="Arial" w:cs="Arial"/>
        </w:rPr>
        <w:t>ą</w:t>
      </w:r>
      <w:r w:rsidRPr="00106DC3">
        <w:rPr>
          <w:rFonts w:ascii="Arial" w:hAnsi="Arial" w:cs="Arial"/>
        </w:rPr>
        <w:t xml:space="preserve"> przez Zamawiającego dokumentacją projektową i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31B0016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7C492582" w:rsidR="0028074F" w:rsidRPr="00106DC3" w:rsidRDefault="0028074F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7824B2B4" w:rsidR="00F06E32" w:rsidRPr="00106DC3" w:rsidRDefault="00F06E32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803CD6">
        <w:rPr>
          <w:rFonts w:cs="Arial"/>
          <w:sz w:val="22"/>
          <w:highlight w:val="yellow"/>
        </w:rPr>
        <w:lastRenderedPageBreak/>
        <w:t>(</w:t>
      </w:r>
      <w:r w:rsidR="00E76CAF" w:rsidRPr="00803CD6">
        <w:rPr>
          <w:rFonts w:cs="Arial"/>
          <w:sz w:val="22"/>
          <w:highlight w:val="yellow"/>
        </w:rPr>
        <w:t>….</w:t>
      </w:r>
      <w:r w:rsidR="00E22D35" w:rsidRPr="00803CD6">
        <w:rPr>
          <w:rFonts w:cs="Arial"/>
          <w:sz w:val="22"/>
          <w:highlight w:val="yellow"/>
        </w:rPr>
        <w:t xml:space="preserve"> miesięcy)</w:t>
      </w:r>
      <w:r w:rsidR="00E22D35" w:rsidRPr="00E76CAF">
        <w:rPr>
          <w:rFonts w:cs="Arial"/>
          <w:sz w:val="22"/>
        </w:rPr>
        <w:t xml:space="preserve">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089E7926" w14:textId="03A2B80C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6CAF">
        <w:rPr>
          <w:rFonts w:ascii="Arial" w:eastAsia="Times New Roman" w:hAnsi="Arial" w:cs="Arial"/>
          <w:lang w:eastAsia="pl-PL"/>
        </w:rPr>
        <w:t>1</w:t>
      </w:r>
      <w:r w:rsidR="00F06E32" w:rsidRPr="00E76CAF">
        <w:rPr>
          <w:rFonts w:ascii="Arial" w:eastAsia="Times New Roman" w:hAnsi="Arial" w:cs="Arial"/>
          <w:lang w:eastAsia="pl-PL"/>
        </w:rPr>
        <w:t>5</w:t>
      </w:r>
      <w:r w:rsidR="000C3352" w:rsidRPr="00E76CAF">
        <w:rPr>
          <w:rFonts w:ascii="Arial" w:eastAsia="Times New Roman" w:hAnsi="Arial" w:cs="Arial"/>
          <w:lang w:eastAsia="pl-PL"/>
        </w:rPr>
        <w:t xml:space="preserve">. </w:t>
      </w:r>
      <w:r w:rsidR="0028074F" w:rsidRPr="00E76CAF">
        <w:rPr>
          <w:rFonts w:ascii="Arial" w:eastAsia="Times New Roman" w:hAnsi="Arial" w:cs="Arial"/>
          <w:lang w:eastAsia="pl-PL"/>
        </w:rPr>
        <w:t xml:space="preserve">Przygotowanie i przekazanie koniecznych dokumentów do Nadzoru Budowlanego oraz </w:t>
      </w:r>
      <w:r w:rsidR="0047781F" w:rsidRPr="00E76CAF">
        <w:rPr>
          <w:rFonts w:ascii="Arial" w:eastAsia="Times New Roman" w:hAnsi="Arial" w:cs="Arial"/>
          <w:lang w:eastAsia="pl-PL"/>
        </w:rPr>
        <w:t xml:space="preserve">powiadomienie organów wymienionych w art. 56 Ustawy Prawo Budowlane </w:t>
      </w:r>
      <w:r w:rsidR="0028074F" w:rsidRPr="00E76CAF">
        <w:rPr>
          <w:rFonts w:ascii="Arial" w:eastAsia="Times New Roman" w:hAnsi="Arial" w:cs="Arial"/>
          <w:lang w:eastAsia="pl-PL"/>
        </w:rPr>
        <w:t>uzyskanie w imieniu Zamawiającego decyzji pozwolenia na użytkowanie.</w:t>
      </w:r>
      <w:r w:rsidR="0028074F" w:rsidRPr="00106DC3">
        <w:rPr>
          <w:rFonts w:ascii="Arial" w:eastAsia="Times New Roman" w:hAnsi="Arial" w:cs="Arial"/>
          <w:lang w:eastAsia="pl-PL"/>
        </w:rPr>
        <w:t> </w:t>
      </w:r>
    </w:p>
    <w:p w14:paraId="429A6140" w14:textId="68C2F9A9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37A56342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7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71FC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35CA61DD" w14:textId="569DEF32" w:rsidR="00764C9F" w:rsidRPr="00E76CA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F0E3E">
        <w:rPr>
          <w:rFonts w:ascii="Arial" w:eastAsia="Times New Roman" w:hAnsi="Arial" w:cs="Arial"/>
          <w:color w:val="000000" w:themeColor="text1"/>
          <w:lang w:eastAsia="pl-PL"/>
        </w:rPr>
        <w:t>18</w:t>
      </w:r>
      <w:r w:rsidR="00764C9F" w:rsidRPr="004F0E3E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4F0E3E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4F0E3E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4F0E3E">
        <w:rPr>
          <w:rFonts w:ascii="Arial" w:eastAsia="Arial" w:hAnsi="Arial" w:cs="Arial"/>
          <w:color w:val="000000" w:themeColor="text1"/>
        </w:rPr>
        <w:br/>
        <w:t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dxf i pdf.</w:t>
      </w:r>
    </w:p>
    <w:p w14:paraId="52A4B7F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4B4E93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703DD56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34C1182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celu powierzenia wykonania części zamówienia podwykonawcy,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 zawiera umowę o podwykonawstwo w roz</w:t>
      </w:r>
      <w:r w:rsidR="00764C9F">
        <w:rPr>
          <w:rFonts w:ascii="Arial" w:hAnsi="Arial" w:cs="Arial"/>
        </w:rPr>
        <w:t>umieniu art. 7 pkt 27 ustawy Pzp</w:t>
      </w:r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700FBFF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określenie stron, z tym zastrzeżeniem, że w przypadku, gdy zamówienie publiczne zostało udzielone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ykonawcom,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którzy wspólnie ubiegali się o jego udzielenie (konsorcjum) i wspólnie występują w niniejszej umowie jako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0344DD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 wykonanie tego samego zakresu robót należnego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od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(wynikającego z niniejszej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625E020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2A31162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której przedmiotem jest wykonanie robót budowlanych, jest zobowiązany do </w:t>
      </w:r>
      <w:r w:rsidRPr="00106DC3">
        <w:rPr>
          <w:rFonts w:ascii="Arial" w:hAnsi="Arial" w:cs="Arial"/>
        </w:rPr>
        <w:lastRenderedPageBreak/>
        <w:t xml:space="preserve">przedłożenia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 xml:space="preserve">godę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66FEC2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Zamawiający w terminie 10 dni od otrzymania od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pisemne zastrzeżenia. Jeżeli tego nie uczyni, oznaczać to będzie akceptację projektu umowy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186832D7" w14:textId="4E5603A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 podwykonawca lub dalszy podwykonawca może przedłożyć zmieniony projekt umowy o podwykonawstwo, uwzględniający w całości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amawiającego. W takim przypadku termin do zgłoszenia </w:t>
      </w:r>
      <w:r w:rsidR="00960F36">
        <w:rPr>
          <w:rFonts w:ascii="Arial" w:hAnsi="Arial" w:cs="Arial"/>
        </w:rPr>
        <w:t xml:space="preserve">zastrzeżeń przez </w:t>
      </w:r>
      <w:r w:rsidR="00371FCF">
        <w:rPr>
          <w:rFonts w:ascii="Arial" w:hAnsi="Arial" w:cs="Arial"/>
        </w:rPr>
        <w:t>Z</w:t>
      </w:r>
      <w:r w:rsidR="00960F36">
        <w:rPr>
          <w:rFonts w:ascii="Arial" w:hAnsi="Arial" w:cs="Arial"/>
        </w:rPr>
        <w:t>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3B59D0A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Wykonawca, podwykonawca lub dalszy podwykonawca jest zobowiązany przedłożyć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amawiającemu, poświadczoną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uprzednio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projektem, w terminie do 7 dni od daty jej zawarcia.</w:t>
      </w:r>
    </w:p>
    <w:p w14:paraId="0E7973FB" w14:textId="6A07F5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4E577B5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540C479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będzie przewidywała termin zapłaty wynagrodzenia dłuższy niż 30 dni od dnia doręczenia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podwykonawcy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4FEDD86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c) będzie zawierała zapisy uzależniające dokonanie zapłaty na rzecz podwykonawcy od odbioru robót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lub od zapłaty należności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147E07DF" w14:textId="2522F81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szczególności zapisów warunkujących podpisanie tych umów od zgody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i od akceptacji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4200A751" w14:textId="3B1974B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e) będzie zawierać postanowienia, które w ocenie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będą mogły utrudniać lub uniemożliwiać prawidłową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729E3A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będzie zawierała postanowienia niezgodne z art. 463 ustawy PZP tj. postanowienia kształtujące prawa i obowiązki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w zakresie kar umownych oraz postanowień dotyczących warunków wypłaty wynagrodzenia, w sposób dla niego mniej korzystny niż prawa i obowiązki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ukształtowane postanowieniami niniejszej umowy</w:t>
      </w:r>
    </w:p>
    <w:p w14:paraId="0CC3EA31" w14:textId="425FE5D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C649E9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Strony umowy stwierdzają, iż w przypadku zgłoszenia sprzeciwu lub zastrzeżeń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amawiającego, wyłączona jest odpowiedzialność solidarna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ykonawcą za zapłatę wymaganego wynagrodzenia, przysługującego podwykonawcy lub dalszemu podwykonawcy za wykonanie czynności przewidzianych niniejszą umową.</w:t>
      </w:r>
    </w:p>
    <w:p w14:paraId="2CF7930D" w14:textId="1596D7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46FC609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informuje o tym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i wzywa go do zmiany tej umowy pod rygorem wystąpienia o zapłatę kary umownej.</w:t>
      </w:r>
    </w:p>
    <w:p w14:paraId="603060F9" w14:textId="44FB11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A0BDAC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16. Wykonawca, powierzając realizację robót podwykonawcy, jest zobowiązany do dokonania we własnym zakresie zapłaty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 z zachowaniem terminów płatności określonych w umowie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3F9EB7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17. W przypadku uchylenia się od obowiązku zapłaty odpowiednio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podwykonawcę lub dalszego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za wykonane i odebrane roboty,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dokona bezpośredniej zapłaty wymagalnego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przysługującego podwykonawcy, dalszemu podwykonawcy, który zawarł zaakceptowaną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roboty budowlane lub który zawarł przedłożoną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podwykonawstwo, której przedmiotem są dostawy lub usługi, na zasadach określonych w art. 465 ustawy Pzp.</w:t>
      </w:r>
    </w:p>
    <w:p w14:paraId="784C24EC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1. W związku z zastosowaniem klauzuli społecznej na</w:t>
      </w:r>
      <w:r w:rsidR="001E1285" w:rsidRPr="006119A8">
        <w:rPr>
          <w:rFonts w:ascii="Arial" w:hAnsi="Arial" w:cs="Arial"/>
          <w:iCs/>
        </w:rPr>
        <w:t xml:space="preserve"> podstawie art. 95 ustawy Pzp, Z</w:t>
      </w:r>
      <w:r w:rsidRPr="006119A8">
        <w:rPr>
          <w:rFonts w:ascii="Arial" w:hAnsi="Arial" w:cs="Arial"/>
          <w:iCs/>
        </w:rPr>
        <w:t>amawiający wymaga zatrudnienia przez</w:t>
      </w:r>
      <w:r w:rsidR="001E1285" w:rsidRPr="006119A8">
        <w:rPr>
          <w:rFonts w:ascii="Arial" w:hAnsi="Arial" w:cs="Arial"/>
          <w:iCs/>
        </w:rPr>
        <w:t xml:space="preserve"> W</w:t>
      </w:r>
      <w:r w:rsidRPr="006119A8">
        <w:rPr>
          <w:rFonts w:ascii="Arial" w:hAnsi="Arial" w:cs="Arial"/>
          <w:iCs/>
        </w:rPr>
        <w:t>y</w:t>
      </w:r>
      <w:r w:rsidR="001E1285" w:rsidRPr="006119A8">
        <w:rPr>
          <w:rFonts w:ascii="Arial" w:hAnsi="Arial" w:cs="Arial"/>
          <w:iCs/>
        </w:rPr>
        <w:t>konawcę i P</w:t>
      </w:r>
      <w:r w:rsidRPr="006119A8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następujące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czynności:</w:t>
      </w:r>
    </w:p>
    <w:p w14:paraId="2D605338" w14:textId="3F795D14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a</w:t>
      </w:r>
      <w:r w:rsidRPr="003E0731">
        <w:rPr>
          <w:rFonts w:ascii="Arial" w:hAnsi="Arial" w:cs="Arial"/>
          <w:iCs/>
        </w:rPr>
        <w:t xml:space="preserve">) roboty instalacji </w:t>
      </w:r>
      <w:r w:rsidR="005C4A65" w:rsidRPr="003E0731">
        <w:rPr>
          <w:rFonts w:ascii="Arial" w:hAnsi="Arial" w:cs="Arial"/>
          <w:iCs/>
        </w:rPr>
        <w:t>elektrycznych</w:t>
      </w:r>
      <w:r w:rsidR="00316109" w:rsidRPr="003E0731">
        <w:rPr>
          <w:rFonts w:ascii="Arial" w:hAnsi="Arial" w:cs="Arial"/>
          <w:iCs/>
        </w:rPr>
        <w:t>,</w:t>
      </w:r>
    </w:p>
    <w:p w14:paraId="63654D21" w14:textId="77777777" w:rsidR="00030CE1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3E0731">
        <w:rPr>
          <w:rFonts w:ascii="Arial" w:hAnsi="Arial" w:cs="Arial"/>
          <w:iCs/>
        </w:rPr>
        <w:t xml:space="preserve">b) </w:t>
      </w:r>
      <w:r w:rsidR="00030CE1" w:rsidRPr="003E0731">
        <w:rPr>
          <w:rFonts w:ascii="Arial" w:hAnsi="Arial" w:cs="Arial"/>
          <w:iCs/>
        </w:rPr>
        <w:t xml:space="preserve"> roboty ogólnobudowlane</w:t>
      </w:r>
      <w:r w:rsidRPr="003E0731">
        <w:rPr>
          <w:rFonts w:ascii="Arial" w:hAnsi="Arial" w:cs="Arial"/>
          <w:iCs/>
        </w:rPr>
        <w:t>,</w:t>
      </w:r>
    </w:p>
    <w:p w14:paraId="404CD743" w14:textId="0FCE096C" w:rsidR="00316109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 xml:space="preserve">c) </w:t>
      </w:r>
      <w:r w:rsidR="00E76CAF" w:rsidRPr="006119A8">
        <w:rPr>
          <w:rFonts w:ascii="Arial" w:hAnsi="Arial" w:cs="Arial"/>
          <w:iCs/>
        </w:rPr>
        <w:t>operatora w zakresie obsługi koparek.</w:t>
      </w:r>
    </w:p>
    <w:p w14:paraId="5EEAEADF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przez cały okres wykonywania tych czynności.</w:t>
      </w:r>
    </w:p>
    <w:p w14:paraId="75415C6D" w14:textId="0C93C5B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odniesieniu do osób wymienionych § 4 ust. 1 umowy,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amawiający wymaga udokumentowania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371FCF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3E7D3F8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oświadczenia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0401649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33706A4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przypadku zmiany osób zatrudnionych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ykonawca jest zobowiązany do przedłożenia stosownych dokumentów, o których mowa w § 4 ust. 2 i dotyczących nowego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1E93845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Zamawiający zastrzega sobie prawo do wykonywania czynności kontrolnych wobec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odnośnie spełniania przez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ykonawcę lub podwykonawcę wymogu zatrudnienia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5DF3974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262A333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Wykonanie Przedmiotu umowy nastąpi </w:t>
      </w:r>
      <w:r w:rsidR="00316109" w:rsidRPr="00E76CAF">
        <w:rPr>
          <w:rFonts w:ascii="Arial" w:hAnsi="Arial" w:cs="Arial"/>
        </w:rPr>
        <w:t xml:space="preserve">w terminie </w:t>
      </w:r>
      <w:r w:rsidR="005C4A65" w:rsidRPr="003E0731">
        <w:rPr>
          <w:rFonts w:ascii="Arial" w:hAnsi="Arial" w:cs="Arial"/>
        </w:rPr>
        <w:t xml:space="preserve">210 </w:t>
      </w:r>
      <w:r w:rsidR="00316109" w:rsidRPr="003E0731">
        <w:rPr>
          <w:rFonts w:ascii="Arial" w:hAnsi="Arial" w:cs="Arial"/>
        </w:rPr>
        <w:t xml:space="preserve">dni </w:t>
      </w:r>
      <w:r w:rsidR="005C4A65" w:rsidRPr="003E0731">
        <w:rPr>
          <w:rFonts w:ascii="Arial" w:hAnsi="Arial" w:cs="Arial"/>
        </w:rPr>
        <w:t xml:space="preserve">kalendarzowych </w:t>
      </w:r>
      <w:r w:rsidR="00316109" w:rsidRPr="003E0731">
        <w:rPr>
          <w:rFonts w:ascii="Arial" w:hAnsi="Arial" w:cs="Arial"/>
        </w:rPr>
        <w:t>od</w:t>
      </w:r>
      <w:r w:rsidR="00316109">
        <w:rPr>
          <w:rFonts w:ascii="Arial" w:hAnsi="Arial" w:cs="Arial"/>
        </w:rPr>
        <w:t xml:space="preserve"> daty podpisania umowy</w:t>
      </w:r>
      <w:r w:rsidRPr="00106DC3">
        <w:rPr>
          <w:rFonts w:ascii="Arial" w:hAnsi="Arial" w:cs="Arial"/>
        </w:rPr>
        <w:t>., co oznacza, że w tym terminie powinna zostać przekazana informa</w:t>
      </w:r>
      <w:r w:rsidR="00316109">
        <w:rPr>
          <w:rFonts w:ascii="Arial" w:hAnsi="Arial" w:cs="Arial"/>
        </w:rPr>
        <w:t>cja,</w:t>
      </w:r>
      <w:r w:rsidR="00371FCF">
        <w:rPr>
          <w:rFonts w:ascii="Arial" w:hAnsi="Arial" w:cs="Arial"/>
        </w:rPr>
        <w:t xml:space="preserve"> </w:t>
      </w:r>
      <w:r w:rsidR="00316109">
        <w:rPr>
          <w:rFonts w:ascii="Arial" w:hAnsi="Arial" w:cs="Arial"/>
        </w:rPr>
        <w:t>o której mowa</w:t>
      </w:r>
      <w:r w:rsidR="005C4A65">
        <w:rPr>
          <w:rFonts w:ascii="Arial" w:hAnsi="Arial" w:cs="Arial"/>
        </w:rPr>
        <w:br/>
      </w:r>
      <w:r w:rsidR="00316109">
        <w:rPr>
          <w:rFonts w:ascii="Arial" w:hAnsi="Arial" w:cs="Arial"/>
        </w:rPr>
        <w:t>w § 6 ust. 2,</w:t>
      </w:r>
      <w:r w:rsidRPr="00106DC3">
        <w:rPr>
          <w:rFonts w:ascii="Arial" w:hAnsi="Arial" w:cs="Arial"/>
        </w:rPr>
        <w:t>a roboty powinny być przygotowane do odbioru, tak, aby był</w:t>
      </w:r>
      <w:r w:rsidR="00316109">
        <w:rPr>
          <w:rFonts w:ascii="Arial" w:hAnsi="Arial" w:cs="Arial"/>
        </w:rPr>
        <w:t>o możliwe podpisanie protokołu,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którym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lastRenderedPageBreak/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E715CD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3E0302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09D4230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371FCF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371FCF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373577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dziennikiem/ami budowy, potwierdzone przez wszystkich inspektorów nadzoru inwestorskiego, że prace zostały ukończone,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takowych powołał Zamawiający oraz decyzja pozwolenie na użytkowanie obiektu. Dokładny termin odbioru zostanie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uzgodniony p</w:t>
      </w:r>
      <w:r w:rsidR="00316109">
        <w:rPr>
          <w:rFonts w:ascii="Arial" w:hAnsi="Arial" w:cs="Arial"/>
        </w:rPr>
        <w:t>rzez Zamawiającego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Wykonawcę, zgodnie z postanowieniami zdania pierwszego.</w:t>
      </w:r>
    </w:p>
    <w:p w14:paraId="1CA1BEE5" w14:textId="0E70ADE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2B93BC1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305442C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208BDAC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tymm.in.: potwierdzenie złożenia pomiaru powykonawczego wykonanych obiektów w Powiatowym Ośrodku Dokumentacji Geodezyjnej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 i zaświadczenia z przeprowadzonych przez Wykonawcę prób, sprawdzeń i pomiarów, filmy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kamerowania sieci kamerą tv oraz oświadczenie Wykonawcy, że użyte w trakcie budowy materiały podstawowe, prefabrykaty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zamontowane urządzenia posiadają stosowne certyfikaty, aprobaty techniczne i atesty.</w:t>
      </w:r>
    </w:p>
    <w:p w14:paraId="6B8947F2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3BFAE34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2. Wynagrodzenie ryczałtowe wskazane w ust. 1 obejmuje wszelkie koszty poniesione przez Wykonawcę w związku z wykonaniem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 w czasie zawierania umowy nie dało się przewidzieć dokładnego rozmiaru lub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kosztów prac. W tym przypadku Wykonawca oświadcza, że nie będzie wnosił żadnych roszczeń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tego tytułu.</w:t>
      </w:r>
    </w:p>
    <w:p w14:paraId="2574306A" w14:textId="7DA6966B" w:rsidR="00030CE1" w:rsidRPr="003E0731" w:rsidRDefault="00030CE1" w:rsidP="00803CD6">
      <w:pPr>
        <w:pStyle w:val="Tekstpodstawowy"/>
        <w:tabs>
          <w:tab w:val="left" w:pos="555"/>
        </w:tabs>
        <w:spacing w:before="120" w:after="0"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Zamawiający dopuszcza częściową wypłatę wynagrodzenia </w:t>
      </w:r>
      <w:r w:rsidR="00BD76F9" w:rsidRPr="004A3100">
        <w:rPr>
          <w:rFonts w:ascii="Arial" w:hAnsi="Arial" w:cs="Arial"/>
        </w:rPr>
        <w:t>przy stwierdzeniu zaawansowania  realizacji przedmiotu umowy w</w:t>
      </w:r>
      <w:r w:rsidR="00BD76F9" w:rsidRPr="004A3100">
        <w:rPr>
          <w:rFonts w:ascii="Arial" w:hAnsi="Arial"/>
          <w:color w:val="000000"/>
        </w:rPr>
        <w:t xml:space="preserve">  </w:t>
      </w:r>
      <w:r w:rsidR="00BD76F9" w:rsidRPr="003E0731">
        <w:rPr>
          <w:rFonts w:ascii="Arial" w:hAnsi="Arial"/>
          <w:color w:val="000000"/>
        </w:rPr>
        <w:t>co najmniej 40%</w:t>
      </w:r>
      <w:r w:rsidR="004A3100" w:rsidRPr="003E0731">
        <w:rPr>
          <w:rFonts w:ascii="Arial" w:hAnsi="Arial"/>
          <w:color w:val="000000"/>
        </w:rPr>
        <w:t xml:space="preserve"> wartości. </w:t>
      </w:r>
      <w:r w:rsidR="00945B53" w:rsidRPr="003E0731">
        <w:rPr>
          <w:rFonts w:ascii="Arial" w:hAnsi="Arial" w:cs="Arial"/>
        </w:rPr>
        <w:t xml:space="preserve">Faktura </w:t>
      </w:r>
      <w:r w:rsidRPr="003E0731">
        <w:rPr>
          <w:rFonts w:ascii="Arial" w:hAnsi="Arial" w:cs="Arial"/>
        </w:rPr>
        <w:t>końcowa po wykonaniu</w:t>
      </w:r>
      <w:r w:rsidR="004A3100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100% wartości umowy i po spełnieniu wymagań określonych w § </w:t>
      </w:r>
      <w:r w:rsidR="00945B53" w:rsidRPr="003E0731">
        <w:rPr>
          <w:rFonts w:ascii="Arial" w:hAnsi="Arial" w:cs="Arial"/>
        </w:rPr>
        <w:t>6</w:t>
      </w:r>
      <w:r w:rsidRPr="003E0731">
        <w:rPr>
          <w:rFonts w:ascii="Arial" w:hAnsi="Arial" w:cs="Arial"/>
        </w:rPr>
        <w:t xml:space="preserve"> ust. </w:t>
      </w:r>
      <w:r w:rsidR="005D6BAA" w:rsidRPr="003E0731">
        <w:rPr>
          <w:rFonts w:ascii="Arial" w:hAnsi="Arial" w:cs="Arial"/>
        </w:rPr>
        <w:t>5</w:t>
      </w:r>
      <w:r w:rsidRPr="003E0731">
        <w:rPr>
          <w:rFonts w:ascii="Arial" w:hAnsi="Arial" w:cs="Arial"/>
        </w:rPr>
        <w:t>.</w:t>
      </w:r>
    </w:p>
    <w:p w14:paraId="75721FE8" w14:textId="32839E9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jego stronie i nieobjęt</w:t>
      </w:r>
      <w:r w:rsidR="0000289A" w:rsidRPr="003E0731">
        <w:rPr>
          <w:rFonts w:ascii="Arial" w:hAnsi="Arial" w:cs="Arial"/>
        </w:rPr>
        <w:t>ych niniejszą umową a wynikłych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z działalności Wykonawcy w zakresie prawidłowego i pełnego wykonywania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Przedmiotu umowy.</w:t>
      </w:r>
    </w:p>
    <w:p w14:paraId="363EF979" w14:textId="3F698A8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końcowego protokołu zda</w:t>
      </w:r>
      <w:r w:rsidR="0000289A" w:rsidRPr="003E0731">
        <w:rPr>
          <w:rFonts w:ascii="Arial" w:hAnsi="Arial" w:cs="Arial"/>
        </w:rPr>
        <w:t>wczo-odbiorczego, o którym mowa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§ 6 ust. 1. Zapłata wynagrodzenia określonego w ust. 1 nastąpi w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terminie </w:t>
      </w:r>
      <w:r w:rsidR="00E23A55" w:rsidRPr="003E0731">
        <w:rPr>
          <w:rFonts w:ascii="Arial" w:hAnsi="Arial" w:cs="Arial"/>
        </w:rPr>
        <w:t>do 30 dni</w:t>
      </w:r>
      <w:r w:rsidRPr="003E0731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030F72F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6. Ponadto Wykonawca jest uprawniony i zobowiązany do wys</w:t>
      </w:r>
      <w:r w:rsidR="0000289A" w:rsidRPr="003E0731">
        <w:rPr>
          <w:rFonts w:ascii="Arial" w:hAnsi="Arial" w:cs="Arial"/>
        </w:rPr>
        <w:t>tawienia faktur VAT częściowych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terminie 7 dni od dnia podpisania przez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Zamawiającego protokołu odbioru wykonanych robót. Zapłata wynagrodzenia nastąpi w terminie </w:t>
      </w:r>
      <w:r w:rsidR="007A291C" w:rsidRPr="003E0731">
        <w:rPr>
          <w:rFonts w:ascii="Arial" w:hAnsi="Arial" w:cs="Arial"/>
        </w:rPr>
        <w:t>do 30</w:t>
      </w:r>
      <w:r w:rsidRPr="003E0731">
        <w:rPr>
          <w:rFonts w:ascii="Arial" w:hAnsi="Arial" w:cs="Arial"/>
        </w:rPr>
        <w:t xml:space="preserve"> dni od dnia doręczenia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Zamawiającemu</w:t>
      </w:r>
      <w:r w:rsidRPr="00106DC3">
        <w:rPr>
          <w:rFonts w:ascii="Arial" w:hAnsi="Arial" w:cs="Arial"/>
        </w:rPr>
        <w:t xml:space="preserve"> prawidłowo wystawionej faktury VAT, z zastrzeżeniem ust. 18.</w:t>
      </w:r>
    </w:p>
    <w:p w14:paraId="69EC9FAD" w14:textId="7BD2796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Podstawą zapłaty wynagrodzenia będą prawidłowo wystawione faktury częściowe i faktura końcowa na Zamawiającego tj.</w:t>
      </w:r>
      <w:r w:rsidR="005F0A68" w:rsidRPr="00106DC3">
        <w:rPr>
          <w:rFonts w:ascii="Arial" w:hAnsi="Arial" w:cs="Arial"/>
        </w:rPr>
        <w:t xml:space="preserve"> na……………..</w:t>
      </w:r>
      <w:r w:rsidRPr="00106DC3">
        <w:rPr>
          <w:rFonts w:ascii="Arial" w:hAnsi="Arial" w:cs="Arial"/>
        </w:rPr>
        <w:t>, która jest płatnikiem podatku VAT, NIP:</w:t>
      </w:r>
      <w:r w:rsidR="005F0A68" w:rsidRPr="00106DC3">
        <w:rPr>
          <w:rFonts w:ascii="Arial" w:hAnsi="Arial" w:cs="Arial"/>
        </w:rPr>
        <w:t>…………………., REGON: ………………….</w:t>
      </w:r>
      <w:r w:rsidRPr="00106DC3">
        <w:rPr>
          <w:rFonts w:ascii="Arial" w:hAnsi="Arial" w:cs="Arial"/>
        </w:rPr>
        <w:t xml:space="preserve"> i jest czynnym płatnikiem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podatku VAT. Wykonawca oświadcza, że jest czynnym płatnikiem podatku od towarów i usług (VAT) i ma nadany NIP.</w:t>
      </w:r>
    </w:p>
    <w:p w14:paraId="35B6AB1B" w14:textId="54899D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1F56C37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7A291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(splitpayment), zgodnie</w:t>
      </w:r>
      <w:r w:rsidR="007A291C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przepisami ustawy z dnia 11 marca 2004 r., o podatku od towarów i usług (Dz. U. z 2020 r., poz.106 ze zmianami).</w:t>
      </w:r>
    </w:p>
    <w:p w14:paraId="0ECA134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6174E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3BCE18D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0BE552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art. 455 ustawy P</w:t>
      </w:r>
      <w:r w:rsidR="004F0E3E">
        <w:rPr>
          <w:rFonts w:ascii="Arial" w:hAnsi="Arial" w:cs="Arial"/>
        </w:rPr>
        <w:t>zp</w:t>
      </w:r>
      <w:r w:rsidRPr="00106DC3">
        <w:rPr>
          <w:rFonts w:ascii="Arial" w:hAnsi="Arial" w:cs="Arial"/>
        </w:rPr>
        <w:t>.</w:t>
      </w:r>
    </w:p>
    <w:p w14:paraId="12A8B9F7" w14:textId="77777777" w:rsidR="00E23A55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483C706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lastRenderedPageBreak/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lastRenderedPageBreak/>
        <w:t>1) każdy rozpoczęty dzień zwłoki – w tym dniu;</w:t>
      </w:r>
    </w:p>
    <w:p w14:paraId="7F778FA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7D58CCF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Zapłata kar umownych nie zwalnia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z wypełnienia innych obowiązków wynikających z umowy.</w:t>
      </w:r>
    </w:p>
    <w:p w14:paraId="0EBAAD0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77777777" w:rsidR="005D6BAA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F9C4DA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umowy na okres </w:t>
      </w:r>
      <w:r w:rsidR="00F14990">
        <w:rPr>
          <w:rFonts w:ascii="Arial" w:hAnsi="Arial" w:cs="Arial"/>
        </w:rPr>
        <w:t xml:space="preserve">….. </w:t>
      </w:r>
      <w:r w:rsidRPr="00106DC3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BBE9D4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bez utraty prawa gwarancji lub rękojmi. Zamawiający pisemnie powiadomi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 xml:space="preserve">uprawnienia. W takim przypadku pełną należność za wykonane roboty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 xml:space="preserve">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4FD1CA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</w:t>
      </w:r>
      <w:r w:rsidR="00AD05B9" w:rsidRPr="003E0731">
        <w:rPr>
          <w:rFonts w:ascii="Arial" w:hAnsi="Arial" w:cs="Arial"/>
        </w:rPr>
        <w:t xml:space="preserve">w wysokości </w:t>
      </w:r>
      <w:r w:rsidR="00993C6B" w:rsidRPr="003E0731">
        <w:rPr>
          <w:rFonts w:ascii="Arial" w:hAnsi="Arial" w:cs="Arial"/>
        </w:rPr>
        <w:t>3</w:t>
      </w:r>
      <w:r w:rsidRPr="003E0731">
        <w:rPr>
          <w:rFonts w:ascii="Arial" w:hAnsi="Arial" w:cs="Arial"/>
        </w:rPr>
        <w:t>%</w:t>
      </w:r>
      <w:r w:rsidRPr="00106DC3">
        <w:rPr>
          <w:rFonts w:ascii="Arial" w:hAnsi="Arial" w:cs="Arial"/>
        </w:rPr>
        <w:t xml:space="preserve">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>ieczenia roszczeń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tytułu niewykonania lub ni</w:t>
      </w:r>
      <w:r w:rsidR="00E33455" w:rsidRPr="00106DC3">
        <w:rPr>
          <w:rFonts w:ascii="Arial" w:hAnsi="Arial" w:cs="Arial"/>
        </w:rPr>
        <w:t xml:space="preserve">enależytego wykonania umowy, co </w:t>
      </w:r>
      <w:r w:rsidRPr="00106DC3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Zabezpieczenie zostanie wniesione w jednej z form wskazanych w art. 450 ust. 1 ustawy PZP. </w:t>
      </w:r>
      <w:r w:rsidR="00E33455" w:rsidRPr="00106DC3">
        <w:rPr>
          <w:rFonts w:ascii="Arial" w:hAnsi="Arial" w:cs="Arial"/>
        </w:rPr>
        <w:t xml:space="preserve">Zamawiający nie wyraża zgody na </w:t>
      </w:r>
      <w:r w:rsidRPr="00106DC3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72D997A5" w14:textId="53ED0072" w:rsidR="007A291C" w:rsidRPr="006F16D3" w:rsidRDefault="00030CE1" w:rsidP="007A291C">
      <w:pPr>
        <w:spacing w:before="120" w:after="0" w:line="240" w:lineRule="auto"/>
        <w:jc w:val="both"/>
        <w:rPr>
          <w:rFonts w:ascii="Arial" w:hAnsi="Arial" w:cs="Arial"/>
          <w:i/>
          <w:highlight w:val="yellow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rachunek bankowy </w:t>
      </w:r>
      <w:r w:rsidR="004416D3" w:rsidRPr="003E0731">
        <w:rPr>
          <w:rFonts w:ascii="Arial" w:hAnsi="Arial" w:cs="Arial"/>
        </w:rPr>
        <w:t>Z</w:t>
      </w:r>
      <w:r w:rsidR="00E33455" w:rsidRPr="003E0731">
        <w:rPr>
          <w:rFonts w:ascii="Arial" w:hAnsi="Arial" w:cs="Arial"/>
        </w:rPr>
        <w:t xml:space="preserve">amawiającego </w:t>
      </w:r>
      <w:r w:rsidRPr="003E0731">
        <w:rPr>
          <w:rFonts w:ascii="Arial" w:hAnsi="Arial" w:cs="Arial"/>
        </w:rPr>
        <w:t xml:space="preserve">w banku: </w:t>
      </w:r>
      <w:r w:rsidR="007A291C" w:rsidRPr="003E0731">
        <w:rPr>
          <w:rFonts w:ascii="Arial" w:hAnsi="Arial" w:cs="Arial"/>
        </w:rPr>
        <w:t>PKO BP S.A.</w:t>
      </w:r>
      <w:r w:rsidRPr="003E0731">
        <w:rPr>
          <w:rFonts w:ascii="Arial" w:hAnsi="Arial" w:cs="Arial"/>
        </w:rPr>
        <w:t xml:space="preserve"> numer rachunk</w:t>
      </w:r>
      <w:r w:rsidR="00E33455" w:rsidRPr="003E0731">
        <w:rPr>
          <w:rFonts w:ascii="Arial" w:hAnsi="Arial" w:cs="Arial"/>
        </w:rPr>
        <w:t xml:space="preserve">u: </w:t>
      </w:r>
      <w:r w:rsidR="007A291C" w:rsidRPr="003E0731">
        <w:rPr>
          <w:rFonts w:ascii="Arial" w:hAnsi="Arial" w:cs="Arial"/>
          <w:b/>
          <w:bCs/>
        </w:rPr>
        <w:t>63 1020 17552 0000 0502 0160 6649</w:t>
      </w:r>
      <w:r w:rsidR="007A291C" w:rsidRPr="003E0731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tytuł przelewu: </w:t>
      </w:r>
      <w:r w:rsidR="007A291C" w:rsidRPr="003E0731">
        <w:rPr>
          <w:rFonts w:ascii="Arial" w:hAnsi="Arial" w:cs="Arial"/>
        </w:rPr>
        <w:t>„</w:t>
      </w:r>
      <w:r w:rsidR="007A291C" w:rsidRPr="003E0731">
        <w:rPr>
          <w:rFonts w:ascii="Arial" w:hAnsi="Arial" w:cs="Arial"/>
          <w:i/>
        </w:rPr>
        <w:t xml:space="preserve">Zabezpieczenie należytego wykonania umowy na </w:t>
      </w:r>
      <w:r w:rsidR="007A291C" w:rsidRPr="003E0731">
        <w:rPr>
          <w:rFonts w:ascii="Arial" w:hAnsi="Arial" w:cs="Arial"/>
          <w:b/>
          <w:bCs/>
          <w:iCs/>
        </w:rPr>
        <w:t xml:space="preserve">„Zagospodarowanie terenu przy starym młynie w </w:t>
      </w:r>
      <w:r w:rsidR="007A291C" w:rsidRPr="003E0731">
        <w:rPr>
          <w:rFonts w:ascii="Arial" w:eastAsia="Times New Roman" w:hAnsi="Arial" w:cs="Arial"/>
          <w:b/>
          <w:lang w:eastAsia="ar-SA"/>
        </w:rPr>
        <w:t>Młynarach.”</w:t>
      </w:r>
    </w:p>
    <w:p w14:paraId="29A44759" w14:textId="209B948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</w:t>
      </w:r>
      <w:r w:rsidR="004416D3">
        <w:rPr>
          <w:rFonts w:ascii="Arial" w:hAnsi="Arial" w:cs="Arial"/>
        </w:rPr>
        <w:t>W</w:t>
      </w:r>
      <w:r w:rsidR="00E33455" w:rsidRPr="00106DC3">
        <w:rPr>
          <w:rFonts w:ascii="Arial" w:hAnsi="Arial" w:cs="Arial"/>
        </w:rPr>
        <w:t xml:space="preserve">ykonawcę do </w:t>
      </w:r>
      <w:r w:rsidRPr="00106DC3">
        <w:rPr>
          <w:rFonts w:ascii="Arial" w:hAnsi="Arial" w:cs="Arial"/>
        </w:rPr>
        <w:t xml:space="preserve">siedziby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 xml:space="preserve">gwarancji lub w poręczeniu musi zostać zaakceptowana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przed podpisaniem umowy.</w:t>
      </w:r>
    </w:p>
    <w:p w14:paraId="1E51ED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14</w:t>
      </w:r>
    </w:p>
    <w:p w14:paraId="1682CC60" w14:textId="77777777" w:rsidR="00877BD2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</w:p>
    <w:p w14:paraId="32E74216" w14:textId="77777777" w:rsidR="00877BD2" w:rsidRPr="00106DC3" w:rsidRDefault="00877BD2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……………</w:t>
      </w:r>
      <w:r w:rsidR="00E33455" w:rsidRPr="00106DC3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………..</w:t>
      </w:r>
    </w:p>
    <w:p w14:paraId="6CDF1D35" w14:textId="77777777" w:rsidR="00030CE1" w:rsidRPr="00106DC3" w:rsidRDefault="00E33455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………………….. ; e-mail: </w:t>
      </w:r>
      <w:r w:rsidR="00877BD2" w:rsidRPr="00106DC3">
        <w:rPr>
          <w:rFonts w:ascii="Arial" w:hAnsi="Arial" w:cs="Arial"/>
        </w:rPr>
        <w:t>……………………</w:t>
      </w:r>
    </w:p>
    <w:p w14:paraId="2BB4F69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>rmami techniczno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33895F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 xml:space="preserve">wstrzymania robót wpływającego na zmianę terminu lub zakresu umowy sporządzenie protokołu konieczności – zatwierdzonego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3F213D33" w14:textId="2E3D0C4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jest zobowiązany w terminie 5 dni roboczych od zawarcia aneksu terminowego d</w:t>
      </w:r>
      <w:r w:rsidR="00E33455" w:rsidRPr="00106DC3">
        <w:rPr>
          <w:rFonts w:ascii="Arial" w:hAnsi="Arial" w:cs="Arial"/>
        </w:rPr>
        <w:t xml:space="preserve">o zaktualizowania i uzgodnienia </w:t>
      </w:r>
      <w:r w:rsidRPr="00106DC3">
        <w:rPr>
          <w:rFonts w:ascii="Arial" w:hAnsi="Arial" w:cs="Arial"/>
        </w:rPr>
        <w:t xml:space="preserve">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amawiającym harmonogramu rzeczowo-finansowego, o którym mowa w § 16 ust. 3 pkt.</w:t>
      </w:r>
      <w:r w:rsidR="00E33455" w:rsidRPr="00106DC3">
        <w:rPr>
          <w:rFonts w:ascii="Arial" w:hAnsi="Arial" w:cs="Arial"/>
        </w:rPr>
        <w:t xml:space="preserve"> 3 umowy, z zastrzeżeniem, że w </w:t>
      </w:r>
      <w:r w:rsidRPr="00106DC3">
        <w:rPr>
          <w:rFonts w:ascii="Arial" w:hAnsi="Arial" w:cs="Arial"/>
        </w:rPr>
        <w:t xml:space="preserve">przypadku zawarcia aneksu terminowego, z uwagi na konieczność wstrzymania robót, aktualizacja i uzgodnienie harmonogramu rzeczowo-finansowego nastąpi nie później niż w terminie 5 dni roboczych od dnia ponownego wprowadzenia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na teren robót.</w:t>
      </w:r>
    </w:p>
    <w:p w14:paraId="7935A63D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</w:p>
    <w:p w14:paraId="602353A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E1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73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6ACD" w14:textId="77777777" w:rsidR="00F7731E" w:rsidRDefault="00F7731E" w:rsidP="00E40A29">
      <w:pPr>
        <w:spacing w:after="0" w:line="240" w:lineRule="auto"/>
      </w:pPr>
      <w:r>
        <w:separator/>
      </w:r>
    </w:p>
  </w:endnote>
  <w:endnote w:type="continuationSeparator" w:id="0">
    <w:p w14:paraId="32680D90" w14:textId="77777777" w:rsidR="00F7731E" w:rsidRDefault="00F7731E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DF0" w14:textId="77777777" w:rsidR="00255109" w:rsidRDefault="00255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0F498B96" w:rsidR="00E40A29" w:rsidRPr="001E1850" w:rsidRDefault="0087236C" w:rsidP="001E1850">
        <w:pP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37CBCEE" wp14:editId="0AC0608A">
              <wp:simplePos x="0" y="0"/>
              <wp:positionH relativeFrom="column">
                <wp:posOffset>1181100</wp:posOffset>
              </wp:positionH>
              <wp:positionV relativeFrom="paragraph">
                <wp:posOffset>-266700</wp:posOffset>
              </wp:positionV>
              <wp:extent cx="3484245" cy="44767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594" t="26497" r="2288" b="19038"/>
                      <a:stretch/>
                    </pic:blipFill>
                    <pic:spPr bwMode="auto">
                      <a:xfrm>
                        <a:off x="0" y="0"/>
                        <a:ext cx="348424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83AB5">
          <w:fldChar w:fldCharType="begin"/>
        </w:r>
        <w:r w:rsidR="00E40A29">
          <w:instrText>PAGE   \* MERGEFORMAT</w:instrText>
        </w:r>
        <w:r w:rsidR="00683AB5">
          <w:fldChar w:fldCharType="separate"/>
        </w:r>
        <w:r w:rsidR="006F0599" w:rsidRPr="006F0599">
          <w:rPr>
            <w:b/>
            <w:bCs/>
            <w:noProof/>
          </w:rPr>
          <w:t>13</w:t>
        </w:r>
        <w:r w:rsidR="00683AB5"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19D9" w14:textId="77777777" w:rsidR="00255109" w:rsidRDefault="00255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9029" w14:textId="77777777" w:rsidR="00F7731E" w:rsidRDefault="00F7731E" w:rsidP="00E40A29">
      <w:pPr>
        <w:spacing w:after="0" w:line="240" w:lineRule="auto"/>
      </w:pPr>
      <w:r>
        <w:separator/>
      </w:r>
    </w:p>
  </w:footnote>
  <w:footnote w:type="continuationSeparator" w:id="0">
    <w:p w14:paraId="40502215" w14:textId="77777777" w:rsidR="00F7731E" w:rsidRDefault="00F7731E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5F5" w14:textId="77777777" w:rsidR="00255109" w:rsidRDefault="00255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BB6" w14:textId="5D12451F" w:rsidR="00106DC3" w:rsidRDefault="00255109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>II.</w:t>
    </w:r>
    <w:r w:rsidR="00106DC3">
      <w:rPr>
        <w:i/>
        <w:iCs/>
        <w:sz w:val="20"/>
        <w:szCs w:val="20"/>
      </w:rPr>
      <w:t xml:space="preserve">Zamawiający </w:t>
    </w:r>
    <w:r w:rsidR="00106DC3">
      <w:rPr>
        <w:b/>
        <w:bCs/>
        <w:i/>
        <w:iCs/>
        <w:sz w:val="20"/>
        <w:szCs w:val="20"/>
      </w:rPr>
      <w:t xml:space="preserve"> Gmina Młynary</w:t>
    </w:r>
  </w:p>
  <w:p w14:paraId="131417D3" w14:textId="77777777" w:rsidR="00803CD6" w:rsidRDefault="00803CD6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i/>
        <w:iCs/>
        <w:sz w:val="20"/>
        <w:szCs w:val="20"/>
        <w:lang w:eastAsia="pl-PL"/>
      </w:rPr>
    </w:pPr>
    <w:r>
      <w:rPr>
        <w:i/>
        <w:iCs/>
        <w:sz w:val="20"/>
        <w:szCs w:val="20"/>
      </w:rPr>
      <w:t>Tryb podstawowy art. 275 pkt 2 na</w:t>
    </w:r>
    <w:r w:rsidR="00106DC3">
      <w:rPr>
        <w:i/>
        <w:iCs/>
        <w:sz w:val="20"/>
        <w:szCs w:val="20"/>
      </w:rPr>
      <w:t xml:space="preserve"> </w:t>
    </w:r>
    <w:bookmarkStart w:id="0" w:name="_Hlk69908881"/>
    <w:bookmarkStart w:id="1" w:name="_Hlk69908882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47F5A930" w14:textId="6C789044" w:rsidR="00854326" w:rsidRPr="00106DC3" w:rsidRDefault="00E76CAF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4F0E3E">
      <w:rPr>
        <w:i/>
        <w:sz w:val="20"/>
        <w:szCs w:val="20"/>
      </w:rPr>
      <w:t>postępowania: RG.271.</w:t>
    </w:r>
    <w:r w:rsidR="005C4A65" w:rsidRPr="004F0E3E">
      <w:rPr>
        <w:i/>
        <w:sz w:val="20"/>
        <w:szCs w:val="20"/>
      </w:rPr>
      <w:t>1</w:t>
    </w:r>
    <w:r w:rsidRPr="004F0E3E">
      <w:rPr>
        <w:i/>
        <w:sz w:val="20"/>
        <w:szCs w:val="20"/>
      </w:rPr>
      <w:t>9.</w:t>
    </w:r>
    <w:r w:rsidR="00255109">
      <w:rPr>
        <w:i/>
        <w:sz w:val="20"/>
        <w:szCs w:val="20"/>
      </w:rPr>
      <w:t>II.</w:t>
    </w:r>
    <w:r w:rsidRPr="004F0E3E">
      <w:rPr>
        <w:i/>
        <w:sz w:val="20"/>
        <w:szCs w:val="20"/>
      </w:rPr>
      <w:t>2021.MS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F3C" w14:textId="77777777" w:rsidR="00255109" w:rsidRDefault="00255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E1"/>
    <w:rsid w:val="0000289A"/>
    <w:rsid w:val="00013BF3"/>
    <w:rsid w:val="00030CE1"/>
    <w:rsid w:val="00061C02"/>
    <w:rsid w:val="000C3352"/>
    <w:rsid w:val="000D4ABE"/>
    <w:rsid w:val="000F1E6C"/>
    <w:rsid w:val="000F35B5"/>
    <w:rsid w:val="00106DC3"/>
    <w:rsid w:val="00171F37"/>
    <w:rsid w:val="00171F83"/>
    <w:rsid w:val="001828A4"/>
    <w:rsid w:val="001D3CFB"/>
    <w:rsid w:val="001E1285"/>
    <w:rsid w:val="001E1850"/>
    <w:rsid w:val="002009B5"/>
    <w:rsid w:val="00255109"/>
    <w:rsid w:val="0028074F"/>
    <w:rsid w:val="002B3DC4"/>
    <w:rsid w:val="00311B4B"/>
    <w:rsid w:val="00316109"/>
    <w:rsid w:val="00336B16"/>
    <w:rsid w:val="00371FCF"/>
    <w:rsid w:val="003D0132"/>
    <w:rsid w:val="003E0731"/>
    <w:rsid w:val="004416D3"/>
    <w:rsid w:val="004661B8"/>
    <w:rsid w:val="004668CC"/>
    <w:rsid w:val="0047781F"/>
    <w:rsid w:val="00490CFA"/>
    <w:rsid w:val="004A3100"/>
    <w:rsid w:val="004A6827"/>
    <w:rsid w:val="004C0C09"/>
    <w:rsid w:val="004F0E3E"/>
    <w:rsid w:val="00532160"/>
    <w:rsid w:val="0053555B"/>
    <w:rsid w:val="00542E87"/>
    <w:rsid w:val="005552E6"/>
    <w:rsid w:val="005643D7"/>
    <w:rsid w:val="0058304C"/>
    <w:rsid w:val="005C4A65"/>
    <w:rsid w:val="005D406D"/>
    <w:rsid w:val="005D6BAA"/>
    <w:rsid w:val="005E7BCD"/>
    <w:rsid w:val="005F0A68"/>
    <w:rsid w:val="006119A8"/>
    <w:rsid w:val="00626A3B"/>
    <w:rsid w:val="0063111A"/>
    <w:rsid w:val="00670E3C"/>
    <w:rsid w:val="00683AB5"/>
    <w:rsid w:val="006A72C0"/>
    <w:rsid w:val="006F0599"/>
    <w:rsid w:val="006F78ED"/>
    <w:rsid w:val="00764C9F"/>
    <w:rsid w:val="007A291C"/>
    <w:rsid w:val="007A7FD6"/>
    <w:rsid w:val="007E5019"/>
    <w:rsid w:val="00803CD6"/>
    <w:rsid w:val="00804591"/>
    <w:rsid w:val="00854326"/>
    <w:rsid w:val="0087236C"/>
    <w:rsid w:val="00877BD2"/>
    <w:rsid w:val="008903C7"/>
    <w:rsid w:val="00934FAF"/>
    <w:rsid w:val="00945B53"/>
    <w:rsid w:val="00960F36"/>
    <w:rsid w:val="00993C6B"/>
    <w:rsid w:val="009A25F5"/>
    <w:rsid w:val="009D0849"/>
    <w:rsid w:val="00A10CB7"/>
    <w:rsid w:val="00A2692E"/>
    <w:rsid w:val="00A55BAF"/>
    <w:rsid w:val="00AC2291"/>
    <w:rsid w:val="00AD05B9"/>
    <w:rsid w:val="00AE21A0"/>
    <w:rsid w:val="00B37DE4"/>
    <w:rsid w:val="00B56446"/>
    <w:rsid w:val="00B57A74"/>
    <w:rsid w:val="00BD76F9"/>
    <w:rsid w:val="00BE6401"/>
    <w:rsid w:val="00BF72FB"/>
    <w:rsid w:val="00C06552"/>
    <w:rsid w:val="00C468FA"/>
    <w:rsid w:val="00C660AD"/>
    <w:rsid w:val="00C75A03"/>
    <w:rsid w:val="00C82747"/>
    <w:rsid w:val="00D673CF"/>
    <w:rsid w:val="00DB6C71"/>
    <w:rsid w:val="00DD4BAF"/>
    <w:rsid w:val="00DE6CEB"/>
    <w:rsid w:val="00E22D35"/>
    <w:rsid w:val="00E23A55"/>
    <w:rsid w:val="00E33455"/>
    <w:rsid w:val="00E34181"/>
    <w:rsid w:val="00E40A29"/>
    <w:rsid w:val="00E41738"/>
    <w:rsid w:val="00E75E7D"/>
    <w:rsid w:val="00E76CAF"/>
    <w:rsid w:val="00EB0D1B"/>
    <w:rsid w:val="00F06E32"/>
    <w:rsid w:val="00F14990"/>
    <w:rsid w:val="00F5328C"/>
    <w:rsid w:val="00F7731E"/>
    <w:rsid w:val="00FA1C69"/>
    <w:rsid w:val="00FC0AE4"/>
    <w:rsid w:val="00FD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FC8B-5C10-4096-B67B-06FABBD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6482</Words>
  <Characters>38894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24</cp:revision>
  <cp:lastPrinted>2021-10-11T11:57:00Z</cp:lastPrinted>
  <dcterms:created xsi:type="dcterms:W3CDTF">2021-03-03T09:16:00Z</dcterms:created>
  <dcterms:modified xsi:type="dcterms:W3CDTF">2021-10-11T11:57:00Z</dcterms:modified>
</cp:coreProperties>
</file>