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24" w:rsidRPr="00E86B44" w:rsidRDefault="00347324" w:rsidP="00273055">
      <w:pPr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>
        <w:rPr>
          <w:sz w:val="20"/>
        </w:rPr>
        <w:tab/>
        <w:t xml:space="preserve">                                                        </w:t>
      </w:r>
    </w:p>
    <w:p w:rsidR="00347324" w:rsidRPr="005925B6" w:rsidRDefault="00347324" w:rsidP="00347324">
      <w:pPr>
        <w:jc w:val="center"/>
        <w:rPr>
          <w:b/>
        </w:rPr>
      </w:pPr>
      <w:r w:rsidRPr="005925B6">
        <w:rPr>
          <w:b/>
        </w:rPr>
        <w:t>ZAPYTANIE OFERTOWE</w:t>
      </w:r>
    </w:p>
    <w:p w:rsidR="00347324" w:rsidRPr="005925B6" w:rsidRDefault="00347324" w:rsidP="00347324">
      <w:pPr>
        <w:jc w:val="center"/>
        <w:rPr>
          <w:b/>
          <w:sz w:val="20"/>
          <w:szCs w:val="20"/>
          <w:shd w:val="clear" w:color="auto" w:fill="00FFFF"/>
        </w:rPr>
      </w:pPr>
      <w:r w:rsidRPr="005925B6">
        <w:rPr>
          <w:b/>
          <w:sz w:val="20"/>
          <w:szCs w:val="20"/>
        </w:rPr>
        <w:t xml:space="preserve">Postępowanie o udzielenia zamówienia publicznego, </w:t>
      </w:r>
      <w:r w:rsidRPr="005925B6">
        <w:rPr>
          <w:b/>
          <w:sz w:val="20"/>
          <w:szCs w:val="20"/>
        </w:rPr>
        <w:br/>
        <w:t>którego wartość jest równa</w:t>
      </w:r>
      <w:r w:rsidR="00B341EC">
        <w:rPr>
          <w:b/>
          <w:sz w:val="20"/>
          <w:szCs w:val="20"/>
        </w:rPr>
        <w:t xml:space="preserve"> lub większa od kwoty</w:t>
      </w:r>
      <w:r w:rsidRPr="005925B6">
        <w:rPr>
          <w:b/>
          <w:sz w:val="20"/>
          <w:szCs w:val="20"/>
        </w:rPr>
        <w:t xml:space="preserve"> 45 000,00 zł netto i mniejsza 130 000,00 zł netto</w:t>
      </w:r>
    </w:p>
    <w:p w:rsidR="00347324" w:rsidRDefault="00347324" w:rsidP="00347324">
      <w:pPr>
        <w:jc w:val="both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Default="00347324" w:rsidP="009B4E65">
            <w:pPr>
              <w:snapToGrid w:val="0"/>
              <w:spacing w:before="120" w:after="120"/>
              <w:rPr>
                <w:rFonts w:eastAsia="Arial"/>
              </w:rPr>
            </w:pP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Default="00025B51" w:rsidP="009B4E65">
            <w:pPr>
              <w:snapToGrid w:val="0"/>
              <w:spacing w:before="120" w:after="120"/>
              <w:rPr>
                <w:rFonts w:eastAsia="Arial"/>
              </w:rPr>
            </w:pPr>
            <w:r>
              <w:rPr>
                <w:rFonts w:eastAsia="Arial"/>
              </w:rPr>
              <w:t xml:space="preserve">Zakup i dostawa materiałów hydraulicznych do wykonania sieci wodociągowej w miejscowości Rucianka gmina Młynary. </w:t>
            </w:r>
          </w:p>
        </w:tc>
      </w:tr>
      <w:tr w:rsidR="00347324" w:rsidRPr="00507DF0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A30AE2" w:rsidRDefault="008160C4" w:rsidP="009B4E65">
            <w:pPr>
              <w:snapToGrid w:val="0"/>
              <w:jc w:val="both"/>
            </w:pPr>
            <w:r w:rsidRPr="00A30AE2">
              <w:t>GMINA MŁYNARY</w:t>
            </w:r>
          </w:p>
          <w:p w:rsidR="00347324" w:rsidRPr="00A30AE2" w:rsidRDefault="00347324" w:rsidP="009B4E65">
            <w:pPr>
              <w:jc w:val="both"/>
            </w:pPr>
            <w:r w:rsidRPr="00A30AE2">
              <w:t>ul. Dworcowa 29</w:t>
            </w:r>
          </w:p>
          <w:p w:rsidR="008160C4" w:rsidRPr="00A30AE2" w:rsidRDefault="00347324" w:rsidP="008160C4">
            <w:pPr>
              <w:jc w:val="both"/>
            </w:pPr>
            <w:r w:rsidRPr="00A30AE2">
              <w:t>14-420 Młynary</w:t>
            </w:r>
          </w:p>
          <w:p w:rsidR="00347324" w:rsidRPr="00A30AE2" w:rsidRDefault="00347324" w:rsidP="008160C4">
            <w:pPr>
              <w:jc w:val="both"/>
            </w:pPr>
            <w:r w:rsidRPr="00A30AE2">
              <w:t>NIP: 578-31-09-418</w:t>
            </w:r>
            <w:r w:rsidR="008160C4" w:rsidRPr="00A30AE2">
              <w:t xml:space="preserve">, REGON: 170748130, w imieniu której działa  </w:t>
            </w:r>
          </w:p>
          <w:p w:rsidR="00347324" w:rsidRPr="00A30AE2" w:rsidRDefault="008160C4" w:rsidP="009B4E65">
            <w:pPr>
              <w:rPr>
                <w:lang w:val="en-US"/>
              </w:rPr>
            </w:pPr>
            <w:r w:rsidRPr="00A30AE2">
              <w:rPr>
                <w:lang w:val="en-US"/>
              </w:rPr>
              <w:t>ZAKŁAD WODOCIĄGÓW I KANALIZACJI W MŁYNARACH</w:t>
            </w:r>
          </w:p>
          <w:p w:rsidR="00347324" w:rsidRPr="00A30AE2" w:rsidRDefault="00347324" w:rsidP="009B4E65">
            <w:pPr>
              <w:rPr>
                <w:lang w:val="en-US"/>
              </w:rPr>
            </w:pPr>
            <w:r w:rsidRPr="00A30AE2">
              <w:rPr>
                <w:lang w:val="en-US"/>
              </w:rPr>
              <w:t xml:space="preserve">ul. </w:t>
            </w:r>
            <w:proofErr w:type="spellStart"/>
            <w:r w:rsidRPr="00A30AE2">
              <w:rPr>
                <w:lang w:val="en-US"/>
              </w:rPr>
              <w:t>Warszawska</w:t>
            </w:r>
            <w:proofErr w:type="spellEnd"/>
            <w:r w:rsidRPr="00A30AE2">
              <w:rPr>
                <w:lang w:val="en-US"/>
              </w:rPr>
              <w:t xml:space="preserve"> 6a, </w:t>
            </w:r>
          </w:p>
          <w:p w:rsidR="00347324" w:rsidRDefault="00347324" w:rsidP="009B4E65">
            <w:pPr>
              <w:rPr>
                <w:sz w:val="20"/>
                <w:szCs w:val="20"/>
                <w:lang w:val="en-US"/>
              </w:rPr>
            </w:pPr>
            <w:r w:rsidRPr="00A30AE2">
              <w:rPr>
                <w:lang w:val="en-US"/>
              </w:rPr>
              <w:t xml:space="preserve">14-420 </w:t>
            </w:r>
            <w:proofErr w:type="spellStart"/>
            <w:r w:rsidRPr="00A30AE2">
              <w:rPr>
                <w:lang w:val="en-US"/>
              </w:rPr>
              <w:t>Młynary</w:t>
            </w:r>
            <w:proofErr w:type="spellEnd"/>
          </w:p>
        </w:tc>
      </w:tr>
      <w:tr w:rsidR="00347324" w:rsidTr="008160C4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47324" w:rsidRDefault="00347324" w:rsidP="009B4E65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rPr>
                <w:rFonts w:eastAsia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347324" w:rsidTr="00862C5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025B51" w:rsidRDefault="00A1329E" w:rsidP="009B4E65">
            <w:pPr>
              <w:snapToGri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Roboty instalacyjne wodno-kanalizacyjne i sanitarne – Kod CPV: 45.33.20.00 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 w:firstLine="16"/>
              <w:rPr>
                <w:b/>
              </w:rPr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025B51" w:rsidRDefault="008160C4" w:rsidP="009B4E65">
            <w:pPr>
              <w:pStyle w:val="Akapitzlist"/>
              <w:snapToGrid w:val="0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25B5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Przedmiot zamówienia obejmuje zakup i dostawę materiałów hydraulicznych. Opis przedmiotu zamówienia stanowi załącznik nr 1 do niniejszego zapytania ofertowego. 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Zakres: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025B51" w:rsidRDefault="00025B51" w:rsidP="009B4E65">
            <w:pPr>
              <w:pStyle w:val="Akapitzlist"/>
              <w:snapToGrid w:val="0"/>
              <w:spacing w:before="120" w:after="120"/>
              <w:ind w:left="71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Zamówienie dotyczy dostawy poszczególnych asortymentów przedmiotu zamówienia zgodnie z bieżącym zapotrzebowaniem Zamawiającego wynikającym z planem poszczególnym robót budowlanych. Wykonawca zobowiązuje się do sukcesywnych dostaw materiałów hydraulicznych. 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Okres realizacji: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60C4" w:rsidRPr="00025B51" w:rsidRDefault="00347324" w:rsidP="009B4E65">
            <w:pPr>
              <w:snapToGrid w:val="0"/>
              <w:jc w:val="both"/>
              <w:rPr>
                <w:rFonts w:eastAsia="Arial"/>
                <w:color w:val="000000"/>
              </w:rPr>
            </w:pPr>
            <w:r w:rsidRPr="00025B51">
              <w:rPr>
                <w:rFonts w:eastAsia="Arial"/>
                <w:color w:val="000000"/>
              </w:rPr>
              <w:t xml:space="preserve">Wymagany okres wykonania zamówienia: </w:t>
            </w:r>
          </w:p>
          <w:p w:rsidR="00347324" w:rsidRPr="00025B51" w:rsidRDefault="00347324" w:rsidP="009B4E65">
            <w:pPr>
              <w:snapToGrid w:val="0"/>
              <w:jc w:val="both"/>
              <w:rPr>
                <w:rFonts w:eastAsia="Arial"/>
                <w:color w:val="000000"/>
              </w:rPr>
            </w:pPr>
            <w:r w:rsidRPr="00025B51">
              <w:rPr>
                <w:rFonts w:eastAsia="Arial"/>
                <w:color w:val="000000"/>
              </w:rPr>
              <w:t xml:space="preserve">od dnia </w:t>
            </w:r>
            <w:r w:rsidR="008160C4" w:rsidRPr="00025B51">
              <w:rPr>
                <w:rFonts w:eastAsia="Arial"/>
                <w:color w:val="000000"/>
              </w:rPr>
              <w:t xml:space="preserve">podpisania </w:t>
            </w:r>
            <w:r w:rsidRPr="00025B51">
              <w:rPr>
                <w:rFonts w:eastAsia="Arial"/>
                <w:color w:val="000000"/>
              </w:rPr>
              <w:t xml:space="preserve"> umowy do</w:t>
            </w:r>
            <w:r w:rsidR="008160C4" w:rsidRPr="00025B51">
              <w:rPr>
                <w:rFonts w:eastAsia="Arial"/>
                <w:color w:val="000000"/>
              </w:rPr>
              <w:t xml:space="preserve"> 31</w:t>
            </w:r>
            <w:r w:rsidR="0004567B">
              <w:rPr>
                <w:rFonts w:eastAsia="Arial"/>
                <w:color w:val="000000"/>
              </w:rPr>
              <w:t xml:space="preserve"> grudnia</w:t>
            </w:r>
            <w:r w:rsidR="008160C4" w:rsidRPr="00025B51">
              <w:rPr>
                <w:rFonts w:eastAsia="Arial"/>
                <w:color w:val="000000"/>
              </w:rPr>
              <w:t xml:space="preserve"> 202</w:t>
            </w:r>
            <w:r w:rsidR="0004567B">
              <w:rPr>
                <w:rFonts w:eastAsia="Arial"/>
                <w:color w:val="000000"/>
              </w:rPr>
              <w:t>1</w:t>
            </w:r>
            <w:r w:rsidR="008160C4" w:rsidRPr="00025B51">
              <w:rPr>
                <w:rFonts w:eastAsia="Arial"/>
                <w:color w:val="000000"/>
              </w:rPr>
              <w:t xml:space="preserve"> r. 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025B51" w:rsidRDefault="00355890" w:rsidP="009B4E65">
            <w:pPr>
              <w:snapToGrid w:val="0"/>
              <w:spacing w:before="120" w:after="120"/>
              <w:rPr>
                <w:rFonts w:eastAsia="Arial"/>
                <w:color w:val="000000"/>
              </w:rPr>
            </w:pPr>
            <w:r w:rsidRPr="00025B51">
              <w:rPr>
                <w:rFonts w:eastAsia="Arial"/>
                <w:color w:val="000000"/>
              </w:rPr>
              <w:t>Faktur</w:t>
            </w:r>
            <w:r w:rsidR="00025B51">
              <w:rPr>
                <w:rFonts w:eastAsia="Arial"/>
                <w:color w:val="000000"/>
              </w:rPr>
              <w:t>y</w:t>
            </w:r>
            <w:r w:rsidRPr="00025B51">
              <w:rPr>
                <w:rFonts w:eastAsia="Arial"/>
                <w:color w:val="000000"/>
              </w:rPr>
              <w:t xml:space="preserve"> z odroczonym terminem płatności </w:t>
            </w:r>
            <w:r w:rsidR="00025B51">
              <w:rPr>
                <w:rFonts w:eastAsia="Arial"/>
                <w:color w:val="000000"/>
              </w:rPr>
              <w:t xml:space="preserve">wystawiane sukcesywnie za każdorazową dostawę materiałów eksploatacyjnych z terminem płatności 30 dni. </w:t>
            </w:r>
          </w:p>
        </w:tc>
      </w:tr>
      <w:tr w:rsidR="00347324" w:rsidTr="008160C4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441" w:hanging="217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862C53" w:rsidRDefault="00347324" w:rsidP="009B4E65">
            <w:pPr>
              <w:snapToGrid w:val="0"/>
            </w:pPr>
            <w:r w:rsidRPr="00862C53">
              <w:t>Kompletna oferta musi zawierać:</w:t>
            </w:r>
          </w:p>
          <w:p w:rsidR="00347324" w:rsidRPr="00862C53" w:rsidRDefault="00347324" w:rsidP="0034732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C53">
              <w:rPr>
                <w:rFonts w:ascii="Times New Roman" w:eastAsia="Times New Roman" w:hAnsi="Times New Roman"/>
                <w:sz w:val="24"/>
                <w:szCs w:val="24"/>
              </w:rPr>
              <w:t>Wypełniony Formularz Oferty, wraz z wyceną usługi</w:t>
            </w:r>
          </w:p>
          <w:p w:rsidR="00347324" w:rsidRPr="00862C53" w:rsidRDefault="00347324" w:rsidP="0034732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C53">
              <w:rPr>
                <w:rFonts w:ascii="Times New Roman" w:eastAsia="Times New Roman" w:hAnsi="Times New Roman"/>
                <w:sz w:val="24"/>
                <w:szCs w:val="24"/>
              </w:rPr>
              <w:t>Projekt umowy</w:t>
            </w:r>
          </w:p>
          <w:p w:rsidR="00347324" w:rsidRPr="00862C53" w:rsidRDefault="00347324" w:rsidP="0034732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C53">
              <w:rPr>
                <w:rFonts w:ascii="Times New Roman" w:eastAsia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862C53" w:rsidRDefault="00347324" w:rsidP="0034732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</w:pPr>
            <w:r w:rsidRPr="00862C53">
              <w:t>Oferta musi zawierać całość zamówienia.</w:t>
            </w:r>
          </w:p>
          <w:p w:rsidR="00347324" w:rsidRPr="00862C53" w:rsidRDefault="00347324" w:rsidP="0034732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</w:pPr>
            <w:r w:rsidRPr="00862C53">
              <w:t>Każdy Wykonawca przedkłada tylko jedną ofertę.</w:t>
            </w:r>
          </w:p>
          <w:p w:rsidR="007666BB" w:rsidRDefault="00273055" w:rsidP="0034732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</w:pPr>
            <w:r>
              <w:t xml:space="preserve">Ofertę należy </w:t>
            </w:r>
            <w:r w:rsidR="0004567B">
              <w:t xml:space="preserve">przesłać drogą e-mailową </w:t>
            </w:r>
            <w:r>
              <w:t xml:space="preserve"> z oznaczeniem: „Oferta na : „Zakup</w:t>
            </w:r>
            <w:r w:rsidR="00906FE7">
              <w:t xml:space="preserve"> </w:t>
            </w:r>
            <w:r>
              <w:t>i dostawa materiałów hydraulicznych do wykonania sieci wodociągowej</w:t>
            </w:r>
            <w:r w:rsidR="00906FE7">
              <w:t xml:space="preserve"> </w:t>
            </w:r>
            <w:r>
              <w:t xml:space="preserve"> w miejscowości Rucianka, gmina Młynary”</w:t>
            </w:r>
          </w:p>
          <w:p w:rsidR="00347324" w:rsidRPr="00862C53" w:rsidRDefault="00347324" w:rsidP="0034732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</w:pPr>
            <w:r w:rsidRPr="00862C53">
              <w:t xml:space="preserve">Wykonawcy ponoszą wszelkie koszty związane z przygotowaniem </w:t>
            </w:r>
            <w:r w:rsidR="00605B05">
              <w:t xml:space="preserve">           </w:t>
            </w:r>
            <w:r w:rsidRPr="00862C53">
              <w:lastRenderedPageBreak/>
              <w:t xml:space="preserve">i złożeniem </w:t>
            </w:r>
            <w:r w:rsidR="00862C53" w:rsidRPr="00862C53">
              <w:t>oferty.</w:t>
            </w:r>
          </w:p>
        </w:tc>
      </w:tr>
      <w:tr w:rsidR="00347324" w:rsidTr="00862C5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Forma złożenia oferty i zasady rozstrzygnięcia: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862C53" w:rsidRDefault="00347324" w:rsidP="00862C53">
            <w:pPr>
              <w:numPr>
                <w:ilvl w:val="0"/>
                <w:numId w:val="3"/>
              </w:numPr>
              <w:snapToGrid w:val="0"/>
              <w:ind w:left="358" w:hanging="284"/>
              <w:jc w:val="both"/>
            </w:pPr>
            <w:r w:rsidRPr="00862C53">
              <w:t xml:space="preserve">Kompletną ofertę podpisaną przez osoby upoważnione należy </w:t>
            </w:r>
            <w:r w:rsidR="00273055">
              <w:t xml:space="preserve">złożyć </w:t>
            </w:r>
            <w:r w:rsidR="00906FE7">
              <w:t>drogą e-mailową na adres</w:t>
            </w:r>
            <w:r w:rsidR="00273055">
              <w:t xml:space="preserve"> Zamawiającego</w:t>
            </w:r>
            <w:r w:rsidR="00906FE7">
              <w:t xml:space="preserve"> </w:t>
            </w:r>
            <w:r w:rsidR="00906FE7" w:rsidRPr="00906FE7">
              <w:rPr>
                <w:b/>
              </w:rPr>
              <w:t>wodociagi@mlynary.pl</w:t>
            </w:r>
            <w:r w:rsidR="00273055">
              <w:t xml:space="preserve"> </w:t>
            </w:r>
            <w:r w:rsidRPr="00862C53">
              <w:t xml:space="preserve"> w terminie do</w:t>
            </w:r>
            <w:r w:rsidR="00273055">
              <w:t xml:space="preserve"> 20</w:t>
            </w:r>
            <w:r w:rsidR="00862C53" w:rsidRPr="00862C53">
              <w:t xml:space="preserve"> października 2021 r. </w:t>
            </w:r>
            <w:r w:rsidRPr="00862C53">
              <w:t>do godz</w:t>
            </w:r>
            <w:r w:rsidR="00862C53" w:rsidRPr="00862C53">
              <w:t>. 15.00</w:t>
            </w:r>
            <w:r w:rsidR="00273055">
              <w:t>.</w:t>
            </w:r>
            <w:r w:rsidRPr="00862C53">
              <w:t xml:space="preserve"> </w:t>
            </w:r>
          </w:p>
          <w:p w:rsidR="00347324" w:rsidRPr="00862C53" w:rsidRDefault="00347324" w:rsidP="00347324">
            <w:pPr>
              <w:numPr>
                <w:ilvl w:val="0"/>
                <w:numId w:val="3"/>
              </w:numPr>
              <w:ind w:left="358" w:hanging="284"/>
              <w:jc w:val="both"/>
            </w:pPr>
            <w:r w:rsidRPr="00862C53">
              <w:t xml:space="preserve">O wyborze najkorzystniejszej oferty oferenci zostaną powiadomieni </w:t>
            </w:r>
            <w:r w:rsidR="00862C53" w:rsidRPr="00862C53">
              <w:t>drogą e-mail</w:t>
            </w:r>
            <w:r w:rsidR="00A1329E">
              <w:t>ową</w:t>
            </w:r>
            <w:r w:rsidR="00862C53" w:rsidRPr="00862C53">
              <w:t>.</w:t>
            </w:r>
          </w:p>
          <w:p w:rsidR="00347324" w:rsidRPr="00862C53" w:rsidRDefault="00347324" w:rsidP="00347324">
            <w:pPr>
              <w:numPr>
                <w:ilvl w:val="0"/>
                <w:numId w:val="3"/>
              </w:numPr>
              <w:ind w:left="358" w:hanging="284"/>
              <w:jc w:val="both"/>
            </w:pPr>
            <w:r w:rsidRPr="00862C53">
              <w:t>Oferty złożone po terminie nie będą rozpatrywane.</w:t>
            </w:r>
          </w:p>
          <w:p w:rsidR="00347324" w:rsidRPr="00862C53" w:rsidRDefault="00347324" w:rsidP="0034732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</w:rPr>
            </w:pPr>
            <w:r w:rsidRPr="00862C53">
              <w:rPr>
                <w:rFonts w:eastAsia="Arial"/>
              </w:rPr>
              <w:t>Oferent może przed upływem terminu składania ofert  zmienić lub wycofać swoją ofertę.</w:t>
            </w:r>
          </w:p>
          <w:p w:rsidR="00347324" w:rsidRPr="00862C53" w:rsidRDefault="00347324" w:rsidP="0034732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</w:rPr>
            </w:pPr>
            <w:r w:rsidRPr="00862C53">
              <w:rPr>
                <w:rFonts w:eastAsia="Arial"/>
              </w:rPr>
              <w:t>W toku badania i oceny ofert Zamawiający może żądać od oferentów wyjaśnień dotyczących treści złożonych ofert.</w:t>
            </w:r>
          </w:p>
          <w:p w:rsidR="00347324" w:rsidRPr="00862C53" w:rsidRDefault="00347324" w:rsidP="0034732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</w:rPr>
            </w:pPr>
            <w:r w:rsidRPr="00862C53">
              <w:rPr>
                <w:rFonts w:eastAsia="Arial"/>
              </w:rPr>
              <w:t>Zapytanie ofertowe zamieszczono na stronie: bip.mlynary.pl</w:t>
            </w:r>
          </w:p>
        </w:tc>
      </w:tr>
      <w:tr w:rsidR="00435ADB" w:rsidTr="00862C53">
        <w:trPr>
          <w:trHeight w:val="9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35ADB" w:rsidRPr="00435ADB" w:rsidRDefault="00435ADB" w:rsidP="009B4E65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 w:rsidRPr="00435ADB">
              <w:rPr>
                <w:b/>
              </w:rPr>
              <w:t>Opis kryteriów, którymi Zamawiający będzie się kierował przy wyborze oferty wraz z podaniem znaczenia tych kryteriów oraz sposób oceny oferty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ADB" w:rsidRDefault="00435ADB" w:rsidP="00435ADB">
            <w:pPr>
              <w:snapToGrid w:val="0"/>
              <w:ind w:left="355"/>
              <w:jc w:val="both"/>
            </w:pPr>
            <w:r>
              <w:t>1. Kryteria, którymi będzie się kierował Zamawiający przy wyborze oferty:</w:t>
            </w:r>
          </w:p>
          <w:p w:rsidR="00435ADB" w:rsidRDefault="00435ADB" w:rsidP="00435ADB">
            <w:pPr>
              <w:snapToGrid w:val="0"/>
              <w:ind w:left="355"/>
              <w:jc w:val="both"/>
            </w:pPr>
            <w:r>
              <w:t xml:space="preserve">a) cena ofertowa – 85%- punktacja max. 85 pkt. 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</w:p>
          <w:p w:rsidR="00435ADB" w:rsidRDefault="00435ADB" w:rsidP="002425B4">
            <w:pPr>
              <w:snapToGrid w:val="0"/>
              <w:ind w:left="355"/>
              <w:jc w:val="both"/>
              <w:rPr>
                <w:u w:val="single"/>
                <w:vertAlign w:val="superscript"/>
              </w:rPr>
            </w:pPr>
            <w:proofErr w:type="spellStart"/>
            <w:r>
              <w:t>Ipc</w:t>
            </w:r>
            <w:proofErr w:type="spellEnd"/>
            <w:r>
              <w:t xml:space="preserve"> = </w:t>
            </w:r>
            <w:proofErr w:type="spellStart"/>
            <w:r w:rsidR="002425B4" w:rsidRPr="002425B4">
              <w:rPr>
                <w:u w:val="single"/>
                <w:vertAlign w:val="superscript"/>
              </w:rPr>
              <w:t>Cn</w:t>
            </w:r>
            <w:proofErr w:type="spellEnd"/>
            <w:r w:rsidR="002425B4">
              <w:rPr>
                <w:u w:val="single"/>
                <w:vertAlign w:val="superscript"/>
              </w:rPr>
              <w:t xml:space="preserve">   </w:t>
            </w:r>
            <w:r w:rsidR="002425B4">
              <w:t xml:space="preserve"> x </w:t>
            </w:r>
            <w:proofErr w:type="spellStart"/>
            <w:r w:rsidR="002425B4">
              <w:t>Pc</w:t>
            </w:r>
            <w:proofErr w:type="spellEnd"/>
            <w:r w:rsidR="002425B4">
              <w:rPr>
                <w:u w:val="single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2425B4" w:rsidRDefault="002425B4" w:rsidP="00435ADB">
            <w:pPr>
              <w:snapToGrid w:val="0"/>
              <w:ind w:left="355"/>
              <w:jc w:val="both"/>
              <w:rPr>
                <w:vertAlign w:val="superscript"/>
              </w:rPr>
            </w:pPr>
            <w:r>
              <w:rPr>
                <w:vertAlign w:val="subscript"/>
              </w:rPr>
              <w:t xml:space="preserve">              </w:t>
            </w:r>
            <w:proofErr w:type="spellStart"/>
            <w:r>
              <w:rPr>
                <w:vertAlign w:val="superscript"/>
              </w:rPr>
              <w:t>Cb</w:t>
            </w:r>
            <w:proofErr w:type="spellEnd"/>
            <w:r>
              <w:rPr>
                <w:vertAlign w:val="superscript"/>
              </w:rPr>
              <w:t xml:space="preserve">    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</w:p>
          <w:p w:rsidR="002425B4" w:rsidRDefault="002425B4" w:rsidP="00435ADB">
            <w:pPr>
              <w:snapToGrid w:val="0"/>
              <w:ind w:left="355"/>
              <w:jc w:val="both"/>
            </w:pPr>
            <w:r>
              <w:t>Oznaczenia: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  <w:proofErr w:type="spellStart"/>
            <w:r>
              <w:t>Ipc</w:t>
            </w:r>
            <w:proofErr w:type="spellEnd"/>
            <w:r>
              <w:t xml:space="preserve"> – ilość punktów  za cenę oferowaną przez danego Wykonawcę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  <w:proofErr w:type="spellStart"/>
            <w:r>
              <w:t>Cn</w:t>
            </w:r>
            <w:proofErr w:type="spellEnd"/>
            <w:r>
              <w:t xml:space="preserve"> – cena ofertowa najniższa spośród wszystkich badanych ofert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  <w:proofErr w:type="spellStart"/>
            <w:r>
              <w:t>Cb</w:t>
            </w:r>
            <w:proofErr w:type="spellEnd"/>
            <w:r>
              <w:t xml:space="preserve"> – cena oferty badanej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  <w:proofErr w:type="spellStart"/>
            <w:r>
              <w:t>Pc</w:t>
            </w:r>
            <w:proofErr w:type="spellEnd"/>
            <w:r>
              <w:t>- ilość punktów dla kryterium -  cena</w:t>
            </w:r>
          </w:p>
          <w:p w:rsidR="002425B4" w:rsidRDefault="002425B4" w:rsidP="00435ADB">
            <w:pPr>
              <w:snapToGrid w:val="0"/>
              <w:ind w:left="355"/>
              <w:jc w:val="both"/>
            </w:pPr>
          </w:p>
          <w:p w:rsidR="002425B4" w:rsidRDefault="002425B4" w:rsidP="00435ADB">
            <w:pPr>
              <w:snapToGrid w:val="0"/>
              <w:ind w:left="355"/>
              <w:jc w:val="both"/>
            </w:pPr>
            <w:r>
              <w:t xml:space="preserve">b)  </w:t>
            </w:r>
            <w:r w:rsidR="00906FE7">
              <w:t>szybkość reakcji na ewentualne wymiany wadliwego towaru – 15%, punktacja max 15 pkt.</w:t>
            </w:r>
          </w:p>
          <w:p w:rsidR="00906FE7" w:rsidRDefault="00906FE7" w:rsidP="00435ADB">
            <w:pPr>
              <w:snapToGrid w:val="0"/>
              <w:ind w:left="355"/>
              <w:jc w:val="both"/>
            </w:pPr>
            <w:r>
              <w:t xml:space="preserve">- do 3 dni – 15 pkt. </w:t>
            </w:r>
          </w:p>
          <w:p w:rsidR="00906FE7" w:rsidRDefault="00906FE7" w:rsidP="00435ADB">
            <w:pPr>
              <w:snapToGrid w:val="0"/>
              <w:ind w:left="355"/>
              <w:jc w:val="both"/>
            </w:pPr>
            <w:r>
              <w:t>- do 7 dni – 5 pkt.</w:t>
            </w:r>
          </w:p>
          <w:p w:rsidR="00906FE7" w:rsidRPr="002425B4" w:rsidRDefault="00906FE7" w:rsidP="00435ADB">
            <w:pPr>
              <w:snapToGrid w:val="0"/>
              <w:ind w:left="355"/>
              <w:jc w:val="both"/>
            </w:pPr>
            <w:r>
              <w:t xml:space="preserve">- powyżej 7 dni – 0 pkt. </w:t>
            </w:r>
          </w:p>
        </w:tc>
      </w:tr>
      <w:tr w:rsidR="00347324" w:rsidTr="00862C53">
        <w:trPr>
          <w:trHeight w:val="9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47324" w:rsidRDefault="00347324" w:rsidP="009B4E65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324" w:rsidRPr="00862C53" w:rsidRDefault="00347324" w:rsidP="00347324">
            <w:pPr>
              <w:numPr>
                <w:ilvl w:val="0"/>
                <w:numId w:val="4"/>
              </w:numPr>
              <w:snapToGrid w:val="0"/>
              <w:ind w:left="355" w:hanging="284"/>
              <w:jc w:val="both"/>
            </w:pPr>
            <w:r w:rsidRPr="00862C53">
              <w:t>Zamawiający zastrzega sobie prawo do unieważnienia postępowania bez podania uzasadnienia, a także do pozostawienia postępowania bez wyboru oferty.</w:t>
            </w:r>
          </w:p>
          <w:p w:rsidR="00347324" w:rsidRPr="00862C53" w:rsidRDefault="00347324" w:rsidP="00347324">
            <w:pPr>
              <w:numPr>
                <w:ilvl w:val="0"/>
                <w:numId w:val="4"/>
              </w:numPr>
              <w:ind w:left="355" w:hanging="284"/>
              <w:jc w:val="both"/>
            </w:pPr>
            <w:r w:rsidRPr="00862C53">
              <w:t>Zamawiający zastrzega sobie prawo do negocjacji warunków objętych odpowiedzią na zapytanie ofertowe poprzez zaproszenie wybranego oferenta do bezpośredniej rozmowy w siedzibie Zamawiającego.</w:t>
            </w:r>
          </w:p>
          <w:p w:rsidR="00347324" w:rsidRPr="00862C53" w:rsidRDefault="00347324" w:rsidP="00347324">
            <w:pPr>
              <w:numPr>
                <w:ilvl w:val="0"/>
                <w:numId w:val="4"/>
              </w:numPr>
              <w:ind w:left="355" w:hanging="284"/>
              <w:jc w:val="both"/>
            </w:pPr>
            <w:r w:rsidRPr="00862C53">
              <w:t xml:space="preserve">Złożenie ofert nie jest wiążące dla Zamawiającego </w:t>
            </w:r>
          </w:p>
          <w:p w:rsidR="00347324" w:rsidRPr="00862C53" w:rsidRDefault="00347324" w:rsidP="00862C53">
            <w:pPr>
              <w:numPr>
                <w:ilvl w:val="0"/>
                <w:numId w:val="4"/>
              </w:numPr>
              <w:ind w:left="355" w:hanging="284"/>
              <w:jc w:val="both"/>
            </w:pPr>
            <w:r w:rsidRPr="00862C53">
              <w:t>Wykonawcy, których oferty nie zostaną wybrane nie mogą zgłaszać żadnych roszczeń względem</w:t>
            </w:r>
            <w:r w:rsidR="00862C53" w:rsidRPr="00862C53">
              <w:t xml:space="preserve"> Gminy Młynary ul. Dworcowa 29, 14-420 Młynary, w imieniu której działa </w:t>
            </w:r>
            <w:r w:rsidRPr="00862C53">
              <w:t xml:space="preserve"> Zakład Wodociągów i Kanalizacji </w:t>
            </w:r>
            <w:r w:rsidR="00862C53">
              <w:t xml:space="preserve">             </w:t>
            </w:r>
            <w:r w:rsidRPr="00862C53">
              <w:t>w Młynarach z tytułu przygotowania</w:t>
            </w:r>
            <w:r w:rsidR="00862C53">
              <w:t xml:space="preserve"> </w:t>
            </w:r>
            <w:r w:rsidRPr="00862C53">
              <w:t xml:space="preserve"> i złożenia oferty na zapytanie.</w:t>
            </w:r>
          </w:p>
        </w:tc>
      </w:tr>
    </w:tbl>
    <w:p w:rsidR="00347324" w:rsidRDefault="00347324" w:rsidP="00347324">
      <w:pPr>
        <w:jc w:val="both"/>
      </w:pPr>
    </w:p>
    <w:p w:rsidR="00347324" w:rsidRDefault="00347324" w:rsidP="00347324">
      <w:pPr>
        <w:tabs>
          <w:tab w:val="left" w:pos="284"/>
        </w:tabs>
      </w:pPr>
    </w:p>
    <w:p w:rsidR="00FD33BE" w:rsidRDefault="00FD33BE" w:rsidP="00347324">
      <w:pPr>
        <w:tabs>
          <w:tab w:val="left" w:pos="284"/>
        </w:tabs>
      </w:pPr>
      <w:r>
        <w:t xml:space="preserve">                                                                        Kierownik Zakładu Wodociągów i Kanalizacji </w:t>
      </w:r>
    </w:p>
    <w:p w:rsidR="00347324" w:rsidRDefault="00FD33BE" w:rsidP="00347324">
      <w:pPr>
        <w:tabs>
          <w:tab w:val="left" w:pos="284"/>
        </w:tabs>
      </w:pPr>
      <w:r>
        <w:t xml:space="preserve">                                                                                                     w Młynarach</w:t>
      </w:r>
    </w:p>
    <w:p w:rsidR="00FD33BE" w:rsidRDefault="00FD33BE" w:rsidP="00347324">
      <w:pPr>
        <w:tabs>
          <w:tab w:val="left" w:pos="284"/>
        </w:tabs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/-/ Wioletta Kolator</w:t>
      </w: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347324" w:rsidRDefault="00347324" w:rsidP="00347324">
      <w:pPr>
        <w:tabs>
          <w:tab w:val="left" w:pos="284"/>
        </w:tabs>
      </w:pPr>
    </w:p>
    <w:p w:rsidR="00681042" w:rsidRDefault="00681042"/>
    <w:sectPr w:rsidR="0068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24" w:rsidRDefault="00622F24" w:rsidP="00862C53">
      <w:r>
        <w:separator/>
      </w:r>
    </w:p>
  </w:endnote>
  <w:endnote w:type="continuationSeparator" w:id="0">
    <w:p w:rsidR="00622F24" w:rsidRDefault="00622F24" w:rsidP="0086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24" w:rsidRDefault="00622F24" w:rsidP="00862C53">
      <w:r>
        <w:separator/>
      </w:r>
    </w:p>
  </w:footnote>
  <w:footnote w:type="continuationSeparator" w:id="0">
    <w:p w:rsidR="00622F24" w:rsidRDefault="00622F24" w:rsidP="0086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4"/>
    <w:rsid w:val="00025B51"/>
    <w:rsid w:val="0004567B"/>
    <w:rsid w:val="002425B4"/>
    <w:rsid w:val="00273055"/>
    <w:rsid w:val="003179C0"/>
    <w:rsid w:val="00347324"/>
    <w:rsid w:val="00355890"/>
    <w:rsid w:val="00435ADB"/>
    <w:rsid w:val="004B2BA8"/>
    <w:rsid w:val="005F26EE"/>
    <w:rsid w:val="00605B05"/>
    <w:rsid w:val="00622F24"/>
    <w:rsid w:val="00681042"/>
    <w:rsid w:val="007666BB"/>
    <w:rsid w:val="008160C4"/>
    <w:rsid w:val="00816451"/>
    <w:rsid w:val="00862C53"/>
    <w:rsid w:val="008A6C16"/>
    <w:rsid w:val="00906FE7"/>
    <w:rsid w:val="00A1329E"/>
    <w:rsid w:val="00A30AE2"/>
    <w:rsid w:val="00A56F13"/>
    <w:rsid w:val="00B341EC"/>
    <w:rsid w:val="00B6607A"/>
    <w:rsid w:val="00D25AC0"/>
    <w:rsid w:val="00E86B44"/>
    <w:rsid w:val="00EA001F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949F"/>
  <w15:chartTrackingRefBased/>
  <w15:docId w15:val="{69A6ED2E-89E5-4F79-AC07-6AE1AF7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3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324"/>
    <w:rPr>
      <w:color w:val="0000FF"/>
      <w:u w:val="single"/>
    </w:rPr>
  </w:style>
  <w:style w:type="paragraph" w:styleId="Akapitzlist">
    <w:name w:val="List Paragraph"/>
    <w:basedOn w:val="Normalny"/>
    <w:qFormat/>
    <w:rsid w:val="0034732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C5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C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C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2021-10-12T07:47:00Z</cp:lastPrinted>
  <dcterms:created xsi:type="dcterms:W3CDTF">2021-10-04T07:17:00Z</dcterms:created>
  <dcterms:modified xsi:type="dcterms:W3CDTF">2021-10-13T13:15:00Z</dcterms:modified>
</cp:coreProperties>
</file>