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6BFB" w14:textId="77777777" w:rsidR="0003416E" w:rsidRPr="00034C6C" w:rsidRDefault="0003416E" w:rsidP="0003416E">
      <w:pPr>
        <w:spacing w:before="100" w:beforeAutospacing="1" w:after="0" w:line="102" w:lineRule="atLeast"/>
        <w:jc w:val="center"/>
        <w:rPr>
          <w:rFonts w:ascii="Arial" w:eastAsia="Times New Roman" w:hAnsi="Arial" w:cs="Arial"/>
          <w:sz w:val="24"/>
          <w:szCs w:val="24"/>
          <w:lang w:eastAsia="pl-PL"/>
        </w:rPr>
      </w:pPr>
      <w:r w:rsidRPr="00034C6C">
        <w:rPr>
          <w:rFonts w:ascii="Arial" w:eastAsia="Times New Roman" w:hAnsi="Arial" w:cs="Arial"/>
          <w:b/>
          <w:bCs/>
          <w:sz w:val="24"/>
          <w:szCs w:val="24"/>
          <w:lang w:eastAsia="pl-PL"/>
        </w:rPr>
        <w:t>ZATWIERDZAM</w:t>
      </w:r>
    </w:p>
    <w:p w14:paraId="1E9D0EC5" w14:textId="3EFCD849" w:rsidR="00182B32" w:rsidRPr="00692C3A" w:rsidRDefault="00182B32" w:rsidP="00182B32">
      <w:pPr>
        <w:ind w:left="3540"/>
        <w:rPr>
          <w:rFonts w:ascii="Arial" w:hAnsi="Arial" w:cs="Arial"/>
          <w:sz w:val="20"/>
          <w:szCs w:val="20"/>
        </w:rPr>
      </w:pPr>
      <w:r>
        <w:rPr>
          <w:rFonts w:ascii="Arial" w:hAnsi="Arial" w:cs="Arial"/>
          <w:sz w:val="20"/>
          <w:szCs w:val="20"/>
        </w:rPr>
        <w:t xml:space="preserve">         </w:t>
      </w:r>
    </w:p>
    <w:p w14:paraId="0A4C4E72" w14:textId="6ACFBFC5" w:rsidR="00182B32" w:rsidRPr="00692C3A" w:rsidRDefault="0031335A" w:rsidP="0031335A">
      <w:pPr>
        <w:jc w:val="center"/>
        <w:rPr>
          <w:rFonts w:ascii="Arial" w:hAnsi="Arial" w:cs="Arial"/>
          <w:sz w:val="20"/>
          <w:szCs w:val="20"/>
        </w:rPr>
      </w:pPr>
      <w:r>
        <w:rPr>
          <w:rFonts w:ascii="Arial" w:hAnsi="Arial" w:cs="Arial"/>
          <w:sz w:val="20"/>
          <w:szCs w:val="20"/>
        </w:rPr>
        <w:t>……………………………..</w:t>
      </w:r>
    </w:p>
    <w:p w14:paraId="5F5A7A73" w14:textId="05839A74" w:rsidR="0003416E" w:rsidRPr="0096239F" w:rsidRDefault="0003416E" w:rsidP="0003416E">
      <w:pPr>
        <w:keepNext/>
        <w:spacing w:before="100" w:beforeAutospacing="1" w:after="0" w:line="240" w:lineRule="auto"/>
        <w:jc w:val="right"/>
        <w:rPr>
          <w:rFonts w:ascii="Arial" w:eastAsia="Times New Roman" w:hAnsi="Arial" w:cs="Arial"/>
          <w:lang w:eastAsia="pl-PL"/>
        </w:rPr>
      </w:pPr>
      <w:r w:rsidRPr="00860C02">
        <w:rPr>
          <w:rFonts w:ascii="Arial" w:eastAsia="Times New Roman" w:hAnsi="Arial" w:cs="Arial"/>
          <w:lang w:eastAsia="pl-PL"/>
        </w:rPr>
        <w:t xml:space="preserve">Młynary dnia </w:t>
      </w:r>
      <w:r w:rsidR="0031335A">
        <w:rPr>
          <w:rFonts w:ascii="Arial" w:eastAsia="Times New Roman" w:hAnsi="Arial" w:cs="Arial"/>
          <w:lang w:eastAsia="pl-PL"/>
        </w:rPr>
        <w:t>…. listopada</w:t>
      </w:r>
      <w:r w:rsidR="00FA1D82" w:rsidRPr="00860C02">
        <w:rPr>
          <w:rFonts w:ascii="Arial" w:eastAsia="Times New Roman" w:hAnsi="Arial" w:cs="Arial"/>
          <w:lang w:eastAsia="pl-PL"/>
        </w:rPr>
        <w:t xml:space="preserve"> 2021</w:t>
      </w:r>
      <w:r w:rsidRPr="00460A57">
        <w:rPr>
          <w:rFonts w:ascii="Arial" w:eastAsia="Times New Roman" w:hAnsi="Arial" w:cs="Arial"/>
          <w:lang w:eastAsia="pl-PL"/>
        </w:rPr>
        <w:t xml:space="preserve"> roku</w:t>
      </w:r>
    </w:p>
    <w:p w14:paraId="2D18769A"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Times New Roman" w:eastAsia="Times New Roman" w:hAnsi="Times New Roman" w:cs="Times New Roman"/>
          <w:sz w:val="24"/>
          <w:szCs w:val="24"/>
          <w:lang w:eastAsia="pl-PL"/>
        </w:rPr>
        <w:br/>
      </w:r>
      <w:r w:rsidRPr="0003416E">
        <w:rPr>
          <w:rFonts w:ascii="Arial" w:eastAsia="Times New Roman" w:hAnsi="Arial" w:cs="Arial"/>
          <w:sz w:val="24"/>
          <w:szCs w:val="24"/>
          <w:lang w:eastAsia="pl-PL"/>
        </w:rPr>
        <w:t xml:space="preserve">POSTĘPOWANIE O UDZIELENIE ZAMÓWIENIA PUBLICZNEGO </w:t>
      </w:r>
    </w:p>
    <w:p w14:paraId="1E8AD035" w14:textId="5ADEAD06"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 xml:space="preserve">NA </w:t>
      </w:r>
      <w:r w:rsidR="00FE7A2A">
        <w:rPr>
          <w:rFonts w:ascii="Arial" w:eastAsia="Times New Roman" w:hAnsi="Arial" w:cs="Arial"/>
          <w:sz w:val="24"/>
          <w:szCs w:val="24"/>
          <w:lang w:eastAsia="pl-PL"/>
        </w:rPr>
        <w:t xml:space="preserve">USŁUGĘ </w:t>
      </w:r>
    </w:p>
    <w:p w14:paraId="613B6719" w14:textId="55814F67" w:rsidR="00460A57"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Arial" w:eastAsia="Times New Roman" w:hAnsi="Arial" w:cs="Arial"/>
          <w:sz w:val="24"/>
          <w:szCs w:val="24"/>
          <w:lang w:eastAsia="pl-PL"/>
        </w:rPr>
      </w:pPr>
      <w:r w:rsidRPr="0003416E">
        <w:rPr>
          <w:rFonts w:ascii="Arial" w:eastAsia="Times New Roman" w:hAnsi="Arial" w:cs="Arial"/>
          <w:sz w:val="24"/>
          <w:szCs w:val="24"/>
          <w:lang w:eastAsia="pl-PL"/>
        </w:rPr>
        <w:t xml:space="preserve">PROWADZONEGO W TRYBIE </w:t>
      </w:r>
      <w:r w:rsidR="00FE7A2A">
        <w:rPr>
          <w:rFonts w:ascii="Arial" w:eastAsia="Times New Roman" w:hAnsi="Arial" w:cs="Arial"/>
          <w:sz w:val="24"/>
          <w:szCs w:val="24"/>
          <w:lang w:eastAsia="pl-PL"/>
        </w:rPr>
        <w:t>PRZETARGU NIEOGRANICZONEGO</w:t>
      </w:r>
    </w:p>
    <w:p w14:paraId="2B735A3E" w14:textId="53500012"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 xml:space="preserve">o wartości mniejszej niż kwoty określone w przepisach wydanych na podstawie </w:t>
      </w:r>
      <w:r w:rsidRPr="0003416E">
        <w:rPr>
          <w:rFonts w:ascii="Arial" w:eastAsia="Times New Roman" w:hAnsi="Arial" w:cs="Arial"/>
          <w:sz w:val="24"/>
          <w:szCs w:val="24"/>
          <w:lang w:eastAsia="pl-PL"/>
        </w:rPr>
        <w:br/>
      </w:r>
      <w:r w:rsidRPr="00460A57">
        <w:rPr>
          <w:rFonts w:ascii="Arial" w:eastAsia="Times New Roman" w:hAnsi="Arial" w:cs="Arial"/>
          <w:sz w:val="24"/>
          <w:szCs w:val="24"/>
          <w:lang w:eastAsia="pl-PL"/>
        </w:rPr>
        <w:t xml:space="preserve">art. </w:t>
      </w:r>
      <w:r w:rsidR="00034C6C" w:rsidRPr="00460A57">
        <w:rPr>
          <w:rFonts w:ascii="Arial" w:eastAsia="Times New Roman" w:hAnsi="Arial" w:cs="Arial"/>
          <w:sz w:val="24"/>
          <w:szCs w:val="24"/>
          <w:lang w:eastAsia="pl-PL"/>
        </w:rPr>
        <w:t>3</w:t>
      </w:r>
      <w:r w:rsidRPr="0003416E">
        <w:rPr>
          <w:rFonts w:ascii="Arial" w:eastAsia="Times New Roman" w:hAnsi="Arial" w:cs="Arial"/>
          <w:sz w:val="24"/>
          <w:szCs w:val="24"/>
          <w:lang w:eastAsia="pl-PL"/>
        </w:rPr>
        <w:t xml:space="preserve"> ustawy z dnia </w:t>
      </w:r>
      <w:r>
        <w:rPr>
          <w:rFonts w:ascii="Arial" w:eastAsia="Times New Roman" w:hAnsi="Arial" w:cs="Arial"/>
          <w:sz w:val="24"/>
          <w:szCs w:val="24"/>
          <w:lang w:eastAsia="pl-PL"/>
        </w:rPr>
        <w:t>11 września 2019</w:t>
      </w:r>
      <w:r w:rsidRPr="0003416E">
        <w:rPr>
          <w:rFonts w:ascii="Arial" w:eastAsia="Times New Roman" w:hAnsi="Arial" w:cs="Arial"/>
          <w:sz w:val="24"/>
          <w:szCs w:val="24"/>
          <w:lang w:eastAsia="pl-PL"/>
        </w:rPr>
        <w:t xml:space="preserve"> r. – Prawo zamówień publicznych </w:t>
      </w:r>
      <w:r w:rsidRPr="0003416E">
        <w:rPr>
          <w:rFonts w:ascii="Arial" w:eastAsia="Times New Roman" w:hAnsi="Arial" w:cs="Arial"/>
          <w:sz w:val="24"/>
          <w:szCs w:val="24"/>
          <w:lang w:eastAsia="pl-PL"/>
        </w:rPr>
        <w:br/>
      </w:r>
      <w:r w:rsidRPr="0003416E">
        <w:rPr>
          <w:rFonts w:ascii="Arial" w:eastAsia="Times New Roman" w:hAnsi="Arial" w:cs="Arial"/>
          <w:color w:val="000000"/>
          <w:sz w:val="24"/>
          <w:szCs w:val="24"/>
          <w:lang w:eastAsia="pl-PL"/>
        </w:rPr>
        <w:t>(</w:t>
      </w:r>
      <w:proofErr w:type="spellStart"/>
      <w:r w:rsidR="00226144">
        <w:rPr>
          <w:rFonts w:ascii="Arial" w:eastAsia="Times New Roman" w:hAnsi="Arial" w:cs="Arial"/>
          <w:color w:val="000000"/>
          <w:sz w:val="24"/>
          <w:szCs w:val="24"/>
          <w:lang w:eastAsia="pl-PL"/>
        </w:rPr>
        <w:t>t.j</w:t>
      </w:r>
      <w:proofErr w:type="spellEnd"/>
      <w:r w:rsidR="00226144">
        <w:rPr>
          <w:rFonts w:ascii="Arial" w:eastAsia="Times New Roman" w:hAnsi="Arial" w:cs="Arial"/>
          <w:color w:val="000000"/>
          <w:sz w:val="24"/>
          <w:szCs w:val="24"/>
          <w:lang w:eastAsia="pl-PL"/>
        </w:rPr>
        <w:t xml:space="preserve">. </w:t>
      </w:r>
      <w:r w:rsidRPr="0003416E">
        <w:rPr>
          <w:rFonts w:ascii="Arial" w:eastAsia="Times New Roman" w:hAnsi="Arial" w:cs="Arial"/>
          <w:color w:val="000000"/>
          <w:sz w:val="24"/>
          <w:szCs w:val="24"/>
          <w:lang w:eastAsia="pl-PL"/>
        </w:rPr>
        <w:t>Dz. U. z 20</w:t>
      </w:r>
      <w:r w:rsidR="00FE7A2A">
        <w:rPr>
          <w:rFonts w:ascii="Arial" w:eastAsia="Times New Roman" w:hAnsi="Arial" w:cs="Arial"/>
          <w:color w:val="000000"/>
          <w:sz w:val="24"/>
          <w:szCs w:val="24"/>
          <w:lang w:eastAsia="pl-PL"/>
        </w:rPr>
        <w:t>21</w:t>
      </w:r>
      <w:r w:rsidRPr="0003416E">
        <w:rPr>
          <w:rFonts w:ascii="Arial" w:eastAsia="Times New Roman" w:hAnsi="Arial" w:cs="Arial"/>
          <w:color w:val="000000"/>
          <w:sz w:val="24"/>
          <w:szCs w:val="24"/>
          <w:lang w:eastAsia="pl-PL"/>
        </w:rPr>
        <w:t xml:space="preserve"> r. poz. </w:t>
      </w:r>
      <w:r w:rsidR="00FE7A2A">
        <w:rPr>
          <w:rFonts w:ascii="Arial" w:eastAsia="Times New Roman" w:hAnsi="Arial" w:cs="Arial"/>
          <w:color w:val="000000"/>
          <w:sz w:val="24"/>
          <w:szCs w:val="24"/>
          <w:lang w:eastAsia="pl-PL"/>
        </w:rPr>
        <w:t>1129</w:t>
      </w:r>
      <w:r w:rsidR="00000407">
        <w:rPr>
          <w:rFonts w:ascii="Arial" w:eastAsia="Times New Roman" w:hAnsi="Arial" w:cs="Arial"/>
          <w:color w:val="000000"/>
          <w:sz w:val="24"/>
          <w:szCs w:val="24"/>
          <w:lang w:eastAsia="pl-PL"/>
        </w:rPr>
        <w:t xml:space="preserve"> z </w:t>
      </w:r>
      <w:proofErr w:type="spellStart"/>
      <w:r w:rsidR="00000407">
        <w:rPr>
          <w:rFonts w:ascii="Arial" w:eastAsia="Times New Roman" w:hAnsi="Arial" w:cs="Arial"/>
          <w:color w:val="000000"/>
          <w:sz w:val="24"/>
          <w:szCs w:val="24"/>
          <w:lang w:eastAsia="pl-PL"/>
        </w:rPr>
        <w:t>późn</w:t>
      </w:r>
      <w:proofErr w:type="spellEnd"/>
      <w:r w:rsidR="00000407">
        <w:rPr>
          <w:rFonts w:ascii="Arial" w:eastAsia="Times New Roman" w:hAnsi="Arial" w:cs="Arial"/>
          <w:color w:val="000000"/>
          <w:sz w:val="24"/>
          <w:szCs w:val="24"/>
          <w:lang w:eastAsia="pl-PL"/>
        </w:rPr>
        <w:t>. zm.</w:t>
      </w:r>
      <w:r w:rsidR="00FE7A2A">
        <w:rPr>
          <w:rFonts w:ascii="Arial" w:eastAsia="Times New Roman" w:hAnsi="Arial" w:cs="Arial"/>
          <w:color w:val="000000"/>
          <w:sz w:val="24"/>
          <w:szCs w:val="24"/>
          <w:lang w:eastAsia="pl-PL"/>
        </w:rPr>
        <w:t>)</w:t>
      </w:r>
      <w:r w:rsidRPr="0003416E">
        <w:rPr>
          <w:rFonts w:ascii="Arial" w:eastAsia="Times New Roman" w:hAnsi="Arial" w:cs="Arial"/>
          <w:sz w:val="24"/>
          <w:szCs w:val="24"/>
          <w:lang w:eastAsia="pl-PL"/>
        </w:rPr>
        <w:t xml:space="preserve"> - zwanej dalej „ustawą”</w:t>
      </w:r>
    </w:p>
    <w:p w14:paraId="2451346C" w14:textId="7A8AD908" w:rsidR="00FE7A2A" w:rsidRDefault="00FE7A2A" w:rsidP="0096239F">
      <w:pPr>
        <w:pBdr>
          <w:top w:val="single" w:sz="6" w:space="1" w:color="000000"/>
          <w:left w:val="single" w:sz="6" w:space="4" w:color="000000"/>
          <w:bottom w:val="single" w:sz="6" w:space="17" w:color="000000"/>
          <w:right w:val="single" w:sz="6" w:space="4" w:color="000000"/>
        </w:pBdr>
        <w:spacing w:before="278" w:after="240" w:line="240" w:lineRule="auto"/>
        <w:jc w:val="center"/>
        <w:rPr>
          <w:rFonts w:ascii="Arial" w:eastAsia="Times New Roman" w:hAnsi="Arial"/>
          <w:b/>
          <w:bCs/>
          <w:i/>
          <w:iCs/>
          <w:sz w:val="36"/>
          <w:szCs w:val="36"/>
          <w:shd w:val="clear" w:color="auto" w:fill="FFFFFF"/>
        </w:rPr>
      </w:pPr>
      <w:r>
        <w:rPr>
          <w:rFonts w:ascii="Arial" w:hAnsi="Arial"/>
          <w:b/>
          <w:bCs/>
          <w:i/>
          <w:iCs/>
          <w:sz w:val="36"/>
          <w:szCs w:val="36"/>
        </w:rPr>
        <w:t>na „Odbiór</w:t>
      </w:r>
      <w:r w:rsidR="00392AAD">
        <w:rPr>
          <w:rFonts w:ascii="Arial" w:hAnsi="Arial"/>
          <w:b/>
          <w:bCs/>
          <w:i/>
          <w:iCs/>
          <w:sz w:val="36"/>
          <w:szCs w:val="36"/>
        </w:rPr>
        <w:t xml:space="preserve"> i</w:t>
      </w:r>
      <w:r>
        <w:rPr>
          <w:rFonts w:ascii="Arial" w:hAnsi="Arial"/>
          <w:b/>
          <w:bCs/>
          <w:i/>
          <w:iCs/>
          <w:sz w:val="36"/>
          <w:szCs w:val="36"/>
        </w:rPr>
        <w:t xml:space="preserve"> transport odpadów komunalnych</w:t>
      </w:r>
      <w:r w:rsidR="00000407">
        <w:rPr>
          <w:rFonts w:ascii="Arial" w:hAnsi="Arial"/>
          <w:b/>
          <w:bCs/>
          <w:i/>
          <w:iCs/>
          <w:sz w:val="36"/>
          <w:szCs w:val="36"/>
        </w:rPr>
        <w:br/>
      </w:r>
      <w:r>
        <w:rPr>
          <w:rFonts w:ascii="Arial" w:eastAsia="Times New Roman" w:hAnsi="Arial"/>
          <w:b/>
          <w:bCs/>
          <w:i/>
          <w:iCs/>
          <w:sz w:val="36"/>
          <w:szCs w:val="36"/>
          <w:shd w:val="clear" w:color="auto" w:fill="FFFFFF"/>
        </w:rPr>
        <w:t>z nieruchomości zlokalizowanych na terenie miasta</w:t>
      </w:r>
      <w:r w:rsidR="00000407">
        <w:rPr>
          <w:rFonts w:ascii="Arial" w:eastAsia="Times New Roman" w:hAnsi="Arial"/>
          <w:b/>
          <w:bCs/>
          <w:i/>
          <w:iCs/>
          <w:sz w:val="36"/>
          <w:szCs w:val="36"/>
          <w:shd w:val="clear" w:color="auto" w:fill="FFFFFF"/>
        </w:rPr>
        <w:br/>
      </w:r>
      <w:r>
        <w:rPr>
          <w:rFonts w:ascii="Arial" w:eastAsia="Times New Roman" w:hAnsi="Arial"/>
          <w:b/>
          <w:bCs/>
          <w:i/>
          <w:iCs/>
          <w:sz w:val="36"/>
          <w:szCs w:val="36"/>
          <w:shd w:val="clear" w:color="auto" w:fill="FFFFFF"/>
        </w:rPr>
        <w:t>i gminy Młynary”</w:t>
      </w:r>
    </w:p>
    <w:p w14:paraId="24542F91" w14:textId="1173D8CF" w:rsidR="0003416E" w:rsidRPr="0003416E" w:rsidRDefault="0003416E" w:rsidP="0096239F">
      <w:pPr>
        <w:pBdr>
          <w:top w:val="single" w:sz="6" w:space="1" w:color="000000"/>
          <w:left w:val="single" w:sz="6" w:space="4" w:color="000000"/>
          <w:bottom w:val="single" w:sz="6" w:space="17" w:color="000000"/>
          <w:right w:val="single" w:sz="6" w:space="4" w:color="000000"/>
        </w:pBdr>
        <w:spacing w:before="278" w:after="24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SPECYFIKACJA WARUNKÓW ZAMÓWIENIA (SWZ)</w:t>
      </w:r>
      <w:r w:rsidRPr="0003416E">
        <w:rPr>
          <w:rFonts w:ascii="Times New Roman" w:eastAsia="Times New Roman" w:hAnsi="Times New Roman" w:cs="Times New Roman"/>
          <w:sz w:val="24"/>
          <w:szCs w:val="24"/>
          <w:lang w:eastAsia="pl-PL"/>
        </w:rPr>
        <w:br/>
      </w:r>
    </w:p>
    <w:p w14:paraId="4CB1A591"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Nazwa Zamawiającego: Gmina Młynary</w:t>
      </w:r>
    </w:p>
    <w:p w14:paraId="562987FD"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REGON: 170748130</w:t>
      </w:r>
    </w:p>
    <w:p w14:paraId="1252C65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NIP:  578 – 31 – 09 - 418</w:t>
      </w:r>
    </w:p>
    <w:p w14:paraId="0C907BE9"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Miejscowość MŁYNARY</w:t>
      </w:r>
    </w:p>
    <w:p w14:paraId="1DEE4DD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Adres: 14 – 420 MŁYNARY, ul. DWORCOWA 29</w:t>
      </w:r>
    </w:p>
    <w:p w14:paraId="5A2E2EA4"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Strona internetowa: </w:t>
      </w:r>
      <w:r w:rsidRPr="0003416E">
        <w:rPr>
          <w:rFonts w:ascii="Arial" w:eastAsia="Arial Unicode MS" w:hAnsi="Arial" w:cs="Arial"/>
          <w:b/>
          <w:bCs/>
          <w:color w:val="0000FF"/>
          <w:sz w:val="24"/>
          <w:szCs w:val="24"/>
          <w:lang w:eastAsia="pl-PL"/>
        </w:rPr>
        <w:t xml:space="preserve">http://bip.mlynary.pl </w:t>
      </w:r>
    </w:p>
    <w:p w14:paraId="38C0201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Godziny urzędowania: </w:t>
      </w:r>
      <w:r w:rsidRPr="0003416E">
        <w:rPr>
          <w:rFonts w:ascii="Arial" w:eastAsia="Arial Unicode MS" w:hAnsi="Arial" w:cs="Arial"/>
          <w:b/>
          <w:bCs/>
          <w:color w:val="000000"/>
          <w:sz w:val="24"/>
          <w:szCs w:val="24"/>
          <w:lang w:eastAsia="pl-PL"/>
        </w:rPr>
        <w:t xml:space="preserve">poniedziałek, wtorek, czwartek od 7:30 – 15:30 </w:t>
      </w:r>
    </w:p>
    <w:p w14:paraId="3D9D173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 xml:space="preserve">środa od 7:30 – 17:00 </w:t>
      </w:r>
    </w:p>
    <w:p w14:paraId="4E9127B2"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color w:val="000000"/>
          <w:sz w:val="24"/>
          <w:szCs w:val="24"/>
          <w:lang w:eastAsia="pl-PL"/>
        </w:rPr>
        <w:t xml:space="preserve">piątek od 7:30 – 14:00 </w:t>
      </w:r>
    </w:p>
    <w:p w14:paraId="31ACBBC5"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p>
    <w:p w14:paraId="4AAC41D1" w14:textId="77777777" w:rsidR="0003416E" w:rsidRPr="0003416E" w:rsidRDefault="0003416E" w:rsidP="0003416E">
      <w:pPr>
        <w:spacing w:before="100" w:beforeAutospacing="1" w:after="240" w:line="240" w:lineRule="auto"/>
        <w:jc w:val="center"/>
        <w:rPr>
          <w:rFonts w:ascii="Times New Roman" w:eastAsia="Times New Roman" w:hAnsi="Times New Roman" w:cs="Times New Roman"/>
          <w:sz w:val="24"/>
          <w:szCs w:val="24"/>
          <w:lang w:eastAsia="pl-PL"/>
        </w:rPr>
      </w:pPr>
    </w:p>
    <w:p w14:paraId="4D65D32E" w14:textId="62D4EA04" w:rsidR="0003416E" w:rsidRPr="0003416E" w:rsidRDefault="0096239F" w:rsidP="0003416E">
      <w:pPr>
        <w:spacing w:before="100" w:beforeAutospacing="1" w:after="119" w:line="240" w:lineRule="auto"/>
        <w:jc w:val="center"/>
        <w:rPr>
          <w:rFonts w:ascii="Times New Roman" w:eastAsia="Times New Roman" w:hAnsi="Times New Roman" w:cs="Times New Roman"/>
          <w:sz w:val="24"/>
          <w:szCs w:val="24"/>
          <w:lang w:eastAsia="pl-PL"/>
        </w:rPr>
      </w:pPr>
      <w:r w:rsidRPr="00102C4E">
        <w:rPr>
          <w:rFonts w:ascii="Arial" w:eastAsia="Times New Roman" w:hAnsi="Arial" w:cs="Arial"/>
          <w:sz w:val="24"/>
          <w:szCs w:val="24"/>
          <w:lang w:eastAsia="pl-PL"/>
        </w:rPr>
        <w:t>znak postępowania</w:t>
      </w:r>
      <w:r w:rsidRPr="0031335A">
        <w:rPr>
          <w:rFonts w:ascii="Arial" w:eastAsia="Times New Roman" w:hAnsi="Arial" w:cs="Arial"/>
          <w:sz w:val="24"/>
          <w:szCs w:val="24"/>
          <w:lang w:eastAsia="pl-PL"/>
        </w:rPr>
        <w:t>: RG.271.</w:t>
      </w:r>
      <w:r w:rsidR="00E9570A" w:rsidRPr="0031335A">
        <w:rPr>
          <w:rFonts w:ascii="Arial" w:eastAsia="Times New Roman" w:hAnsi="Arial" w:cs="Arial"/>
          <w:sz w:val="24"/>
          <w:szCs w:val="24"/>
          <w:lang w:eastAsia="pl-PL"/>
        </w:rPr>
        <w:t>23</w:t>
      </w:r>
      <w:r w:rsidRPr="0031335A">
        <w:rPr>
          <w:rFonts w:ascii="Arial" w:eastAsia="Times New Roman" w:hAnsi="Arial" w:cs="Arial"/>
          <w:sz w:val="24"/>
          <w:szCs w:val="24"/>
          <w:lang w:eastAsia="pl-PL"/>
        </w:rPr>
        <w:t>.2021</w:t>
      </w:r>
      <w:r w:rsidR="0003416E" w:rsidRPr="0031335A">
        <w:rPr>
          <w:rFonts w:ascii="Arial" w:eastAsia="Times New Roman" w:hAnsi="Arial" w:cs="Arial"/>
          <w:sz w:val="24"/>
          <w:szCs w:val="24"/>
          <w:lang w:eastAsia="pl-PL"/>
        </w:rPr>
        <w:t>.MS</w:t>
      </w:r>
    </w:p>
    <w:p w14:paraId="566366E6" w14:textId="72A6B709" w:rsidR="00192392" w:rsidRDefault="00192392" w:rsidP="009B6DA7">
      <w:pPr>
        <w:jc w:val="center"/>
        <w:rPr>
          <w:rFonts w:ascii="Palatino Linotype" w:hAnsi="Palatino Linotype" w:cs="Times New Roman"/>
          <w:b/>
          <w:sz w:val="32"/>
          <w:szCs w:val="32"/>
          <w:u w:val="single"/>
        </w:rPr>
      </w:pPr>
    </w:p>
    <w:p w14:paraId="00C8C1D2" w14:textId="77777777" w:rsidR="00FE7A2A" w:rsidRPr="006572B7" w:rsidRDefault="00FE7A2A" w:rsidP="009B6DA7">
      <w:pPr>
        <w:jc w:val="center"/>
        <w:rPr>
          <w:rFonts w:ascii="Palatino Linotype" w:hAnsi="Palatino Linotype" w:cs="Times New Roman"/>
          <w:b/>
          <w:sz w:val="32"/>
          <w:szCs w:val="32"/>
          <w:u w:val="single"/>
        </w:rPr>
      </w:pPr>
    </w:p>
    <w:p w14:paraId="06062C5A" w14:textId="77777777" w:rsidR="00102C4E" w:rsidRDefault="00102C4E" w:rsidP="00751711">
      <w:pPr>
        <w:spacing w:after="120" w:line="240" w:lineRule="auto"/>
        <w:rPr>
          <w:rFonts w:ascii="Arial" w:hAnsi="Arial" w:cs="Arial"/>
          <w:b/>
          <w:sz w:val="24"/>
          <w:szCs w:val="24"/>
        </w:rPr>
      </w:pPr>
    </w:p>
    <w:p w14:paraId="38090301" w14:textId="28454F76" w:rsidR="003C7BDB" w:rsidRPr="00034C6C" w:rsidRDefault="003C7BDB" w:rsidP="00751711">
      <w:pPr>
        <w:spacing w:after="120" w:line="240" w:lineRule="auto"/>
        <w:rPr>
          <w:rFonts w:ascii="Arial" w:hAnsi="Arial" w:cs="Arial"/>
          <w:b/>
          <w:sz w:val="24"/>
          <w:szCs w:val="24"/>
        </w:rPr>
      </w:pPr>
      <w:r w:rsidRPr="00034C6C">
        <w:rPr>
          <w:rFonts w:ascii="Arial" w:hAnsi="Arial" w:cs="Arial"/>
          <w:b/>
          <w:sz w:val="24"/>
          <w:szCs w:val="24"/>
        </w:rPr>
        <w:lastRenderedPageBreak/>
        <w:t>Spis treści:</w:t>
      </w:r>
    </w:p>
    <w:p w14:paraId="4CC51674" w14:textId="77777777" w:rsidR="003C7BDB" w:rsidRPr="0096239F" w:rsidRDefault="003C7BDB" w:rsidP="00751711">
      <w:pPr>
        <w:spacing w:after="120" w:line="240" w:lineRule="auto"/>
        <w:jc w:val="both"/>
        <w:rPr>
          <w:rFonts w:ascii="Arial" w:hAnsi="Arial" w:cs="Arial"/>
        </w:rPr>
      </w:pPr>
      <w:r w:rsidRPr="0096239F">
        <w:rPr>
          <w:rFonts w:ascii="Arial" w:hAnsi="Arial" w:cs="Arial"/>
        </w:rPr>
        <w:t>1. Nazwa oraz adres zamawiającego, numer telefonu, adres poczty elektronicznej oraz strony internetowej prowadzonego postępowania</w:t>
      </w:r>
    </w:p>
    <w:p w14:paraId="3FFB38DB" w14:textId="008C56DC" w:rsidR="003C7BDB" w:rsidRPr="0096239F" w:rsidRDefault="003C7BDB" w:rsidP="00751711">
      <w:pPr>
        <w:spacing w:after="120" w:line="240" w:lineRule="auto"/>
        <w:jc w:val="both"/>
        <w:rPr>
          <w:rFonts w:ascii="Arial" w:hAnsi="Arial" w:cs="Arial"/>
        </w:rPr>
      </w:pPr>
      <w:r w:rsidRPr="0096239F">
        <w:rPr>
          <w:rFonts w:ascii="Arial" w:hAnsi="Arial" w:cs="Arial"/>
        </w:rPr>
        <w:t>2. Adres strony internetowej, na której udostępniane będą zmiany i wyjaśnienia treści SWZ oraz inne dokumenty zamówienia bezpośrednio związane z postępowaniem</w:t>
      </w:r>
      <w:r w:rsidR="00CD4F8B">
        <w:rPr>
          <w:rFonts w:ascii="Arial" w:hAnsi="Arial" w:cs="Arial"/>
        </w:rPr>
        <w:t xml:space="preserve"> </w:t>
      </w:r>
      <w:r w:rsidRPr="0096239F">
        <w:rPr>
          <w:rFonts w:ascii="Arial" w:hAnsi="Arial" w:cs="Arial"/>
        </w:rPr>
        <w:t>o udzielenie zamówienia</w:t>
      </w:r>
    </w:p>
    <w:p w14:paraId="23C105CC" w14:textId="77777777" w:rsidR="003C7BDB" w:rsidRPr="0096239F" w:rsidRDefault="003C7BDB" w:rsidP="00751711">
      <w:pPr>
        <w:spacing w:after="120" w:line="240" w:lineRule="auto"/>
        <w:jc w:val="both"/>
        <w:rPr>
          <w:rFonts w:ascii="Arial" w:hAnsi="Arial" w:cs="Arial"/>
        </w:rPr>
      </w:pPr>
      <w:r w:rsidRPr="0096239F">
        <w:rPr>
          <w:rFonts w:ascii="Arial" w:hAnsi="Arial" w:cs="Arial"/>
        </w:rPr>
        <w:t>3. Tryb udzielenia zamówienia</w:t>
      </w:r>
    </w:p>
    <w:p w14:paraId="3F082D97" w14:textId="77777777" w:rsidR="003C7BDB" w:rsidRPr="0096239F" w:rsidRDefault="003C7BDB" w:rsidP="00751711">
      <w:pPr>
        <w:spacing w:after="120" w:line="240" w:lineRule="auto"/>
        <w:jc w:val="both"/>
        <w:rPr>
          <w:rFonts w:ascii="Arial" w:hAnsi="Arial" w:cs="Arial"/>
        </w:rPr>
      </w:pPr>
      <w:r w:rsidRPr="0096239F">
        <w:rPr>
          <w:rFonts w:ascii="Arial" w:hAnsi="Arial" w:cs="Arial"/>
        </w:rPr>
        <w:t>4. Informacja czy zamawiający przewiduje wybór najkorzystniejszej oferty</w:t>
      </w:r>
      <w:r w:rsidR="00034C6C" w:rsidRPr="0096239F">
        <w:rPr>
          <w:rFonts w:ascii="Arial" w:hAnsi="Arial" w:cs="Arial"/>
        </w:rPr>
        <w:t xml:space="preserve"> </w:t>
      </w:r>
      <w:r w:rsidRPr="0096239F">
        <w:rPr>
          <w:rFonts w:ascii="Arial" w:hAnsi="Arial" w:cs="Arial"/>
        </w:rPr>
        <w:t>z możliwością prowadzenia negocjacji.</w:t>
      </w:r>
    </w:p>
    <w:p w14:paraId="37C9C276" w14:textId="77777777" w:rsidR="003C7BDB" w:rsidRPr="0096239F" w:rsidRDefault="003C7BDB" w:rsidP="00751711">
      <w:pPr>
        <w:spacing w:after="120" w:line="240" w:lineRule="auto"/>
        <w:jc w:val="both"/>
        <w:rPr>
          <w:rFonts w:ascii="Arial" w:hAnsi="Arial" w:cs="Arial"/>
        </w:rPr>
      </w:pPr>
      <w:r w:rsidRPr="0096239F">
        <w:rPr>
          <w:rFonts w:ascii="Arial" w:hAnsi="Arial" w:cs="Arial"/>
        </w:rPr>
        <w:t>5. Opis przedmiotu zamówienia</w:t>
      </w:r>
    </w:p>
    <w:p w14:paraId="52360314" w14:textId="77777777" w:rsidR="003C7BDB" w:rsidRPr="0096239F" w:rsidRDefault="003C7BDB" w:rsidP="00751711">
      <w:pPr>
        <w:spacing w:after="120" w:line="240" w:lineRule="auto"/>
        <w:jc w:val="both"/>
        <w:rPr>
          <w:rFonts w:ascii="Arial" w:hAnsi="Arial" w:cs="Arial"/>
        </w:rPr>
      </w:pPr>
      <w:r w:rsidRPr="0096239F">
        <w:rPr>
          <w:rFonts w:ascii="Arial" w:hAnsi="Arial" w:cs="Arial"/>
        </w:rPr>
        <w:t>6. Informacja o warunkach udziału w postępowaniu</w:t>
      </w:r>
    </w:p>
    <w:p w14:paraId="7D210AC7" w14:textId="77777777" w:rsidR="003C7BDB" w:rsidRPr="0096239F" w:rsidRDefault="003C7BDB" w:rsidP="00751711">
      <w:pPr>
        <w:spacing w:after="120" w:line="240" w:lineRule="auto"/>
        <w:jc w:val="both"/>
        <w:rPr>
          <w:rFonts w:ascii="Arial" w:hAnsi="Arial" w:cs="Arial"/>
        </w:rPr>
      </w:pPr>
      <w:r w:rsidRPr="0096239F">
        <w:rPr>
          <w:rFonts w:ascii="Arial" w:hAnsi="Arial" w:cs="Arial"/>
        </w:rPr>
        <w:t>7. Informacja o podmiotowych środkach dowodowych</w:t>
      </w:r>
    </w:p>
    <w:p w14:paraId="77A75F70" w14:textId="77777777" w:rsidR="003C7BDB" w:rsidRPr="0096239F" w:rsidRDefault="003C7BDB" w:rsidP="00751711">
      <w:pPr>
        <w:spacing w:after="120" w:line="240" w:lineRule="auto"/>
        <w:jc w:val="both"/>
        <w:rPr>
          <w:rFonts w:ascii="Arial" w:hAnsi="Arial" w:cs="Arial"/>
        </w:rPr>
      </w:pPr>
      <w:r w:rsidRPr="0096239F">
        <w:rPr>
          <w:rFonts w:ascii="Arial" w:hAnsi="Arial" w:cs="Arial"/>
        </w:rPr>
        <w:t xml:space="preserve">8. Podstawy wykluczenia, o których mowa w art. 108 ust 1 ustawy </w:t>
      </w:r>
      <w:proofErr w:type="spellStart"/>
      <w:r w:rsidRPr="0096239F">
        <w:rPr>
          <w:rFonts w:ascii="Arial" w:hAnsi="Arial" w:cs="Arial"/>
        </w:rPr>
        <w:t>Pzp</w:t>
      </w:r>
      <w:proofErr w:type="spellEnd"/>
    </w:p>
    <w:p w14:paraId="6B05424C" w14:textId="22ECE5F4" w:rsidR="003C7BDB" w:rsidRPr="0096239F" w:rsidRDefault="003C7BDB" w:rsidP="00751711">
      <w:pPr>
        <w:spacing w:after="120" w:line="240" w:lineRule="auto"/>
        <w:jc w:val="both"/>
        <w:rPr>
          <w:rFonts w:ascii="Arial" w:hAnsi="Arial" w:cs="Arial"/>
        </w:rPr>
      </w:pPr>
      <w:r w:rsidRPr="0096239F">
        <w:rPr>
          <w:rFonts w:ascii="Arial" w:hAnsi="Arial" w:cs="Arial"/>
        </w:rPr>
        <w:t>9. Wymagania w zakresie zatrudnienia na podstawie stosunku pracy,</w:t>
      </w:r>
      <w:r w:rsidR="00CD4F8B">
        <w:rPr>
          <w:rFonts w:ascii="Arial" w:hAnsi="Arial" w:cs="Arial"/>
        </w:rPr>
        <w:t xml:space="preserve"> </w:t>
      </w:r>
      <w:r w:rsidRPr="0096239F">
        <w:rPr>
          <w:rFonts w:ascii="Arial" w:hAnsi="Arial" w:cs="Arial"/>
        </w:rPr>
        <w:t>w okolicznościach,</w:t>
      </w:r>
      <w:r w:rsidR="00A302F1" w:rsidRPr="0096239F">
        <w:rPr>
          <w:rFonts w:ascii="Arial" w:hAnsi="Arial" w:cs="Arial"/>
        </w:rPr>
        <w:br/>
      </w:r>
      <w:r w:rsidRPr="0096239F">
        <w:rPr>
          <w:rFonts w:ascii="Arial" w:hAnsi="Arial" w:cs="Arial"/>
        </w:rPr>
        <w:t xml:space="preserve">o których mowa w art. 95 ustawy </w:t>
      </w:r>
      <w:proofErr w:type="spellStart"/>
      <w:r w:rsidRPr="0096239F">
        <w:rPr>
          <w:rFonts w:ascii="Arial" w:hAnsi="Arial" w:cs="Arial"/>
        </w:rPr>
        <w:t>Pzp</w:t>
      </w:r>
      <w:proofErr w:type="spellEnd"/>
    </w:p>
    <w:p w14:paraId="43CD4C21" w14:textId="77777777" w:rsidR="003C7BDB" w:rsidRPr="0096239F" w:rsidRDefault="003C7BDB" w:rsidP="00751711">
      <w:pPr>
        <w:spacing w:after="120" w:line="240" w:lineRule="auto"/>
        <w:jc w:val="both"/>
        <w:rPr>
          <w:rFonts w:ascii="Arial" w:hAnsi="Arial" w:cs="Arial"/>
        </w:rPr>
      </w:pPr>
      <w:r w:rsidRPr="0096239F">
        <w:rPr>
          <w:rFonts w:ascii="Arial" w:hAnsi="Arial" w:cs="Arial"/>
        </w:rPr>
        <w:t>10. Termin wykonania zamówienia</w:t>
      </w:r>
    </w:p>
    <w:p w14:paraId="35EE64D5" w14:textId="77777777" w:rsidR="003C7BDB" w:rsidRPr="0096239F" w:rsidRDefault="003C7BDB" w:rsidP="00751711">
      <w:pPr>
        <w:spacing w:after="120" w:line="240" w:lineRule="auto"/>
        <w:jc w:val="both"/>
        <w:rPr>
          <w:rFonts w:ascii="Arial" w:hAnsi="Arial" w:cs="Arial"/>
        </w:rPr>
      </w:pPr>
      <w:r w:rsidRPr="0096239F">
        <w:rPr>
          <w:rFonts w:ascii="Arial" w:hAnsi="Arial" w:cs="Arial"/>
        </w:rPr>
        <w:t>11. Projektowane postanowienia umowy w sprawie zamówienia publicznego, które zostaną wprowadzone do treści tej umowy</w:t>
      </w:r>
    </w:p>
    <w:p w14:paraId="159F06DD" w14:textId="310B731F" w:rsidR="003C7BDB" w:rsidRPr="0096239F" w:rsidRDefault="003C7BDB" w:rsidP="00751711">
      <w:pPr>
        <w:spacing w:after="120" w:line="240" w:lineRule="auto"/>
        <w:jc w:val="both"/>
        <w:rPr>
          <w:rFonts w:ascii="Arial" w:hAnsi="Arial" w:cs="Arial"/>
        </w:rPr>
      </w:pPr>
      <w:r w:rsidRPr="0096239F">
        <w:rPr>
          <w:rFonts w:ascii="Arial" w:hAnsi="Arial" w:cs="Arial"/>
        </w:rPr>
        <w:t xml:space="preserve">12. Informacje o środkach komunikacji elektronicznej, przy użyciu których zamawiający będzie komunikował się z </w:t>
      </w:r>
      <w:r w:rsidR="00C91098">
        <w:rPr>
          <w:rFonts w:ascii="Arial" w:hAnsi="Arial" w:cs="Arial"/>
        </w:rPr>
        <w:t>W</w:t>
      </w:r>
      <w:r w:rsidRPr="0096239F">
        <w:rPr>
          <w:rFonts w:ascii="Arial" w:hAnsi="Arial" w:cs="Arial"/>
        </w:rPr>
        <w:t>ykonawcami, oraz informacje</w:t>
      </w:r>
      <w:r w:rsidR="00CD4F8B">
        <w:rPr>
          <w:rFonts w:ascii="Arial" w:hAnsi="Arial" w:cs="Arial"/>
        </w:rPr>
        <w:t xml:space="preserve"> </w:t>
      </w:r>
      <w:r w:rsidRPr="0096239F">
        <w:rPr>
          <w:rFonts w:ascii="Arial" w:hAnsi="Arial" w:cs="Arial"/>
        </w:rPr>
        <w:t>o wymaganiach technicznych</w:t>
      </w:r>
      <w:r w:rsidR="00A302F1" w:rsidRPr="0096239F">
        <w:rPr>
          <w:rFonts w:ascii="Arial" w:hAnsi="Arial" w:cs="Arial"/>
        </w:rPr>
        <w:br/>
      </w:r>
      <w:r w:rsidRPr="0096239F">
        <w:rPr>
          <w:rFonts w:ascii="Arial" w:hAnsi="Arial" w:cs="Arial"/>
        </w:rPr>
        <w:t>i organizacyjnych sporządzania, wysyłania i odbierania korespondencji elektronicznej</w:t>
      </w:r>
    </w:p>
    <w:p w14:paraId="10D70AB4" w14:textId="4B66ADE9" w:rsidR="003C7BDB" w:rsidRPr="0096239F" w:rsidRDefault="003C7BDB" w:rsidP="00751711">
      <w:pPr>
        <w:spacing w:after="120" w:line="240" w:lineRule="auto"/>
        <w:jc w:val="both"/>
        <w:rPr>
          <w:rFonts w:ascii="Arial" w:hAnsi="Arial" w:cs="Arial"/>
        </w:rPr>
      </w:pPr>
      <w:r w:rsidRPr="0096239F">
        <w:rPr>
          <w:rFonts w:ascii="Arial" w:hAnsi="Arial" w:cs="Arial"/>
        </w:rPr>
        <w:t xml:space="preserve">13. Wskazanie osób uprawnionych do komunikowania się z </w:t>
      </w:r>
      <w:r w:rsidR="00C91098">
        <w:rPr>
          <w:rFonts w:ascii="Arial" w:hAnsi="Arial" w:cs="Arial"/>
        </w:rPr>
        <w:t>W</w:t>
      </w:r>
      <w:r w:rsidRPr="0096239F">
        <w:rPr>
          <w:rFonts w:ascii="Arial" w:hAnsi="Arial" w:cs="Arial"/>
        </w:rPr>
        <w:t>ykonawcami</w:t>
      </w:r>
    </w:p>
    <w:p w14:paraId="24C25AA2" w14:textId="77777777" w:rsidR="003C7BDB" w:rsidRPr="0096239F" w:rsidRDefault="003C7BDB" w:rsidP="00751711">
      <w:pPr>
        <w:spacing w:after="120" w:line="240" w:lineRule="auto"/>
        <w:jc w:val="both"/>
        <w:rPr>
          <w:rFonts w:ascii="Arial" w:hAnsi="Arial" w:cs="Arial"/>
        </w:rPr>
      </w:pPr>
      <w:r w:rsidRPr="0096239F">
        <w:rPr>
          <w:rFonts w:ascii="Arial" w:hAnsi="Arial" w:cs="Arial"/>
        </w:rPr>
        <w:t>14. Termin związania ofertą</w:t>
      </w:r>
    </w:p>
    <w:p w14:paraId="4F1BB804" w14:textId="77777777" w:rsidR="003C7BDB" w:rsidRPr="0096239F" w:rsidRDefault="003C7BDB" w:rsidP="00751711">
      <w:pPr>
        <w:spacing w:after="120" w:line="240" w:lineRule="auto"/>
        <w:jc w:val="both"/>
        <w:rPr>
          <w:rFonts w:ascii="Arial" w:hAnsi="Arial" w:cs="Arial"/>
        </w:rPr>
      </w:pPr>
      <w:r w:rsidRPr="0096239F">
        <w:rPr>
          <w:rFonts w:ascii="Arial" w:hAnsi="Arial" w:cs="Arial"/>
        </w:rPr>
        <w:t>15. Opis sposobu przygotowania oferty</w:t>
      </w:r>
    </w:p>
    <w:p w14:paraId="756F5002" w14:textId="77777777" w:rsidR="003C7BDB" w:rsidRPr="0096239F" w:rsidRDefault="003C7BDB" w:rsidP="00751711">
      <w:pPr>
        <w:spacing w:after="120" w:line="240" w:lineRule="auto"/>
        <w:jc w:val="both"/>
        <w:rPr>
          <w:rFonts w:ascii="Arial" w:hAnsi="Arial" w:cs="Arial"/>
        </w:rPr>
      </w:pPr>
      <w:r w:rsidRPr="0096239F">
        <w:rPr>
          <w:rFonts w:ascii="Arial" w:hAnsi="Arial" w:cs="Arial"/>
        </w:rPr>
        <w:t>16. Sposób oraz termin składania ofert</w:t>
      </w:r>
    </w:p>
    <w:p w14:paraId="4A5D65C5" w14:textId="77777777" w:rsidR="003C7BDB" w:rsidRPr="0096239F" w:rsidRDefault="003C7BDB" w:rsidP="00751711">
      <w:pPr>
        <w:spacing w:after="120" w:line="240" w:lineRule="auto"/>
        <w:jc w:val="both"/>
        <w:rPr>
          <w:rFonts w:ascii="Arial" w:hAnsi="Arial" w:cs="Arial"/>
        </w:rPr>
      </w:pPr>
      <w:r w:rsidRPr="0096239F">
        <w:rPr>
          <w:rFonts w:ascii="Arial" w:hAnsi="Arial" w:cs="Arial"/>
        </w:rPr>
        <w:t>17. Termin otwarcia ofert</w:t>
      </w:r>
    </w:p>
    <w:p w14:paraId="7C1618F2" w14:textId="77777777" w:rsidR="003C7BDB" w:rsidRPr="0096239F" w:rsidRDefault="003C7BDB" w:rsidP="00751711">
      <w:pPr>
        <w:spacing w:after="120" w:line="240" w:lineRule="auto"/>
        <w:jc w:val="both"/>
        <w:rPr>
          <w:rFonts w:ascii="Arial" w:hAnsi="Arial" w:cs="Arial"/>
        </w:rPr>
      </w:pPr>
      <w:r w:rsidRPr="0096239F">
        <w:rPr>
          <w:rFonts w:ascii="Arial" w:hAnsi="Arial" w:cs="Arial"/>
        </w:rPr>
        <w:t>18. Sposób obliczenia ceny</w:t>
      </w:r>
    </w:p>
    <w:p w14:paraId="76C7E8B5" w14:textId="77777777" w:rsidR="003C7BDB" w:rsidRPr="0096239F" w:rsidRDefault="003C7BDB" w:rsidP="00751711">
      <w:pPr>
        <w:spacing w:after="120" w:line="240" w:lineRule="auto"/>
        <w:jc w:val="both"/>
        <w:rPr>
          <w:rFonts w:ascii="Arial" w:hAnsi="Arial" w:cs="Arial"/>
        </w:rPr>
      </w:pPr>
      <w:r w:rsidRPr="0096239F">
        <w:rPr>
          <w:rFonts w:ascii="Arial" w:hAnsi="Arial" w:cs="Arial"/>
        </w:rPr>
        <w:t>19. Opis kryteriów oceny ofert wraz z podaniem wag tych kryteriów i sposobu oceny ofert</w:t>
      </w:r>
    </w:p>
    <w:p w14:paraId="6E375E10" w14:textId="77777777" w:rsidR="003A33D9" w:rsidRPr="0096239F" w:rsidRDefault="003A33D9" w:rsidP="00751711">
      <w:pPr>
        <w:spacing w:after="120" w:line="240" w:lineRule="auto"/>
        <w:rPr>
          <w:rFonts w:ascii="Arial" w:hAnsi="Arial" w:cs="Arial"/>
        </w:rPr>
      </w:pPr>
      <w:r w:rsidRPr="0096239F">
        <w:rPr>
          <w:rFonts w:ascii="Arial" w:hAnsi="Arial" w:cs="Arial"/>
        </w:rPr>
        <w:t>20. Wymagania dotyczące wadium</w:t>
      </w:r>
    </w:p>
    <w:p w14:paraId="5D2084D2" w14:textId="77777777" w:rsidR="003A33D9" w:rsidRPr="0096239F" w:rsidRDefault="003A33D9" w:rsidP="00751711">
      <w:pPr>
        <w:spacing w:after="120" w:line="240" w:lineRule="auto"/>
        <w:rPr>
          <w:rFonts w:ascii="Arial" w:hAnsi="Arial" w:cs="Arial"/>
        </w:rPr>
      </w:pPr>
      <w:r w:rsidRPr="0096239F">
        <w:rPr>
          <w:rFonts w:ascii="Arial" w:hAnsi="Arial" w:cs="Arial"/>
        </w:rPr>
        <w:t>21. Informacje o formalnościach, jakie muszą zostać dopełnione po wyborze oferty w celu zawarcia umowy w sprawie zamówienia publicznego</w:t>
      </w:r>
    </w:p>
    <w:p w14:paraId="4394539E" w14:textId="28979C52" w:rsidR="003A33D9" w:rsidRPr="0096239F" w:rsidRDefault="003A33D9" w:rsidP="00751711">
      <w:pPr>
        <w:spacing w:after="120" w:line="240" w:lineRule="auto"/>
        <w:rPr>
          <w:rFonts w:ascii="Arial" w:hAnsi="Arial" w:cs="Arial"/>
        </w:rPr>
      </w:pPr>
      <w:r w:rsidRPr="0096239F">
        <w:rPr>
          <w:rFonts w:ascii="Arial" w:hAnsi="Arial" w:cs="Arial"/>
        </w:rPr>
        <w:t xml:space="preserve">22. Pouczenie o środkach ochrony prawnej przysługującej </w:t>
      </w:r>
      <w:r w:rsidR="00C91098">
        <w:rPr>
          <w:rFonts w:ascii="Arial" w:hAnsi="Arial" w:cs="Arial"/>
        </w:rPr>
        <w:t>W</w:t>
      </w:r>
      <w:r w:rsidRPr="0096239F">
        <w:rPr>
          <w:rFonts w:ascii="Arial" w:hAnsi="Arial" w:cs="Arial"/>
        </w:rPr>
        <w:t>ykonawcy</w:t>
      </w:r>
    </w:p>
    <w:p w14:paraId="2C589A62" w14:textId="77777777" w:rsidR="003A33D9" w:rsidRPr="0096239F" w:rsidRDefault="003A33D9" w:rsidP="00751711">
      <w:pPr>
        <w:spacing w:after="120" w:line="240" w:lineRule="auto"/>
        <w:rPr>
          <w:rFonts w:ascii="Arial" w:hAnsi="Arial" w:cs="Arial"/>
        </w:rPr>
      </w:pPr>
      <w:r w:rsidRPr="0096239F">
        <w:rPr>
          <w:rFonts w:ascii="Arial" w:hAnsi="Arial" w:cs="Arial"/>
        </w:rPr>
        <w:t>23. Informacja dotycząca zabezpieczenia należytego wykonania umowy</w:t>
      </w:r>
    </w:p>
    <w:p w14:paraId="5E276E1A" w14:textId="77777777" w:rsidR="003A33D9" w:rsidRPr="0096239F" w:rsidRDefault="003A33D9" w:rsidP="00751711">
      <w:pPr>
        <w:spacing w:after="120" w:line="240" w:lineRule="auto"/>
        <w:rPr>
          <w:rFonts w:ascii="Arial" w:hAnsi="Arial" w:cs="Arial"/>
        </w:rPr>
      </w:pPr>
      <w:r w:rsidRPr="0096239F">
        <w:rPr>
          <w:rFonts w:ascii="Arial" w:hAnsi="Arial" w:cs="Arial"/>
        </w:rPr>
        <w:t>24. Podwykonawstwo</w:t>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p>
    <w:p w14:paraId="29B7C6BF" w14:textId="77777777" w:rsidR="003A33D9" w:rsidRPr="0096239F" w:rsidRDefault="003A33D9" w:rsidP="00751711">
      <w:pPr>
        <w:spacing w:after="120" w:line="240" w:lineRule="auto"/>
        <w:rPr>
          <w:rFonts w:ascii="Arial" w:hAnsi="Arial" w:cs="Arial"/>
        </w:rPr>
      </w:pPr>
      <w:r w:rsidRPr="0096239F">
        <w:rPr>
          <w:rFonts w:ascii="Arial" w:hAnsi="Arial" w:cs="Arial"/>
        </w:rPr>
        <w:t>25. Informacje dodatkowe</w:t>
      </w:r>
    </w:p>
    <w:p w14:paraId="0A504510" w14:textId="77777777" w:rsidR="003A33D9" w:rsidRPr="0096239F" w:rsidRDefault="003A33D9" w:rsidP="00751711">
      <w:pPr>
        <w:spacing w:after="120" w:line="240" w:lineRule="auto"/>
        <w:rPr>
          <w:rFonts w:ascii="Arial" w:hAnsi="Arial" w:cs="Arial"/>
        </w:rPr>
      </w:pPr>
      <w:r w:rsidRPr="0096239F">
        <w:rPr>
          <w:rFonts w:ascii="Arial" w:hAnsi="Arial" w:cs="Arial"/>
        </w:rPr>
        <w:t>26. Klauzula informacyjna RODO</w:t>
      </w:r>
    </w:p>
    <w:p w14:paraId="447628B7" w14:textId="77777777" w:rsidR="003C7BDB" w:rsidRPr="0096239F" w:rsidRDefault="003C7BDB" w:rsidP="00751711">
      <w:pPr>
        <w:spacing w:after="120" w:line="240" w:lineRule="auto"/>
        <w:jc w:val="both"/>
        <w:rPr>
          <w:rFonts w:ascii="Arial" w:hAnsi="Arial" w:cs="Arial"/>
          <w:b/>
        </w:rPr>
      </w:pPr>
      <w:r w:rsidRPr="0096239F">
        <w:rPr>
          <w:rFonts w:ascii="Arial" w:hAnsi="Arial" w:cs="Arial"/>
          <w:b/>
        </w:rPr>
        <w:t>Załączniki do SWZ:</w:t>
      </w:r>
    </w:p>
    <w:p w14:paraId="0404CD46" w14:textId="6BD73B86" w:rsidR="003C7BDB" w:rsidRPr="0031335A" w:rsidRDefault="003C7BDB" w:rsidP="00751711">
      <w:pPr>
        <w:spacing w:after="120" w:line="240" w:lineRule="auto"/>
        <w:jc w:val="both"/>
        <w:rPr>
          <w:rFonts w:ascii="Arial" w:hAnsi="Arial" w:cs="Arial"/>
        </w:rPr>
      </w:pPr>
      <w:r w:rsidRPr="0031335A">
        <w:rPr>
          <w:rFonts w:ascii="Arial" w:hAnsi="Arial" w:cs="Arial"/>
        </w:rPr>
        <w:t>Załącznik nr 1– Formularz ofer</w:t>
      </w:r>
      <w:r w:rsidR="007F64AC" w:rsidRPr="0031335A">
        <w:rPr>
          <w:rFonts w:ascii="Arial" w:hAnsi="Arial" w:cs="Arial"/>
        </w:rPr>
        <w:t>towy</w:t>
      </w:r>
    </w:p>
    <w:p w14:paraId="4743B345"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2– Oświadczenie o niepodleganiu wykluczeniu oraz spełnianiu warunków udziału w postępowaniu (należy złożyć wraz z ofertą)</w:t>
      </w:r>
    </w:p>
    <w:p w14:paraId="0B414ACA"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3</w:t>
      </w:r>
      <w:r w:rsidR="004923C4">
        <w:rPr>
          <w:rFonts w:ascii="Arial" w:hAnsi="Arial" w:cs="Arial"/>
        </w:rPr>
        <w:t xml:space="preserve"> </w:t>
      </w:r>
      <w:r w:rsidRPr="0096239F">
        <w:rPr>
          <w:rFonts w:ascii="Arial" w:hAnsi="Arial" w:cs="Arial"/>
        </w:rPr>
        <w:t>– Oświadczenie podmiotu trzeciego o niepodleganiu wykluczeniu oraz spełnianiu warunków udziału w postępowaniu (jeżeli dotyczy)</w:t>
      </w:r>
    </w:p>
    <w:p w14:paraId="62DEF05C" w14:textId="77777777" w:rsidR="003C7BDB" w:rsidRPr="0096239F" w:rsidRDefault="003C7BDB" w:rsidP="00751711">
      <w:pPr>
        <w:spacing w:after="120" w:line="240" w:lineRule="auto"/>
        <w:jc w:val="both"/>
        <w:rPr>
          <w:rFonts w:ascii="Arial" w:hAnsi="Arial" w:cs="Arial"/>
        </w:rPr>
      </w:pPr>
      <w:r w:rsidRPr="0096239F">
        <w:rPr>
          <w:rFonts w:ascii="Arial" w:hAnsi="Arial" w:cs="Arial"/>
        </w:rPr>
        <w:lastRenderedPageBreak/>
        <w:t>Załącznik nr 4 – Oświadczenie o aktualności informacji zawartych w oświadczeniu,</w:t>
      </w:r>
      <w:r w:rsidR="0090780F" w:rsidRPr="0096239F">
        <w:rPr>
          <w:rFonts w:ascii="Arial" w:hAnsi="Arial" w:cs="Arial"/>
        </w:rPr>
        <w:br/>
      </w:r>
      <w:r w:rsidRPr="0096239F">
        <w:rPr>
          <w:rFonts w:ascii="Arial" w:hAnsi="Arial" w:cs="Arial"/>
        </w:rPr>
        <w:t xml:space="preserve">o którym mowa w art. 125 ust. 1 ustawy </w:t>
      </w:r>
      <w:proofErr w:type="spellStart"/>
      <w:r w:rsidRPr="0096239F">
        <w:rPr>
          <w:rFonts w:ascii="Arial" w:hAnsi="Arial" w:cs="Arial"/>
        </w:rPr>
        <w:t>Pzp</w:t>
      </w:r>
      <w:proofErr w:type="spellEnd"/>
      <w:r w:rsidRPr="0096239F">
        <w:rPr>
          <w:rFonts w:ascii="Arial" w:hAnsi="Arial" w:cs="Arial"/>
        </w:rPr>
        <w:t xml:space="preserve"> (należy złożyć na wezwanie zamawiającego)</w:t>
      </w:r>
    </w:p>
    <w:p w14:paraId="1DB7F67B"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5 – Wykaz robót budowlanych (należy złożyć na wezwanie zamawiającego)</w:t>
      </w:r>
    </w:p>
    <w:p w14:paraId="3577863B"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6 – Wykaz osób skierowanych do realizacji zamówienia (należy złożyć na wezwanie zamawiającego)</w:t>
      </w:r>
    </w:p>
    <w:p w14:paraId="45654C17"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7 – Wzór umowy</w:t>
      </w:r>
    </w:p>
    <w:p w14:paraId="65F8940F" w14:textId="77777777" w:rsidR="00391710" w:rsidRPr="00034C6C" w:rsidRDefault="00391710" w:rsidP="00751711">
      <w:pPr>
        <w:spacing w:after="120" w:line="240" w:lineRule="auto"/>
        <w:rPr>
          <w:rFonts w:ascii="Arial" w:hAnsi="Arial" w:cs="Arial"/>
          <w:sz w:val="24"/>
          <w:szCs w:val="24"/>
        </w:rPr>
      </w:pPr>
    </w:p>
    <w:p w14:paraId="0C54E263" w14:textId="77777777" w:rsidR="00391710" w:rsidRPr="00034C6C" w:rsidRDefault="00391710" w:rsidP="00751711">
      <w:pPr>
        <w:spacing w:after="120" w:line="240" w:lineRule="auto"/>
        <w:rPr>
          <w:rFonts w:ascii="Arial" w:hAnsi="Arial" w:cs="Arial"/>
          <w:sz w:val="24"/>
          <w:szCs w:val="24"/>
        </w:rPr>
      </w:pPr>
    </w:p>
    <w:p w14:paraId="2F7DA8C3" w14:textId="77777777" w:rsidR="00A302F1" w:rsidRPr="00034C6C" w:rsidRDefault="00A302F1" w:rsidP="00751711">
      <w:pPr>
        <w:spacing w:after="120" w:line="240" w:lineRule="auto"/>
        <w:rPr>
          <w:rFonts w:ascii="Arial" w:hAnsi="Arial" w:cs="Arial"/>
          <w:sz w:val="24"/>
          <w:szCs w:val="24"/>
        </w:rPr>
      </w:pPr>
    </w:p>
    <w:p w14:paraId="02C00E8B" w14:textId="77777777" w:rsidR="00A302F1" w:rsidRDefault="00A302F1" w:rsidP="00751711">
      <w:pPr>
        <w:spacing w:after="120" w:line="240" w:lineRule="auto"/>
        <w:rPr>
          <w:rFonts w:ascii="Arial" w:hAnsi="Arial" w:cs="Arial"/>
          <w:sz w:val="24"/>
          <w:szCs w:val="24"/>
        </w:rPr>
      </w:pPr>
    </w:p>
    <w:p w14:paraId="1CFAABD6" w14:textId="77777777" w:rsidR="0096239F" w:rsidRDefault="0096239F" w:rsidP="00751711">
      <w:pPr>
        <w:spacing w:after="120" w:line="240" w:lineRule="auto"/>
        <w:rPr>
          <w:rFonts w:ascii="Arial" w:hAnsi="Arial" w:cs="Arial"/>
          <w:sz w:val="24"/>
          <w:szCs w:val="24"/>
        </w:rPr>
      </w:pPr>
    </w:p>
    <w:p w14:paraId="579EF334" w14:textId="77777777" w:rsidR="0096239F" w:rsidRDefault="0096239F" w:rsidP="00751711">
      <w:pPr>
        <w:spacing w:after="120" w:line="240" w:lineRule="auto"/>
        <w:rPr>
          <w:rFonts w:ascii="Arial" w:hAnsi="Arial" w:cs="Arial"/>
          <w:sz w:val="24"/>
          <w:szCs w:val="24"/>
        </w:rPr>
      </w:pPr>
    </w:p>
    <w:p w14:paraId="07E50728" w14:textId="77777777" w:rsidR="0096239F" w:rsidRDefault="0096239F" w:rsidP="00751711">
      <w:pPr>
        <w:spacing w:after="120" w:line="240" w:lineRule="auto"/>
        <w:rPr>
          <w:rFonts w:ascii="Arial" w:hAnsi="Arial" w:cs="Arial"/>
          <w:sz w:val="24"/>
          <w:szCs w:val="24"/>
        </w:rPr>
      </w:pPr>
    </w:p>
    <w:p w14:paraId="78504745" w14:textId="77777777" w:rsidR="0096239F" w:rsidRDefault="0096239F" w:rsidP="00751711">
      <w:pPr>
        <w:spacing w:after="120" w:line="240" w:lineRule="auto"/>
        <w:rPr>
          <w:rFonts w:ascii="Arial" w:hAnsi="Arial" w:cs="Arial"/>
          <w:sz w:val="24"/>
          <w:szCs w:val="24"/>
        </w:rPr>
      </w:pPr>
    </w:p>
    <w:p w14:paraId="3ACB15AE" w14:textId="77777777" w:rsidR="0096239F" w:rsidRDefault="0096239F" w:rsidP="00751711">
      <w:pPr>
        <w:spacing w:after="120" w:line="240" w:lineRule="auto"/>
        <w:rPr>
          <w:rFonts w:ascii="Arial" w:hAnsi="Arial" w:cs="Arial"/>
          <w:sz w:val="24"/>
          <w:szCs w:val="24"/>
        </w:rPr>
      </w:pPr>
    </w:p>
    <w:p w14:paraId="1C0B988B" w14:textId="77777777" w:rsidR="0096239F" w:rsidRDefault="0096239F" w:rsidP="00751711">
      <w:pPr>
        <w:spacing w:after="120" w:line="240" w:lineRule="auto"/>
        <w:rPr>
          <w:rFonts w:ascii="Arial" w:hAnsi="Arial" w:cs="Arial"/>
          <w:sz w:val="24"/>
          <w:szCs w:val="24"/>
        </w:rPr>
      </w:pPr>
    </w:p>
    <w:p w14:paraId="03E7C84B" w14:textId="77777777" w:rsidR="0096239F" w:rsidRDefault="0096239F" w:rsidP="00751711">
      <w:pPr>
        <w:spacing w:after="120" w:line="240" w:lineRule="auto"/>
        <w:rPr>
          <w:rFonts w:ascii="Arial" w:hAnsi="Arial" w:cs="Arial"/>
          <w:sz w:val="24"/>
          <w:szCs w:val="24"/>
        </w:rPr>
      </w:pPr>
    </w:p>
    <w:p w14:paraId="6DFB96C5" w14:textId="77777777" w:rsidR="0096239F" w:rsidRDefault="0096239F" w:rsidP="00751711">
      <w:pPr>
        <w:spacing w:after="120" w:line="240" w:lineRule="auto"/>
        <w:rPr>
          <w:rFonts w:ascii="Arial" w:hAnsi="Arial" w:cs="Arial"/>
          <w:sz w:val="24"/>
          <w:szCs w:val="24"/>
        </w:rPr>
      </w:pPr>
    </w:p>
    <w:p w14:paraId="67D4063D" w14:textId="77777777" w:rsidR="0096239F" w:rsidRDefault="0096239F" w:rsidP="00751711">
      <w:pPr>
        <w:spacing w:after="120" w:line="240" w:lineRule="auto"/>
        <w:rPr>
          <w:rFonts w:ascii="Arial" w:hAnsi="Arial" w:cs="Arial"/>
          <w:sz w:val="24"/>
          <w:szCs w:val="24"/>
        </w:rPr>
      </w:pPr>
    </w:p>
    <w:p w14:paraId="4C0049F8" w14:textId="77777777" w:rsidR="0096239F" w:rsidRDefault="0096239F" w:rsidP="00751711">
      <w:pPr>
        <w:spacing w:after="120" w:line="240" w:lineRule="auto"/>
        <w:rPr>
          <w:rFonts w:ascii="Arial" w:hAnsi="Arial" w:cs="Arial"/>
          <w:sz w:val="24"/>
          <w:szCs w:val="24"/>
        </w:rPr>
      </w:pPr>
    </w:p>
    <w:p w14:paraId="422299F1" w14:textId="77777777" w:rsidR="001E4C2F" w:rsidRDefault="001E4C2F" w:rsidP="00751711">
      <w:pPr>
        <w:spacing w:after="120" w:line="240" w:lineRule="auto"/>
        <w:rPr>
          <w:rFonts w:ascii="Arial" w:hAnsi="Arial" w:cs="Arial"/>
          <w:sz w:val="24"/>
          <w:szCs w:val="24"/>
        </w:rPr>
      </w:pPr>
    </w:p>
    <w:p w14:paraId="44788D24" w14:textId="48C7316F" w:rsidR="001E4C2F" w:rsidRDefault="001E4C2F" w:rsidP="00751711">
      <w:pPr>
        <w:spacing w:after="120" w:line="240" w:lineRule="auto"/>
        <w:rPr>
          <w:rFonts w:ascii="Arial" w:hAnsi="Arial" w:cs="Arial"/>
          <w:sz w:val="24"/>
          <w:szCs w:val="24"/>
        </w:rPr>
      </w:pPr>
    </w:p>
    <w:p w14:paraId="1CC03B14" w14:textId="15A73A3F" w:rsidR="00751711" w:rsidRDefault="00751711" w:rsidP="00751711">
      <w:pPr>
        <w:spacing w:after="120" w:line="240" w:lineRule="auto"/>
        <w:rPr>
          <w:rFonts w:ascii="Arial" w:hAnsi="Arial" w:cs="Arial"/>
          <w:sz w:val="24"/>
          <w:szCs w:val="24"/>
        </w:rPr>
      </w:pPr>
    </w:p>
    <w:p w14:paraId="4B723D68" w14:textId="78AA934C" w:rsidR="00751711" w:rsidRDefault="00751711" w:rsidP="00751711">
      <w:pPr>
        <w:spacing w:after="120" w:line="240" w:lineRule="auto"/>
        <w:rPr>
          <w:rFonts w:ascii="Arial" w:hAnsi="Arial" w:cs="Arial"/>
          <w:sz w:val="24"/>
          <w:szCs w:val="24"/>
        </w:rPr>
      </w:pPr>
    </w:p>
    <w:p w14:paraId="42E1C69E" w14:textId="6A8D668D" w:rsidR="00751711" w:rsidRDefault="00751711" w:rsidP="00751711">
      <w:pPr>
        <w:spacing w:after="120" w:line="240" w:lineRule="auto"/>
        <w:rPr>
          <w:rFonts w:ascii="Arial" w:hAnsi="Arial" w:cs="Arial"/>
          <w:sz w:val="24"/>
          <w:szCs w:val="24"/>
        </w:rPr>
      </w:pPr>
    </w:p>
    <w:p w14:paraId="4DA4102E" w14:textId="2A0D9033" w:rsidR="00751711" w:rsidRDefault="00751711" w:rsidP="00751711">
      <w:pPr>
        <w:spacing w:after="120" w:line="240" w:lineRule="auto"/>
        <w:rPr>
          <w:rFonts w:ascii="Arial" w:hAnsi="Arial" w:cs="Arial"/>
          <w:sz w:val="24"/>
          <w:szCs w:val="24"/>
        </w:rPr>
      </w:pPr>
    </w:p>
    <w:p w14:paraId="6561C60C" w14:textId="72F7AC2C" w:rsidR="00751711" w:rsidRDefault="00751711" w:rsidP="00751711">
      <w:pPr>
        <w:spacing w:after="120" w:line="240" w:lineRule="auto"/>
        <w:rPr>
          <w:rFonts w:ascii="Arial" w:hAnsi="Arial" w:cs="Arial"/>
          <w:sz w:val="24"/>
          <w:szCs w:val="24"/>
        </w:rPr>
      </w:pPr>
    </w:p>
    <w:p w14:paraId="229510D1" w14:textId="4BB2ED14" w:rsidR="00751711" w:rsidRDefault="00751711" w:rsidP="00751711">
      <w:pPr>
        <w:spacing w:after="120" w:line="240" w:lineRule="auto"/>
        <w:rPr>
          <w:rFonts w:ascii="Arial" w:hAnsi="Arial" w:cs="Arial"/>
          <w:sz w:val="24"/>
          <w:szCs w:val="24"/>
        </w:rPr>
      </w:pPr>
    </w:p>
    <w:p w14:paraId="2A3DF939" w14:textId="268EDB32" w:rsidR="00751711" w:rsidRDefault="00751711" w:rsidP="00751711">
      <w:pPr>
        <w:spacing w:after="120" w:line="240" w:lineRule="auto"/>
        <w:rPr>
          <w:rFonts w:ascii="Arial" w:hAnsi="Arial" w:cs="Arial"/>
          <w:sz w:val="24"/>
          <w:szCs w:val="24"/>
        </w:rPr>
      </w:pPr>
    </w:p>
    <w:p w14:paraId="517BDEAF" w14:textId="35E01AF0" w:rsidR="00751711" w:rsidRDefault="00751711" w:rsidP="00751711">
      <w:pPr>
        <w:spacing w:after="120" w:line="240" w:lineRule="auto"/>
        <w:rPr>
          <w:rFonts w:ascii="Arial" w:hAnsi="Arial" w:cs="Arial"/>
          <w:sz w:val="24"/>
          <w:szCs w:val="24"/>
        </w:rPr>
      </w:pPr>
    </w:p>
    <w:p w14:paraId="71764366" w14:textId="019B356D" w:rsidR="00102C4E" w:rsidRDefault="00102C4E" w:rsidP="00751711">
      <w:pPr>
        <w:spacing w:after="120" w:line="240" w:lineRule="auto"/>
        <w:rPr>
          <w:rFonts w:ascii="Arial" w:hAnsi="Arial" w:cs="Arial"/>
          <w:sz w:val="24"/>
          <w:szCs w:val="24"/>
        </w:rPr>
      </w:pPr>
    </w:p>
    <w:p w14:paraId="3A5D5936" w14:textId="2A343274" w:rsidR="0013686B" w:rsidRDefault="0013686B" w:rsidP="00751711">
      <w:pPr>
        <w:spacing w:after="120" w:line="240" w:lineRule="auto"/>
        <w:rPr>
          <w:rFonts w:ascii="Arial" w:hAnsi="Arial" w:cs="Arial"/>
          <w:sz w:val="24"/>
          <w:szCs w:val="24"/>
        </w:rPr>
      </w:pPr>
    </w:p>
    <w:p w14:paraId="2F80562C" w14:textId="69769B24" w:rsidR="0013686B" w:rsidRDefault="0013686B" w:rsidP="00751711">
      <w:pPr>
        <w:spacing w:after="120" w:line="240" w:lineRule="auto"/>
        <w:rPr>
          <w:rFonts w:ascii="Arial" w:hAnsi="Arial" w:cs="Arial"/>
          <w:sz w:val="24"/>
          <w:szCs w:val="24"/>
        </w:rPr>
      </w:pPr>
    </w:p>
    <w:p w14:paraId="062AA706" w14:textId="2D5636B8" w:rsidR="0013686B" w:rsidRDefault="0013686B" w:rsidP="00751711">
      <w:pPr>
        <w:spacing w:after="120" w:line="240" w:lineRule="auto"/>
        <w:rPr>
          <w:rFonts w:ascii="Arial" w:hAnsi="Arial" w:cs="Arial"/>
          <w:sz w:val="24"/>
          <w:szCs w:val="24"/>
        </w:rPr>
      </w:pPr>
    </w:p>
    <w:p w14:paraId="5F7E0AC2" w14:textId="77777777" w:rsidR="0013686B" w:rsidRDefault="0013686B" w:rsidP="00751711">
      <w:pPr>
        <w:spacing w:after="120" w:line="240" w:lineRule="auto"/>
        <w:rPr>
          <w:rFonts w:ascii="Arial" w:hAnsi="Arial" w:cs="Arial"/>
          <w:sz w:val="24"/>
          <w:szCs w:val="24"/>
        </w:rPr>
      </w:pPr>
    </w:p>
    <w:p w14:paraId="5FCB68B5" w14:textId="77777777" w:rsidR="0096239F" w:rsidRDefault="0096239F" w:rsidP="00751711">
      <w:pPr>
        <w:spacing w:after="120" w:line="240" w:lineRule="auto"/>
        <w:rPr>
          <w:rFonts w:ascii="Arial" w:hAnsi="Arial" w:cs="Arial"/>
          <w:sz w:val="24"/>
          <w:szCs w:val="24"/>
        </w:rPr>
      </w:pPr>
    </w:p>
    <w:p w14:paraId="197CBE4C" w14:textId="77777777" w:rsidR="003C7BDB" w:rsidRPr="00034C6C" w:rsidRDefault="008E1287" w:rsidP="00751711">
      <w:pPr>
        <w:spacing w:after="120" w:line="240" w:lineRule="auto"/>
        <w:jc w:val="both"/>
        <w:rPr>
          <w:rFonts w:ascii="Arial" w:hAnsi="Arial" w:cs="Arial"/>
          <w:sz w:val="24"/>
          <w:szCs w:val="24"/>
        </w:rPr>
      </w:pPr>
      <w:r w:rsidRPr="00D86563">
        <w:rPr>
          <w:rFonts w:ascii="Arial" w:hAnsi="Arial" w:cs="Arial"/>
          <w:sz w:val="24"/>
          <w:szCs w:val="24"/>
          <w:highlight w:val="lightGray"/>
        </w:rPr>
        <w:lastRenderedPageBreak/>
        <w:t>I</w:t>
      </w:r>
      <w:r w:rsidR="003C7BDB" w:rsidRPr="00D86563">
        <w:rPr>
          <w:rFonts w:ascii="Arial" w:hAnsi="Arial" w:cs="Arial"/>
          <w:b/>
          <w:sz w:val="24"/>
          <w:szCs w:val="24"/>
          <w:highlight w:val="lightGray"/>
        </w:rPr>
        <w:t>. Nazwa oraz adres zamawiającego, numer telefonu, adres poczty elektronicznej oraz strony internetowej prowadzonego postępowania</w:t>
      </w:r>
    </w:p>
    <w:p w14:paraId="619D3B94" w14:textId="77777777" w:rsidR="002B2036" w:rsidRPr="0096239F" w:rsidRDefault="003C7BDB" w:rsidP="00751711">
      <w:pPr>
        <w:spacing w:after="120" w:line="240" w:lineRule="auto"/>
        <w:jc w:val="both"/>
        <w:rPr>
          <w:rFonts w:ascii="Arial" w:eastAsia="Times New Roman" w:hAnsi="Arial" w:cs="Arial"/>
          <w:lang w:eastAsia="ar-SA"/>
        </w:rPr>
      </w:pPr>
      <w:r w:rsidRPr="0096239F">
        <w:rPr>
          <w:rFonts w:ascii="Arial" w:hAnsi="Arial" w:cs="Arial"/>
        </w:rPr>
        <w:t>Nazwa oraz adres Zamawiającego</w:t>
      </w:r>
      <w:r w:rsidRPr="0096239F">
        <w:rPr>
          <w:rFonts w:ascii="Arial" w:hAnsi="Arial" w:cs="Arial"/>
          <w:i/>
        </w:rPr>
        <w:t xml:space="preserve">: </w:t>
      </w:r>
      <w:r w:rsidR="002B2036" w:rsidRPr="0096239F">
        <w:rPr>
          <w:rFonts w:ascii="Arial" w:eastAsia="Times New Roman" w:hAnsi="Arial" w:cs="Arial"/>
          <w:lang w:eastAsia="ar-SA"/>
        </w:rPr>
        <w:t>Gmina Młynary ul. Dworcowa 29, 14-420 Młynary, NIP 578 31 09 418, REGON  170748130</w:t>
      </w:r>
    </w:p>
    <w:p w14:paraId="68039207" w14:textId="77777777" w:rsidR="003C7BDB" w:rsidRPr="0096239F" w:rsidRDefault="00034C6C" w:rsidP="00751711">
      <w:pPr>
        <w:spacing w:after="120" w:line="240" w:lineRule="auto"/>
        <w:jc w:val="both"/>
        <w:rPr>
          <w:rFonts w:ascii="Arial" w:hAnsi="Arial" w:cs="Arial"/>
        </w:rPr>
      </w:pPr>
      <w:r w:rsidRPr="0096239F">
        <w:rPr>
          <w:rFonts w:ascii="Arial" w:hAnsi="Arial" w:cs="Arial"/>
        </w:rPr>
        <w:t>Numer telefonu</w:t>
      </w:r>
      <w:r w:rsidR="003C7BDB" w:rsidRPr="0096239F">
        <w:rPr>
          <w:rFonts w:ascii="Arial" w:hAnsi="Arial" w:cs="Arial"/>
        </w:rPr>
        <w:t xml:space="preserve">: </w:t>
      </w:r>
      <w:r w:rsidRPr="0096239F">
        <w:rPr>
          <w:rFonts w:ascii="Arial" w:hAnsi="Arial" w:cs="Arial"/>
        </w:rPr>
        <w:t>55 248 60 19 lub 55 248 60 82</w:t>
      </w:r>
    </w:p>
    <w:p w14:paraId="6C05FAA5" w14:textId="77777777" w:rsidR="00CB2555" w:rsidRPr="0096239F" w:rsidRDefault="003C7BDB" w:rsidP="00751711">
      <w:pPr>
        <w:pStyle w:val="Nagwek2"/>
        <w:spacing w:before="0" w:after="120" w:line="240" w:lineRule="auto"/>
        <w:rPr>
          <w:rFonts w:ascii="Arial" w:hAnsi="Arial" w:cs="Arial"/>
          <w:i/>
          <w:color w:val="auto"/>
          <w:sz w:val="22"/>
          <w:szCs w:val="22"/>
        </w:rPr>
      </w:pPr>
      <w:r w:rsidRPr="0096239F">
        <w:rPr>
          <w:rFonts w:ascii="Arial" w:hAnsi="Arial" w:cs="Arial"/>
          <w:color w:val="auto"/>
          <w:sz w:val="22"/>
          <w:szCs w:val="22"/>
        </w:rPr>
        <w:t xml:space="preserve">Adres poczty elektronicznej : </w:t>
      </w:r>
      <w:hyperlink r:id="rId8" w:history="1">
        <w:r w:rsidR="00153FF2" w:rsidRPr="0096239F">
          <w:rPr>
            <w:rStyle w:val="Hipercze"/>
            <w:rFonts w:ascii="Arial" w:hAnsi="Arial" w:cs="Arial"/>
            <w:sz w:val="22"/>
            <w:szCs w:val="22"/>
          </w:rPr>
          <w:t>sekretariat@mlynary.pl</w:t>
        </w:r>
      </w:hyperlink>
    </w:p>
    <w:p w14:paraId="3C6D7F8E" w14:textId="77777777" w:rsidR="002B2036" w:rsidRPr="0096239F" w:rsidRDefault="003C7BDB" w:rsidP="00751711">
      <w:pPr>
        <w:pStyle w:val="Tekstpodstawowy"/>
        <w:spacing w:after="120"/>
        <w:jc w:val="both"/>
        <w:rPr>
          <w:rFonts w:ascii="Arial" w:hAnsi="Arial" w:cs="Arial"/>
          <w:b w:val="0"/>
          <w:bCs w:val="0"/>
          <w:sz w:val="22"/>
          <w:szCs w:val="22"/>
        </w:rPr>
      </w:pPr>
      <w:r w:rsidRPr="0096239F">
        <w:rPr>
          <w:rFonts w:ascii="Arial" w:hAnsi="Arial" w:cs="Arial"/>
          <w:sz w:val="22"/>
          <w:szCs w:val="22"/>
        </w:rPr>
        <w:t>Adres strony interne</w:t>
      </w:r>
      <w:r w:rsidR="003110AF" w:rsidRPr="0096239F">
        <w:rPr>
          <w:rFonts w:ascii="Arial" w:hAnsi="Arial" w:cs="Arial"/>
          <w:sz w:val="22"/>
          <w:szCs w:val="22"/>
        </w:rPr>
        <w:t>towej prowadzonego postępowania</w:t>
      </w:r>
      <w:r w:rsidR="003110AF" w:rsidRPr="0096239F">
        <w:rPr>
          <w:rFonts w:ascii="Arial" w:hAnsi="Arial" w:cs="Arial"/>
          <w:sz w:val="22"/>
          <w:szCs w:val="22"/>
          <w:lang w:eastAsia="pl-PL"/>
        </w:rPr>
        <w:t xml:space="preserve">: </w:t>
      </w:r>
      <w:hyperlink r:id="rId9" w:history="1">
        <w:r w:rsidR="00A302F1" w:rsidRPr="0096239F">
          <w:rPr>
            <w:rStyle w:val="Hipercze"/>
            <w:rFonts w:ascii="Arial" w:hAnsi="Arial" w:cs="Arial"/>
            <w:color w:val="auto"/>
            <w:sz w:val="22"/>
            <w:szCs w:val="22"/>
            <w:lang w:eastAsia="pl-PL"/>
          </w:rPr>
          <w:t>http://bip.mlynary.pl</w:t>
        </w:r>
      </w:hyperlink>
    </w:p>
    <w:p w14:paraId="12B7492B" w14:textId="70D442B7" w:rsidR="00CB2555" w:rsidRDefault="00E04D55" w:rsidP="00751711">
      <w:pPr>
        <w:spacing w:after="120" w:line="240" w:lineRule="auto"/>
        <w:jc w:val="both"/>
        <w:rPr>
          <w:rFonts w:ascii="Arial" w:hAnsi="Arial" w:cs="Arial"/>
        </w:rPr>
      </w:pPr>
      <w:r w:rsidRPr="0096239F">
        <w:rPr>
          <w:rFonts w:ascii="Arial" w:hAnsi="Arial" w:cs="Arial"/>
        </w:rPr>
        <w:t>Adres</w:t>
      </w:r>
      <w:r w:rsidR="00947B7D">
        <w:rPr>
          <w:rFonts w:ascii="Arial" w:hAnsi="Arial" w:cs="Arial"/>
        </w:rPr>
        <w:t xml:space="preserve"> </w:t>
      </w:r>
      <w:r w:rsidR="003C7BDB" w:rsidRPr="0096239F">
        <w:rPr>
          <w:rFonts w:ascii="Arial" w:hAnsi="Arial" w:cs="Arial"/>
        </w:rPr>
        <w:t xml:space="preserve">Elektronicznej Skrzynki Podawczej </w:t>
      </w:r>
      <w:r w:rsidR="003452DB" w:rsidRPr="0096239F">
        <w:rPr>
          <w:rFonts w:ascii="Arial" w:hAnsi="Arial" w:cs="Arial"/>
        </w:rPr>
        <w:t>(</w:t>
      </w:r>
      <w:proofErr w:type="spellStart"/>
      <w:r w:rsidR="003452DB" w:rsidRPr="0096239F">
        <w:rPr>
          <w:rFonts w:ascii="Arial" w:hAnsi="Arial" w:cs="Arial"/>
        </w:rPr>
        <w:t>ePUAP</w:t>
      </w:r>
      <w:proofErr w:type="spellEnd"/>
      <w:r w:rsidR="003452DB" w:rsidRPr="0096239F">
        <w:rPr>
          <w:rFonts w:ascii="Arial" w:hAnsi="Arial" w:cs="Arial"/>
        </w:rPr>
        <w:t>): /</w:t>
      </w:r>
      <w:proofErr w:type="spellStart"/>
      <w:r w:rsidR="003452DB" w:rsidRPr="0096239F">
        <w:rPr>
          <w:rFonts w:ascii="Arial" w:hAnsi="Arial" w:cs="Arial"/>
        </w:rPr>
        <w:t>UMiGM</w:t>
      </w:r>
      <w:proofErr w:type="spellEnd"/>
      <w:r w:rsidR="003452DB" w:rsidRPr="0096239F">
        <w:rPr>
          <w:rFonts w:ascii="Arial" w:hAnsi="Arial" w:cs="Arial"/>
        </w:rPr>
        <w:t>/</w:t>
      </w:r>
      <w:proofErr w:type="spellStart"/>
      <w:r w:rsidR="003452DB" w:rsidRPr="0096239F">
        <w:rPr>
          <w:rFonts w:ascii="Arial" w:hAnsi="Arial" w:cs="Arial"/>
        </w:rPr>
        <w:t>SkrytkaESP</w:t>
      </w:r>
      <w:proofErr w:type="spellEnd"/>
    </w:p>
    <w:p w14:paraId="1A1061AA" w14:textId="77777777" w:rsidR="00947B7D" w:rsidRPr="00947B7D" w:rsidRDefault="00947B7D" w:rsidP="00751711">
      <w:pPr>
        <w:spacing w:after="120" w:line="240" w:lineRule="auto"/>
        <w:jc w:val="both"/>
        <w:rPr>
          <w:rFonts w:ascii="Arial" w:hAnsi="Arial" w:cs="Arial"/>
          <w:i/>
          <w:sz w:val="16"/>
          <w:szCs w:val="16"/>
        </w:rPr>
      </w:pPr>
    </w:p>
    <w:p w14:paraId="1C7EA827"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II</w:t>
      </w:r>
      <w:r w:rsidR="003C7BDB" w:rsidRPr="00D86563">
        <w:rPr>
          <w:rFonts w:ascii="Arial" w:hAnsi="Arial" w:cs="Arial"/>
          <w:b/>
          <w:sz w:val="24"/>
          <w:szCs w:val="24"/>
          <w:highlight w:val="lightGray"/>
        </w:rPr>
        <w:t>. Adres strony internetowej, na której udostępniane będą zmiany i wyjaśnienia treści SWZ oraz inne dokumenty z</w:t>
      </w:r>
      <w:r w:rsidR="0096239F" w:rsidRPr="00D86563">
        <w:rPr>
          <w:rFonts w:ascii="Arial" w:hAnsi="Arial" w:cs="Arial"/>
          <w:b/>
          <w:sz w:val="24"/>
          <w:szCs w:val="24"/>
          <w:highlight w:val="lightGray"/>
        </w:rPr>
        <w:t>amówienia bezpośrednio związane</w:t>
      </w:r>
      <w:r w:rsidR="0096239F" w:rsidRPr="00D86563">
        <w:rPr>
          <w:rFonts w:ascii="Arial" w:hAnsi="Arial" w:cs="Arial"/>
          <w:b/>
          <w:sz w:val="24"/>
          <w:szCs w:val="24"/>
          <w:highlight w:val="lightGray"/>
        </w:rPr>
        <w:br/>
      </w:r>
      <w:r w:rsidR="003C7BDB" w:rsidRPr="00D86563">
        <w:rPr>
          <w:rFonts w:ascii="Arial" w:hAnsi="Arial" w:cs="Arial"/>
          <w:b/>
          <w:sz w:val="24"/>
          <w:szCs w:val="24"/>
          <w:highlight w:val="lightGray"/>
        </w:rPr>
        <w:t>z postępowaniem o udzielenie zamówienia</w:t>
      </w:r>
    </w:p>
    <w:p w14:paraId="4205961E" w14:textId="2DCBB915" w:rsidR="003C7BDB" w:rsidRPr="0096239F" w:rsidRDefault="003C7BDB" w:rsidP="00751711">
      <w:pPr>
        <w:spacing w:after="120" w:line="240" w:lineRule="auto"/>
        <w:jc w:val="both"/>
        <w:rPr>
          <w:rFonts w:ascii="Arial" w:hAnsi="Arial" w:cs="Arial"/>
          <w:i/>
        </w:rPr>
      </w:pPr>
      <w:r w:rsidRPr="0096239F">
        <w:rPr>
          <w:rFonts w:ascii="Arial" w:hAnsi="Arial" w:cs="Arial"/>
        </w:rPr>
        <w:t>Zmiany i wyjaśnienia treści SWZ oraz inne dokumenty zamówienia bezpośrednio związane</w:t>
      </w:r>
      <w:r w:rsidR="003242F5">
        <w:rPr>
          <w:rFonts w:ascii="Arial" w:hAnsi="Arial" w:cs="Arial"/>
        </w:rPr>
        <w:br/>
      </w:r>
      <w:r w:rsidRPr="0096239F">
        <w:rPr>
          <w:rFonts w:ascii="Arial" w:hAnsi="Arial" w:cs="Arial"/>
        </w:rPr>
        <w:t xml:space="preserve">z postępowaniem o udzielenie zamówienia będą udostępnione na stronie internetowej </w:t>
      </w:r>
      <w:hyperlink r:id="rId10" w:history="1">
        <w:r w:rsidR="00BF16EA" w:rsidRPr="0096239F">
          <w:rPr>
            <w:rStyle w:val="Hipercze"/>
            <w:rFonts w:ascii="Arial" w:hAnsi="Arial" w:cs="Arial"/>
            <w:color w:val="auto"/>
          </w:rPr>
          <w:t>http://bip.mlynary.pl</w:t>
        </w:r>
      </w:hyperlink>
      <w:r w:rsidR="00B06910" w:rsidRPr="0096239F">
        <w:rPr>
          <w:rFonts w:ascii="Arial" w:hAnsi="Arial" w:cs="Arial"/>
          <w:i/>
        </w:rPr>
        <w:t>(zakładka:</w:t>
      </w:r>
      <w:r w:rsidR="00BF16EA" w:rsidRPr="0096239F">
        <w:rPr>
          <w:rFonts w:ascii="Arial" w:hAnsi="Arial" w:cs="Arial"/>
          <w:i/>
        </w:rPr>
        <w:t xml:space="preserve"> Zamówienia publiczne</w:t>
      </w:r>
      <w:r w:rsidR="00A302F1" w:rsidRPr="0096239F">
        <w:rPr>
          <w:rFonts w:ascii="Arial" w:hAnsi="Arial" w:cs="Arial"/>
          <w:i/>
        </w:rPr>
        <w:t>)</w:t>
      </w:r>
    </w:p>
    <w:p w14:paraId="6B5CCE58"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III</w:t>
      </w:r>
      <w:r w:rsidR="003C7BDB" w:rsidRPr="00D86563">
        <w:rPr>
          <w:rFonts w:ascii="Arial" w:hAnsi="Arial" w:cs="Arial"/>
          <w:b/>
          <w:sz w:val="24"/>
          <w:szCs w:val="24"/>
          <w:highlight w:val="lightGray"/>
        </w:rPr>
        <w:t>. Tryb udzielenia zamówienia</w:t>
      </w:r>
    </w:p>
    <w:p w14:paraId="6264F0D1" w14:textId="66053FBA" w:rsidR="003C7BDB" w:rsidRPr="00B061D8" w:rsidRDefault="003C7BDB" w:rsidP="00751711">
      <w:pPr>
        <w:spacing w:after="120" w:line="240" w:lineRule="auto"/>
        <w:jc w:val="both"/>
        <w:rPr>
          <w:rFonts w:ascii="Arial" w:hAnsi="Arial" w:cs="Arial"/>
        </w:rPr>
      </w:pPr>
      <w:r w:rsidRPr="00B061D8">
        <w:rPr>
          <w:rFonts w:ascii="Arial" w:hAnsi="Arial" w:cs="Arial"/>
        </w:rPr>
        <w:t>1. Postępowanie o udzielenie zamówienia klasycznego prowadzonego w trybie</w:t>
      </w:r>
      <w:r w:rsidR="00226144" w:rsidRPr="00B061D8">
        <w:rPr>
          <w:rFonts w:ascii="Arial" w:hAnsi="Arial" w:cs="Arial"/>
        </w:rPr>
        <w:t xml:space="preserve"> </w:t>
      </w:r>
      <w:r w:rsidRPr="00B061D8">
        <w:rPr>
          <w:rFonts w:ascii="Arial" w:hAnsi="Arial" w:cs="Arial"/>
        </w:rPr>
        <w:t>podstawowy</w:t>
      </w:r>
      <w:r w:rsidR="007F64AC" w:rsidRPr="00B061D8">
        <w:rPr>
          <w:rFonts w:ascii="Arial" w:hAnsi="Arial" w:cs="Arial"/>
        </w:rPr>
        <w:br/>
      </w:r>
      <w:r w:rsidR="0048761C" w:rsidRPr="00B061D8">
        <w:rPr>
          <w:rFonts w:ascii="Arial" w:hAnsi="Arial" w:cs="Arial"/>
        </w:rPr>
        <w:t xml:space="preserve">z możliwością </w:t>
      </w:r>
      <w:r w:rsidRPr="00B061D8">
        <w:rPr>
          <w:rFonts w:ascii="Arial" w:hAnsi="Arial" w:cs="Arial"/>
        </w:rPr>
        <w:t>przeprowadzenia negocja</w:t>
      </w:r>
      <w:r w:rsidR="00034C6C" w:rsidRPr="00B061D8">
        <w:rPr>
          <w:rFonts w:ascii="Arial" w:hAnsi="Arial" w:cs="Arial"/>
        </w:rPr>
        <w:t>cji, na podstawie art. 275 pkt 2</w:t>
      </w:r>
      <w:r w:rsidRPr="00B061D8">
        <w:rPr>
          <w:rFonts w:ascii="Arial" w:hAnsi="Arial" w:cs="Arial"/>
        </w:rPr>
        <w:t xml:space="preserve"> ustawy z dnia 11 września 2019</w:t>
      </w:r>
      <w:r w:rsidR="00226144" w:rsidRPr="00B061D8">
        <w:rPr>
          <w:rFonts w:ascii="Arial" w:hAnsi="Arial" w:cs="Arial"/>
        </w:rPr>
        <w:t xml:space="preserve"> </w:t>
      </w:r>
      <w:r w:rsidRPr="00B061D8">
        <w:rPr>
          <w:rFonts w:ascii="Arial" w:hAnsi="Arial" w:cs="Arial"/>
        </w:rPr>
        <w:t>r. – Prawo zamówień publicznych (</w:t>
      </w:r>
      <w:proofErr w:type="spellStart"/>
      <w:r w:rsidR="00226144" w:rsidRPr="00B061D8">
        <w:rPr>
          <w:rFonts w:ascii="Arial" w:hAnsi="Arial" w:cs="Arial"/>
        </w:rPr>
        <w:t>t.j</w:t>
      </w:r>
      <w:proofErr w:type="spellEnd"/>
      <w:r w:rsidR="00226144" w:rsidRPr="00B061D8">
        <w:rPr>
          <w:rFonts w:ascii="Arial" w:hAnsi="Arial" w:cs="Arial"/>
        </w:rPr>
        <w:t xml:space="preserve">. </w:t>
      </w:r>
      <w:r w:rsidRPr="00B061D8">
        <w:rPr>
          <w:rFonts w:ascii="Arial" w:hAnsi="Arial" w:cs="Arial"/>
        </w:rPr>
        <w:t xml:space="preserve">Dz.U. </w:t>
      </w:r>
      <w:r w:rsidR="00226144" w:rsidRPr="00B061D8">
        <w:rPr>
          <w:rFonts w:ascii="Arial" w:hAnsi="Arial" w:cs="Arial"/>
        </w:rPr>
        <w:t xml:space="preserve">z 2021 r. </w:t>
      </w:r>
      <w:r w:rsidRPr="00B061D8">
        <w:rPr>
          <w:rFonts w:ascii="Arial" w:hAnsi="Arial" w:cs="Arial"/>
        </w:rPr>
        <w:t xml:space="preserve">poz. </w:t>
      </w:r>
      <w:r w:rsidR="00226144" w:rsidRPr="00B061D8">
        <w:rPr>
          <w:rFonts w:ascii="Arial" w:hAnsi="Arial" w:cs="Arial"/>
        </w:rPr>
        <w:t>1129)</w:t>
      </w:r>
    </w:p>
    <w:p w14:paraId="55775CAA" w14:textId="0041F743" w:rsidR="003C7BDB" w:rsidRPr="0096239F" w:rsidRDefault="003C7BDB" w:rsidP="00751711">
      <w:pPr>
        <w:spacing w:after="120" w:line="240" w:lineRule="auto"/>
        <w:jc w:val="both"/>
        <w:rPr>
          <w:rFonts w:ascii="Arial" w:hAnsi="Arial" w:cs="Arial"/>
        </w:rPr>
      </w:pPr>
      <w:r w:rsidRPr="00B061D8">
        <w:rPr>
          <w:rFonts w:ascii="Arial" w:hAnsi="Arial" w:cs="Arial"/>
        </w:rPr>
        <w:t>2. W zakresie nieuregulowanym w SWZ stosuje się przepisy ustawy z dnia</w:t>
      </w:r>
      <w:r w:rsidR="00BF16EA" w:rsidRPr="00B061D8">
        <w:rPr>
          <w:rFonts w:ascii="Arial" w:hAnsi="Arial" w:cs="Arial"/>
        </w:rPr>
        <w:br/>
      </w:r>
      <w:r w:rsidRPr="00B061D8">
        <w:rPr>
          <w:rFonts w:ascii="Arial" w:hAnsi="Arial" w:cs="Arial"/>
        </w:rPr>
        <w:t>11 września 2019 r. – Prawo zamówień publicznych</w:t>
      </w:r>
      <w:r w:rsidRPr="0096239F">
        <w:rPr>
          <w:rFonts w:ascii="Arial" w:hAnsi="Arial" w:cs="Arial"/>
        </w:rPr>
        <w:t xml:space="preserve"> (</w:t>
      </w:r>
      <w:proofErr w:type="spellStart"/>
      <w:r w:rsidR="00226144">
        <w:rPr>
          <w:rFonts w:ascii="Arial" w:hAnsi="Arial" w:cs="Arial"/>
        </w:rPr>
        <w:t>t.j</w:t>
      </w:r>
      <w:proofErr w:type="spellEnd"/>
      <w:r w:rsidR="00226144">
        <w:rPr>
          <w:rFonts w:ascii="Arial" w:hAnsi="Arial" w:cs="Arial"/>
        </w:rPr>
        <w:t xml:space="preserve">. </w:t>
      </w:r>
      <w:r w:rsidRPr="0096239F">
        <w:rPr>
          <w:rFonts w:ascii="Arial" w:hAnsi="Arial" w:cs="Arial"/>
        </w:rPr>
        <w:t xml:space="preserve">Dz.U. </w:t>
      </w:r>
      <w:r w:rsidR="00226144">
        <w:rPr>
          <w:rFonts w:ascii="Arial" w:hAnsi="Arial" w:cs="Arial"/>
        </w:rPr>
        <w:t xml:space="preserve">2021 r. </w:t>
      </w:r>
      <w:r w:rsidRPr="0096239F">
        <w:rPr>
          <w:rFonts w:ascii="Arial" w:hAnsi="Arial" w:cs="Arial"/>
        </w:rPr>
        <w:t xml:space="preserve">poz. </w:t>
      </w:r>
      <w:r w:rsidR="00226144">
        <w:rPr>
          <w:rFonts w:ascii="Arial" w:hAnsi="Arial" w:cs="Arial"/>
        </w:rPr>
        <w:t>1129</w:t>
      </w:r>
      <w:r w:rsidRPr="0096239F">
        <w:rPr>
          <w:rFonts w:ascii="Arial" w:hAnsi="Arial" w:cs="Arial"/>
        </w:rPr>
        <w:t>) wraz z aktami wykonawczymi do niniejszej ustawy.</w:t>
      </w:r>
    </w:p>
    <w:p w14:paraId="5F2ABE52" w14:textId="55972194" w:rsidR="00CB2555" w:rsidRPr="0096239F" w:rsidRDefault="003C7BDB" w:rsidP="00751711">
      <w:pPr>
        <w:spacing w:after="120" w:line="240" w:lineRule="auto"/>
        <w:jc w:val="both"/>
        <w:rPr>
          <w:rFonts w:ascii="Arial" w:hAnsi="Arial" w:cs="Arial"/>
          <w:i/>
        </w:rPr>
      </w:pPr>
      <w:r w:rsidRPr="0096239F">
        <w:rPr>
          <w:rFonts w:ascii="Arial" w:hAnsi="Arial" w:cs="Arial"/>
        </w:rPr>
        <w:t>3. Niniejsze postępowanie oznaczone jest wewnętrznym numerem</w:t>
      </w:r>
      <w:r w:rsidRPr="0031335A">
        <w:rPr>
          <w:rFonts w:ascii="Arial" w:hAnsi="Arial" w:cs="Arial"/>
          <w:i/>
        </w:rPr>
        <w:t xml:space="preserve">: </w:t>
      </w:r>
      <w:r w:rsidR="003452DB" w:rsidRPr="0031335A">
        <w:rPr>
          <w:rFonts w:ascii="Arial" w:hAnsi="Arial" w:cs="Arial"/>
          <w:i/>
        </w:rPr>
        <w:t>RG.271</w:t>
      </w:r>
      <w:r w:rsidR="00153FF2" w:rsidRPr="0031335A">
        <w:rPr>
          <w:rFonts w:ascii="Arial" w:hAnsi="Arial" w:cs="Arial"/>
          <w:i/>
        </w:rPr>
        <w:t>.</w:t>
      </w:r>
      <w:r w:rsidR="00AE5FD2" w:rsidRPr="0031335A">
        <w:rPr>
          <w:rFonts w:ascii="Arial" w:hAnsi="Arial" w:cs="Arial"/>
          <w:i/>
        </w:rPr>
        <w:t>23</w:t>
      </w:r>
      <w:r w:rsidR="00153FF2" w:rsidRPr="0031335A">
        <w:rPr>
          <w:rFonts w:ascii="Arial" w:hAnsi="Arial" w:cs="Arial"/>
          <w:i/>
        </w:rPr>
        <w:t>.</w:t>
      </w:r>
      <w:r w:rsidR="003452DB" w:rsidRPr="0031335A">
        <w:rPr>
          <w:rFonts w:ascii="Arial" w:hAnsi="Arial" w:cs="Arial"/>
          <w:i/>
        </w:rPr>
        <w:t>2021.MS</w:t>
      </w:r>
    </w:p>
    <w:p w14:paraId="05D44475" w14:textId="316DBEE8" w:rsidR="00CB2555" w:rsidRPr="0096239F" w:rsidRDefault="003C7BDB" w:rsidP="00751711">
      <w:pPr>
        <w:spacing w:after="120" w:line="240" w:lineRule="auto"/>
        <w:jc w:val="both"/>
        <w:rPr>
          <w:rFonts w:ascii="Arial" w:hAnsi="Arial" w:cs="Arial"/>
          <w:i/>
        </w:rPr>
      </w:pPr>
      <w:r w:rsidRPr="00692C3A">
        <w:rPr>
          <w:rFonts w:ascii="Arial" w:hAnsi="Arial" w:cs="Arial"/>
        </w:rPr>
        <w:t xml:space="preserve">4. Numer </w:t>
      </w:r>
      <w:r w:rsidRPr="00091BF8">
        <w:rPr>
          <w:rFonts w:ascii="Arial" w:hAnsi="Arial" w:cs="Arial"/>
        </w:rPr>
        <w:t xml:space="preserve">ogłoszenia </w:t>
      </w:r>
      <w:r w:rsidR="00CB2555" w:rsidRPr="00091BF8">
        <w:rPr>
          <w:rFonts w:ascii="Arial" w:hAnsi="Arial" w:cs="Arial"/>
        </w:rPr>
        <w:t>–</w:t>
      </w:r>
      <w:r w:rsidR="00692C3A" w:rsidRPr="00091BF8">
        <w:rPr>
          <w:rFonts w:ascii="Arial" w:hAnsi="Arial" w:cs="Arial"/>
        </w:rPr>
        <w:t xml:space="preserve"> </w:t>
      </w:r>
      <w:r w:rsidR="00692C3A" w:rsidRPr="00226144">
        <w:rPr>
          <w:rFonts w:ascii="Arial" w:hAnsi="Arial" w:cs="Arial"/>
          <w:highlight w:val="yellow"/>
        </w:rPr>
        <w:t>2021/BZP 00/01</w:t>
      </w:r>
    </w:p>
    <w:p w14:paraId="3B52E8DD" w14:textId="77777777" w:rsidR="003C7BDB" w:rsidRPr="00B061D8" w:rsidRDefault="008E1287" w:rsidP="00751711">
      <w:pPr>
        <w:spacing w:after="120" w:line="240" w:lineRule="auto"/>
        <w:jc w:val="both"/>
        <w:rPr>
          <w:rFonts w:ascii="Arial" w:hAnsi="Arial" w:cs="Arial"/>
          <w:b/>
          <w:sz w:val="24"/>
          <w:szCs w:val="24"/>
        </w:rPr>
      </w:pPr>
      <w:r w:rsidRPr="00B061D8">
        <w:rPr>
          <w:rFonts w:ascii="Arial" w:hAnsi="Arial" w:cs="Arial"/>
          <w:b/>
          <w:sz w:val="24"/>
          <w:szCs w:val="24"/>
          <w:highlight w:val="lightGray"/>
        </w:rPr>
        <w:t>IV</w:t>
      </w:r>
      <w:r w:rsidR="003C7BDB" w:rsidRPr="00B061D8">
        <w:rPr>
          <w:rFonts w:ascii="Arial" w:hAnsi="Arial" w:cs="Arial"/>
          <w:b/>
          <w:sz w:val="24"/>
          <w:szCs w:val="24"/>
          <w:highlight w:val="lightGray"/>
        </w:rPr>
        <w:t xml:space="preserve">. Informacja czy zamawiający przewiduje </w:t>
      </w:r>
      <w:r w:rsidR="00034C6C" w:rsidRPr="00B061D8">
        <w:rPr>
          <w:rFonts w:ascii="Arial" w:hAnsi="Arial" w:cs="Arial"/>
          <w:b/>
          <w:sz w:val="24"/>
          <w:szCs w:val="24"/>
          <w:highlight w:val="lightGray"/>
        </w:rPr>
        <w:t>wybór najkorzystniejszej oferty</w:t>
      </w:r>
      <w:r w:rsidR="00034C6C" w:rsidRPr="00B061D8">
        <w:rPr>
          <w:rFonts w:ascii="Arial" w:hAnsi="Arial" w:cs="Arial"/>
          <w:b/>
          <w:sz w:val="24"/>
          <w:szCs w:val="24"/>
          <w:highlight w:val="lightGray"/>
        </w:rPr>
        <w:br/>
      </w:r>
      <w:r w:rsidR="003C7BDB" w:rsidRPr="00B061D8">
        <w:rPr>
          <w:rFonts w:ascii="Arial" w:hAnsi="Arial" w:cs="Arial"/>
          <w:b/>
          <w:sz w:val="24"/>
          <w:szCs w:val="24"/>
          <w:highlight w:val="lightGray"/>
        </w:rPr>
        <w:t>z możliwością prowadzenia negocjacji.</w:t>
      </w:r>
    </w:p>
    <w:p w14:paraId="76BC2E23" w14:textId="05B30FCB" w:rsidR="00345F90" w:rsidRPr="0096239F" w:rsidRDefault="0096239F" w:rsidP="00751711">
      <w:pPr>
        <w:spacing w:after="120" w:line="240" w:lineRule="auto"/>
        <w:jc w:val="both"/>
        <w:rPr>
          <w:rFonts w:ascii="Arial" w:hAnsi="Arial" w:cs="Arial"/>
        </w:rPr>
      </w:pPr>
      <w:r w:rsidRPr="00B061D8">
        <w:rPr>
          <w:rFonts w:ascii="Arial" w:hAnsi="Arial" w:cs="Arial"/>
        </w:rPr>
        <w:t>Zamawiający</w:t>
      </w:r>
      <w:r w:rsidR="003C7BDB" w:rsidRPr="00B061D8">
        <w:rPr>
          <w:rFonts w:ascii="Arial" w:hAnsi="Arial" w:cs="Arial"/>
        </w:rPr>
        <w:t xml:space="preserve"> przewiduje wyb</w:t>
      </w:r>
      <w:r w:rsidR="003242F5" w:rsidRPr="00B061D8">
        <w:rPr>
          <w:rFonts w:ascii="Arial" w:hAnsi="Arial" w:cs="Arial"/>
        </w:rPr>
        <w:t>ó</w:t>
      </w:r>
      <w:r w:rsidR="003C7BDB" w:rsidRPr="00B061D8">
        <w:rPr>
          <w:rFonts w:ascii="Arial" w:hAnsi="Arial" w:cs="Arial"/>
        </w:rPr>
        <w:t>r najkorzystniejszej oferty z możliwością prowadzenia negocjacji.</w:t>
      </w:r>
    </w:p>
    <w:p w14:paraId="2C42FC56" w14:textId="77777777" w:rsidR="003C7BDB" w:rsidRPr="00034C6C" w:rsidRDefault="008E1287" w:rsidP="00751711">
      <w:pPr>
        <w:spacing w:after="120" w:line="240" w:lineRule="auto"/>
        <w:jc w:val="both"/>
        <w:rPr>
          <w:rFonts w:ascii="Arial" w:hAnsi="Arial" w:cs="Arial"/>
          <w:b/>
          <w:sz w:val="24"/>
          <w:szCs w:val="24"/>
        </w:rPr>
      </w:pPr>
      <w:r w:rsidRPr="00226144">
        <w:rPr>
          <w:rFonts w:ascii="Arial" w:hAnsi="Arial" w:cs="Arial"/>
          <w:b/>
          <w:sz w:val="24"/>
          <w:szCs w:val="24"/>
          <w:highlight w:val="lightGray"/>
        </w:rPr>
        <w:t>V</w:t>
      </w:r>
      <w:r w:rsidR="003C7BDB" w:rsidRPr="00226144">
        <w:rPr>
          <w:rFonts w:ascii="Arial" w:hAnsi="Arial" w:cs="Arial"/>
          <w:b/>
          <w:sz w:val="24"/>
          <w:szCs w:val="24"/>
          <w:highlight w:val="lightGray"/>
        </w:rPr>
        <w:t>. Opis przedmiotu zamówienia</w:t>
      </w:r>
      <w:r w:rsidR="002B2036" w:rsidRPr="00226144">
        <w:rPr>
          <w:rFonts w:ascii="Arial" w:hAnsi="Arial" w:cs="Arial"/>
          <w:b/>
          <w:sz w:val="24"/>
          <w:szCs w:val="24"/>
          <w:highlight w:val="lightGray"/>
        </w:rPr>
        <w:t>:</w:t>
      </w:r>
    </w:p>
    <w:p w14:paraId="7E0C6622" w14:textId="2EAF7E46" w:rsidR="007F4460" w:rsidRPr="00F048D2" w:rsidRDefault="00F048D2" w:rsidP="00F048D2">
      <w:pPr>
        <w:jc w:val="both"/>
        <w:rPr>
          <w:rFonts w:ascii="Arial" w:hAnsi="Arial" w:cs="Arial"/>
          <w:highlight w:val="yellow"/>
          <w:shd w:val="clear" w:color="auto" w:fill="FFFFFF"/>
        </w:rPr>
      </w:pPr>
      <w:r>
        <w:rPr>
          <w:rFonts w:ascii="Arial" w:hAnsi="Arial" w:cs="Arial"/>
          <w:shd w:val="clear" w:color="auto" w:fill="FFFFFF"/>
        </w:rPr>
        <w:t xml:space="preserve">1. </w:t>
      </w:r>
      <w:bookmarkStart w:id="0" w:name="_Hlk88657594"/>
      <w:r w:rsidR="007F4460" w:rsidRPr="00F048D2">
        <w:rPr>
          <w:rFonts w:ascii="Arial" w:hAnsi="Arial" w:cs="Arial"/>
          <w:shd w:val="clear" w:color="auto" w:fill="FFFFFF"/>
        </w:rPr>
        <w:t xml:space="preserve">Przedmiotem zamówienia jest usługa polegająca na </w:t>
      </w:r>
      <w:r w:rsidR="003242F5" w:rsidRPr="00F048D2">
        <w:rPr>
          <w:rFonts w:ascii="Arial" w:hAnsi="Arial" w:cs="Arial"/>
          <w:shd w:val="clear" w:color="auto" w:fill="FFFFFF"/>
        </w:rPr>
        <w:t>odebraniu i</w:t>
      </w:r>
      <w:r w:rsidR="007F4460" w:rsidRPr="00F048D2">
        <w:rPr>
          <w:rFonts w:ascii="Arial" w:hAnsi="Arial" w:cs="Arial"/>
          <w:shd w:val="clear" w:color="auto" w:fill="FFFFFF"/>
        </w:rPr>
        <w:t xml:space="preserve"> transporcie</w:t>
      </w:r>
      <w:r w:rsidR="003242F5" w:rsidRPr="00F048D2">
        <w:rPr>
          <w:rFonts w:ascii="Arial" w:hAnsi="Arial" w:cs="Arial"/>
          <w:shd w:val="clear" w:color="auto" w:fill="FFFFFF"/>
        </w:rPr>
        <w:t xml:space="preserve"> </w:t>
      </w:r>
      <w:r w:rsidR="007F4460" w:rsidRPr="00F048D2">
        <w:rPr>
          <w:rFonts w:ascii="Arial" w:hAnsi="Arial" w:cs="Arial"/>
          <w:shd w:val="clear" w:color="auto" w:fill="FFFFFF"/>
        </w:rPr>
        <w:t>odpadów komunalnych z nieruchomości zlokalizowanych na terenie miasta i gminy Młynary, w tym</w:t>
      </w:r>
      <w:r w:rsidR="003242F5" w:rsidRPr="00F048D2">
        <w:rPr>
          <w:rFonts w:ascii="Arial" w:hAnsi="Arial" w:cs="Arial"/>
          <w:shd w:val="clear" w:color="auto" w:fill="FFFFFF"/>
        </w:rPr>
        <w:br/>
      </w:r>
      <w:r w:rsidR="007F4460" w:rsidRPr="00F048D2">
        <w:rPr>
          <w:rFonts w:ascii="Arial" w:hAnsi="Arial" w:cs="Arial"/>
          <w:shd w:val="clear" w:color="auto" w:fill="FFFFFF"/>
        </w:rPr>
        <w:t>z nieruchomości zamieszkałych przez mieszkańców oraz</w:t>
      </w:r>
      <w:r w:rsidR="003242F5" w:rsidRPr="00F048D2">
        <w:rPr>
          <w:rFonts w:ascii="Arial" w:hAnsi="Arial" w:cs="Arial"/>
          <w:shd w:val="clear" w:color="auto" w:fill="FFFFFF"/>
        </w:rPr>
        <w:t xml:space="preserve"> </w:t>
      </w:r>
      <w:r w:rsidR="007F4460" w:rsidRPr="00F048D2">
        <w:rPr>
          <w:rFonts w:ascii="Arial" w:hAnsi="Arial" w:cs="Arial"/>
          <w:shd w:val="clear" w:color="auto" w:fill="FFFFFF"/>
        </w:rPr>
        <w:t>z nieruchomości, na których nie zamieszkują mieszkańcy, a powstają odpady komunalne,</w:t>
      </w:r>
      <w:r w:rsidR="003242F5" w:rsidRPr="00F048D2">
        <w:rPr>
          <w:rFonts w:ascii="Arial" w:hAnsi="Arial" w:cs="Arial"/>
          <w:shd w:val="clear" w:color="auto" w:fill="FFFFFF"/>
        </w:rPr>
        <w:t xml:space="preserve"> </w:t>
      </w:r>
      <w:r w:rsidR="007F4460" w:rsidRPr="00F048D2">
        <w:rPr>
          <w:rFonts w:ascii="Arial" w:hAnsi="Arial" w:cs="Arial"/>
          <w:shd w:val="clear" w:color="auto" w:fill="FFFFFF"/>
        </w:rPr>
        <w:t>a także z miejsc publicznych, których administratorem jest Zamawiający lub jednostki mu podległe oraz ich dostarczenie do Regionalnej Instalacji Przetwarzania Odpadów Komunalnych (RIPOK)</w:t>
      </w:r>
      <w:r w:rsidR="003242F5" w:rsidRPr="00F048D2">
        <w:rPr>
          <w:rFonts w:ascii="Arial" w:hAnsi="Arial" w:cs="Arial"/>
          <w:shd w:val="clear" w:color="auto" w:fill="FFFFFF"/>
        </w:rPr>
        <w:t xml:space="preserve"> tj. Zakładu Utylizacji Odpadów Sp. z o.o. ul. Mazurska 42, 82-300 Elbląg</w:t>
      </w:r>
      <w:r w:rsidR="007F4460" w:rsidRPr="00F048D2">
        <w:rPr>
          <w:rFonts w:ascii="Arial" w:hAnsi="Arial" w:cs="Arial"/>
          <w:shd w:val="clear" w:color="auto" w:fill="FFFFFF"/>
        </w:rPr>
        <w:t>.</w:t>
      </w:r>
    </w:p>
    <w:bookmarkEnd w:id="0"/>
    <w:p w14:paraId="45EC0117" w14:textId="1AA61940" w:rsidR="0079553A" w:rsidRPr="00F048D2" w:rsidRDefault="0079553A" w:rsidP="0079553A">
      <w:pPr>
        <w:pStyle w:val="Default"/>
        <w:jc w:val="both"/>
        <w:rPr>
          <w:rFonts w:ascii="Arial" w:hAnsi="Arial" w:cs="Arial"/>
          <w:b/>
          <w:bCs/>
          <w:sz w:val="22"/>
          <w:szCs w:val="22"/>
        </w:rPr>
      </w:pPr>
      <w:r w:rsidRPr="00F048D2">
        <w:rPr>
          <w:rFonts w:ascii="Arial" w:hAnsi="Arial" w:cs="Arial"/>
          <w:b/>
          <w:bCs/>
          <w:sz w:val="22"/>
          <w:szCs w:val="22"/>
        </w:rPr>
        <w:t>A. ZAKRES PRAC OBEJMUJE ODBIÓR</w:t>
      </w:r>
      <w:r w:rsidR="00086813" w:rsidRPr="00F048D2">
        <w:rPr>
          <w:rFonts w:ascii="Arial" w:hAnsi="Arial" w:cs="Arial"/>
          <w:b/>
          <w:bCs/>
          <w:sz w:val="22"/>
          <w:szCs w:val="22"/>
        </w:rPr>
        <w:t xml:space="preserve"> I </w:t>
      </w:r>
      <w:r w:rsidRPr="00F048D2">
        <w:rPr>
          <w:rFonts w:ascii="Arial" w:hAnsi="Arial" w:cs="Arial"/>
          <w:b/>
          <w:bCs/>
          <w:sz w:val="22"/>
          <w:szCs w:val="22"/>
        </w:rPr>
        <w:t>TRANSPORT ODPADÓW KOMUNALNYCH W TYM:</w:t>
      </w:r>
    </w:p>
    <w:p w14:paraId="09F2BBC8" w14:textId="77777777" w:rsidR="0079553A" w:rsidRDefault="0079553A" w:rsidP="0079553A">
      <w:pPr>
        <w:pStyle w:val="Default"/>
        <w:jc w:val="both"/>
        <w:rPr>
          <w:rFonts w:ascii="Arial" w:hAnsi="Arial" w:cs="Arial"/>
          <w:sz w:val="22"/>
          <w:szCs w:val="22"/>
        </w:rPr>
      </w:pPr>
      <w:r w:rsidRPr="00F048D2">
        <w:rPr>
          <w:rFonts w:ascii="Arial" w:hAnsi="Arial" w:cs="Arial"/>
          <w:sz w:val="22"/>
          <w:szCs w:val="22"/>
        </w:rPr>
        <w:t>a) niesegregowanych (zmieszanych),</w:t>
      </w:r>
    </w:p>
    <w:p w14:paraId="401A94C3" w14:textId="77777777" w:rsidR="0079553A" w:rsidRDefault="0079553A" w:rsidP="0079553A">
      <w:pPr>
        <w:pStyle w:val="Default"/>
        <w:jc w:val="both"/>
        <w:rPr>
          <w:rFonts w:ascii="Arial" w:hAnsi="Arial" w:cs="Arial"/>
          <w:sz w:val="22"/>
          <w:szCs w:val="22"/>
        </w:rPr>
      </w:pPr>
      <w:r>
        <w:rPr>
          <w:rFonts w:ascii="Arial" w:hAnsi="Arial" w:cs="Arial"/>
          <w:sz w:val="22"/>
          <w:szCs w:val="22"/>
        </w:rPr>
        <w:t>b) segregowanych,</w:t>
      </w:r>
    </w:p>
    <w:p w14:paraId="56C9E404" w14:textId="77777777" w:rsidR="0079553A" w:rsidRDefault="0079553A" w:rsidP="0079553A">
      <w:pPr>
        <w:pStyle w:val="Default"/>
        <w:jc w:val="both"/>
        <w:rPr>
          <w:rFonts w:ascii="Arial" w:hAnsi="Arial" w:cs="Arial"/>
          <w:sz w:val="22"/>
          <w:szCs w:val="22"/>
        </w:rPr>
      </w:pPr>
      <w:r>
        <w:rPr>
          <w:rFonts w:ascii="Arial" w:hAnsi="Arial" w:cs="Arial"/>
          <w:sz w:val="22"/>
          <w:szCs w:val="22"/>
        </w:rPr>
        <w:t>c) stałych miejskich zgromadzonych w koszach ulicznych na terenie miasta i gminy, w tym ustawionych na boiskach, placach zabaw, parkach, świetlicach wiejskich, cmentarzach</w:t>
      </w:r>
    </w:p>
    <w:p w14:paraId="1A3D4BDE" w14:textId="77777777" w:rsidR="0079553A" w:rsidRDefault="0079553A" w:rsidP="0079553A">
      <w:pPr>
        <w:pStyle w:val="Default"/>
        <w:jc w:val="both"/>
        <w:rPr>
          <w:rFonts w:ascii="Arial" w:hAnsi="Arial" w:cs="Arial"/>
          <w:sz w:val="22"/>
          <w:szCs w:val="22"/>
        </w:rPr>
      </w:pPr>
      <w:r>
        <w:rPr>
          <w:rFonts w:ascii="Arial" w:hAnsi="Arial" w:cs="Arial"/>
          <w:sz w:val="22"/>
          <w:szCs w:val="22"/>
        </w:rPr>
        <w:t>i przystankach autobusowych,</w:t>
      </w:r>
    </w:p>
    <w:p w14:paraId="3C943208" w14:textId="77777777" w:rsidR="0079553A" w:rsidRDefault="0079553A" w:rsidP="0079553A">
      <w:pPr>
        <w:pStyle w:val="Default"/>
        <w:jc w:val="both"/>
        <w:rPr>
          <w:rFonts w:ascii="Arial" w:hAnsi="Arial" w:cs="Arial"/>
          <w:sz w:val="22"/>
          <w:szCs w:val="22"/>
        </w:rPr>
      </w:pPr>
      <w:r>
        <w:rPr>
          <w:rFonts w:ascii="Arial" w:hAnsi="Arial" w:cs="Arial"/>
          <w:sz w:val="22"/>
          <w:szCs w:val="22"/>
        </w:rPr>
        <w:t>d) wielkogabarytowych – za pomocą mobilnego punktu zbiórki odpadów komunalnych,</w:t>
      </w:r>
    </w:p>
    <w:p w14:paraId="1C502118" w14:textId="77777777" w:rsidR="0079553A" w:rsidRDefault="0079553A" w:rsidP="0079553A">
      <w:pPr>
        <w:pStyle w:val="Default"/>
        <w:jc w:val="both"/>
        <w:rPr>
          <w:rFonts w:ascii="Arial" w:hAnsi="Arial" w:cs="Arial"/>
          <w:sz w:val="22"/>
          <w:szCs w:val="22"/>
        </w:rPr>
      </w:pPr>
      <w:r>
        <w:rPr>
          <w:rFonts w:ascii="Arial" w:hAnsi="Arial" w:cs="Arial"/>
          <w:sz w:val="22"/>
          <w:szCs w:val="22"/>
        </w:rPr>
        <w:t>e) elektronicznych  i elektrycznych - za pomocą mobilnego punktu zbiórki odpadów komunalnych,</w:t>
      </w:r>
    </w:p>
    <w:p w14:paraId="4912546F" w14:textId="77777777" w:rsidR="0079553A" w:rsidRDefault="0079553A" w:rsidP="0079553A">
      <w:pPr>
        <w:pStyle w:val="Default"/>
        <w:jc w:val="both"/>
        <w:rPr>
          <w:rFonts w:ascii="Arial" w:hAnsi="Arial" w:cs="Arial"/>
          <w:sz w:val="22"/>
          <w:szCs w:val="22"/>
        </w:rPr>
      </w:pPr>
      <w:r>
        <w:rPr>
          <w:rFonts w:ascii="Arial" w:hAnsi="Arial" w:cs="Arial"/>
          <w:sz w:val="22"/>
          <w:szCs w:val="22"/>
        </w:rPr>
        <w:t>f) segregowanych z pojemników 120 l, 240 l i 1100 l przeznaczonych do selektywnej zbiórki ustawionych przy zabudowie wielorodzinnej, dla której ustalono zarząd nieruchomością,</w:t>
      </w:r>
    </w:p>
    <w:p w14:paraId="5F3E016F" w14:textId="77777777" w:rsidR="0079553A" w:rsidRDefault="0079553A" w:rsidP="0079553A">
      <w:pPr>
        <w:pStyle w:val="Default"/>
        <w:jc w:val="both"/>
        <w:rPr>
          <w:rFonts w:ascii="Arial" w:hAnsi="Arial" w:cs="Arial"/>
          <w:sz w:val="22"/>
          <w:szCs w:val="22"/>
        </w:rPr>
      </w:pPr>
      <w:r>
        <w:rPr>
          <w:rFonts w:ascii="Arial" w:hAnsi="Arial" w:cs="Arial"/>
          <w:sz w:val="22"/>
          <w:szCs w:val="22"/>
        </w:rPr>
        <w:lastRenderedPageBreak/>
        <w:t>g) przeterminowanych leków z pojemnika usytuowanego w Aptece w Młynarach,</w:t>
      </w:r>
    </w:p>
    <w:p w14:paraId="68C9FABB" w14:textId="77777777" w:rsidR="0079553A" w:rsidRDefault="0079553A" w:rsidP="0079553A">
      <w:pPr>
        <w:pStyle w:val="Default"/>
        <w:jc w:val="both"/>
        <w:rPr>
          <w:rFonts w:ascii="Arial" w:hAnsi="Arial" w:cs="Arial"/>
          <w:sz w:val="22"/>
          <w:szCs w:val="22"/>
        </w:rPr>
      </w:pPr>
      <w:r>
        <w:rPr>
          <w:rFonts w:ascii="Arial" w:hAnsi="Arial" w:cs="Arial"/>
          <w:sz w:val="22"/>
          <w:szCs w:val="22"/>
        </w:rPr>
        <w:t>h) odpadów z betonu, gruzu ceglanego oraz zmieszanych odpadów z betonu, gruzu ceglanego, odpadowych materiałów ceramicznych i elementów wyposażenia innych niż wymienione</w:t>
      </w:r>
    </w:p>
    <w:p w14:paraId="27A4B7FE" w14:textId="77777777" w:rsidR="0079553A" w:rsidRDefault="0079553A" w:rsidP="0079553A">
      <w:pPr>
        <w:pStyle w:val="Default"/>
        <w:jc w:val="both"/>
        <w:rPr>
          <w:rFonts w:ascii="Arial" w:hAnsi="Arial" w:cs="Arial"/>
          <w:sz w:val="22"/>
          <w:szCs w:val="22"/>
        </w:rPr>
      </w:pPr>
      <w:r>
        <w:rPr>
          <w:rFonts w:ascii="Arial" w:hAnsi="Arial" w:cs="Arial"/>
          <w:sz w:val="22"/>
          <w:szCs w:val="22"/>
        </w:rPr>
        <w:t>w 17 01 06 – bezpośrednio z nieruchomości, której właściciel zgłosi potrzebę odbioru tego rodzaju odpadów.</w:t>
      </w:r>
    </w:p>
    <w:p w14:paraId="75335FDD" w14:textId="77777777" w:rsidR="0079553A" w:rsidRDefault="0079553A" w:rsidP="0079553A">
      <w:pPr>
        <w:pStyle w:val="Default"/>
        <w:jc w:val="both"/>
        <w:rPr>
          <w:rFonts w:ascii="Arial" w:hAnsi="Arial" w:cs="Arial"/>
          <w:sz w:val="22"/>
          <w:szCs w:val="22"/>
        </w:rPr>
      </w:pPr>
      <w:r>
        <w:rPr>
          <w:rFonts w:ascii="Arial" w:hAnsi="Arial" w:cs="Arial"/>
          <w:sz w:val="22"/>
          <w:szCs w:val="22"/>
        </w:rPr>
        <w:t>Do gromadzenia odpadów komunalnych na terenie Miasta i Gminy Młynary służą:</w:t>
      </w:r>
    </w:p>
    <w:p w14:paraId="4EF1A442" w14:textId="77777777" w:rsidR="0079553A" w:rsidRDefault="0079553A" w:rsidP="0079553A">
      <w:pPr>
        <w:pStyle w:val="Default"/>
        <w:jc w:val="both"/>
        <w:rPr>
          <w:rFonts w:ascii="Arial" w:hAnsi="Arial" w:cs="Arial"/>
          <w:sz w:val="22"/>
          <w:szCs w:val="22"/>
        </w:rPr>
      </w:pPr>
      <w:r>
        <w:rPr>
          <w:rFonts w:ascii="Arial" w:hAnsi="Arial" w:cs="Arial"/>
          <w:sz w:val="22"/>
          <w:szCs w:val="22"/>
        </w:rPr>
        <w:t>a) pojemniki na odpady segregowane i zmieszane o pojemności - 120 l, 240 l i 1100 l,</w:t>
      </w:r>
    </w:p>
    <w:p w14:paraId="2737654C" w14:textId="77777777" w:rsidR="0079553A" w:rsidRDefault="0079553A" w:rsidP="0079553A">
      <w:pPr>
        <w:pStyle w:val="Default"/>
        <w:jc w:val="both"/>
        <w:rPr>
          <w:rFonts w:ascii="Arial" w:hAnsi="Arial" w:cs="Arial"/>
          <w:sz w:val="22"/>
          <w:szCs w:val="22"/>
        </w:rPr>
      </w:pPr>
      <w:r>
        <w:rPr>
          <w:rFonts w:ascii="Arial" w:hAnsi="Arial" w:cs="Arial"/>
          <w:sz w:val="22"/>
          <w:szCs w:val="22"/>
        </w:rPr>
        <w:t>b) worki o pojemności nie mniejszej niż 60 l, przeznaczone do selektywnej zbiórki szkła, tworzyw sztucznych i metali, papieru i tektury oraz odpadów biodegradowalnych,</w:t>
      </w:r>
    </w:p>
    <w:p w14:paraId="1335EEFA" w14:textId="77777777" w:rsidR="0079553A" w:rsidRDefault="0079553A" w:rsidP="0079553A">
      <w:pPr>
        <w:pStyle w:val="Default"/>
        <w:jc w:val="both"/>
        <w:rPr>
          <w:rFonts w:ascii="Arial" w:hAnsi="Arial" w:cs="Arial"/>
          <w:sz w:val="22"/>
          <w:szCs w:val="22"/>
        </w:rPr>
      </w:pPr>
      <w:r>
        <w:rPr>
          <w:rFonts w:ascii="Arial" w:hAnsi="Arial" w:cs="Arial"/>
          <w:sz w:val="22"/>
          <w:szCs w:val="22"/>
        </w:rPr>
        <w:t>c) pojemniki 35 l i 50 l przeznaczone do gromadzenia stałych odpadów miejskich.</w:t>
      </w:r>
    </w:p>
    <w:p w14:paraId="171DA28C" w14:textId="25EF11C6" w:rsidR="0079553A" w:rsidRDefault="0079553A" w:rsidP="0079553A">
      <w:pPr>
        <w:pStyle w:val="Default"/>
        <w:jc w:val="both"/>
        <w:rPr>
          <w:rFonts w:ascii="Arial" w:hAnsi="Arial" w:cs="Arial"/>
          <w:sz w:val="22"/>
          <w:szCs w:val="22"/>
        </w:rPr>
      </w:pPr>
      <w:r w:rsidRPr="00F55525">
        <w:rPr>
          <w:rFonts w:ascii="Arial" w:hAnsi="Arial" w:cs="Arial"/>
          <w:sz w:val="22"/>
          <w:szCs w:val="22"/>
        </w:rPr>
        <w:t>System</w:t>
      </w:r>
      <w:r w:rsidR="0020470B">
        <w:rPr>
          <w:rFonts w:ascii="Arial" w:hAnsi="Arial" w:cs="Arial"/>
          <w:sz w:val="22"/>
          <w:szCs w:val="22"/>
        </w:rPr>
        <w:t>em</w:t>
      </w:r>
      <w:r w:rsidRPr="00F55525">
        <w:rPr>
          <w:rFonts w:ascii="Arial" w:hAnsi="Arial" w:cs="Arial"/>
          <w:sz w:val="22"/>
          <w:szCs w:val="22"/>
        </w:rPr>
        <w:t xml:space="preserve"> gospodarki odpadami komunalnymi na terenie miasta i gmina Młynary objętych </w:t>
      </w:r>
      <w:r w:rsidR="0020470B" w:rsidRPr="00F55525">
        <w:rPr>
          <w:rFonts w:ascii="Arial" w:hAnsi="Arial" w:cs="Arial"/>
          <w:sz w:val="22"/>
          <w:szCs w:val="22"/>
        </w:rPr>
        <w:t xml:space="preserve">jest </w:t>
      </w:r>
      <w:r w:rsidRPr="00F55525">
        <w:rPr>
          <w:rFonts w:ascii="Arial" w:hAnsi="Arial" w:cs="Arial"/>
          <w:sz w:val="22"/>
          <w:szCs w:val="22"/>
        </w:rPr>
        <w:t>3088 osób (stan na dzień 18.11.2021 r.) tj. około 1235 gospodarstw. Obszar wiejski podzielony na 19 sołectw. Na terenie miasta i gminy jest około 76 podmiotów prowadzących działalność gospodarczą, 4 cmentarze, w tym dwa na terenie miast oraz w Błudowie</w:t>
      </w:r>
      <w:r>
        <w:rPr>
          <w:rFonts w:ascii="Arial" w:hAnsi="Arial" w:cs="Arial"/>
          <w:sz w:val="22"/>
          <w:szCs w:val="22"/>
        </w:rPr>
        <w:t xml:space="preserve"> i Zastawnie, oczyszczalnia ścieków w Młynarach oraz obiekty użyteczności publicznej tj. stadion i boisko „ORLIK” w Młynarach i plac targowy zlokalizowany w Młynarach przy ul. Rynek.</w:t>
      </w:r>
    </w:p>
    <w:p w14:paraId="66F19166" w14:textId="77777777" w:rsidR="0079553A" w:rsidRDefault="0079553A" w:rsidP="0079553A">
      <w:pPr>
        <w:pStyle w:val="Default"/>
        <w:jc w:val="both"/>
        <w:rPr>
          <w:rFonts w:ascii="Arial" w:hAnsi="Arial" w:cs="Arial"/>
          <w:sz w:val="22"/>
          <w:szCs w:val="22"/>
        </w:rPr>
      </w:pPr>
      <w:r>
        <w:rPr>
          <w:rFonts w:ascii="Arial" w:hAnsi="Arial" w:cs="Arial"/>
          <w:sz w:val="22"/>
          <w:szCs w:val="22"/>
        </w:rPr>
        <w:t>Zbiórka i wywóz odpadów winny odbywać się zgodnie z wytycznymi Wojewódzkiego Planu Gospodarki Odpadami dla Województwa Warmińsko-Mazurskiego na lata 2016-2022 oraz przepisami prawa polskiego.</w:t>
      </w:r>
    </w:p>
    <w:p w14:paraId="0092232C" w14:textId="77777777" w:rsidR="0079553A" w:rsidRDefault="0079553A" w:rsidP="0079553A">
      <w:pPr>
        <w:pStyle w:val="Default"/>
        <w:jc w:val="both"/>
        <w:rPr>
          <w:rFonts w:ascii="Arial" w:hAnsi="Arial" w:cs="Arial"/>
          <w:sz w:val="22"/>
          <w:szCs w:val="22"/>
        </w:rPr>
      </w:pPr>
      <w:r>
        <w:rPr>
          <w:rFonts w:ascii="Arial" w:hAnsi="Arial" w:cs="Arial"/>
          <w:sz w:val="22"/>
          <w:szCs w:val="22"/>
        </w:rPr>
        <w:t>Wykonawca jest zobowiązany do odbioru całej masy odpadów komunalnych przekazanych przez właścicieli nieruchomości zamieszkałych i niezamieszkałych oraz z pojemników ustawionych w miejscach publicznych - w tym cmentarzy parafialnych i komunalnych, w tym zarówno zmieszanych odpadów komunalnych, jak  i odpadów gromadzonych w sposób selektywny.</w:t>
      </w:r>
    </w:p>
    <w:p w14:paraId="015BFDD2" w14:textId="77777777" w:rsidR="0079553A" w:rsidRDefault="0079553A" w:rsidP="0079553A">
      <w:pPr>
        <w:pStyle w:val="Default"/>
        <w:jc w:val="both"/>
        <w:rPr>
          <w:rFonts w:ascii="Arial" w:hAnsi="Arial" w:cs="Arial"/>
          <w:sz w:val="22"/>
          <w:szCs w:val="22"/>
        </w:rPr>
      </w:pPr>
      <w:r>
        <w:rPr>
          <w:rFonts w:ascii="Arial" w:hAnsi="Arial" w:cs="Arial"/>
          <w:sz w:val="22"/>
          <w:szCs w:val="22"/>
        </w:rPr>
        <w:t>Szczegółowy sposób odbioru odpadów komunalnych ze wszystkich nieruchomości:</w:t>
      </w:r>
    </w:p>
    <w:p w14:paraId="4125028F" w14:textId="77777777" w:rsidR="0079553A" w:rsidRDefault="0079553A" w:rsidP="0079553A">
      <w:pPr>
        <w:pStyle w:val="Default"/>
        <w:jc w:val="both"/>
        <w:rPr>
          <w:rFonts w:ascii="Arial" w:hAnsi="Arial" w:cs="Arial"/>
          <w:sz w:val="22"/>
          <w:szCs w:val="22"/>
        </w:rPr>
      </w:pPr>
      <w:r>
        <w:rPr>
          <w:rFonts w:ascii="Arial" w:hAnsi="Arial" w:cs="Arial"/>
          <w:sz w:val="22"/>
          <w:szCs w:val="22"/>
        </w:rPr>
        <w:t>Na terenie Miasta i Gminy Młynary obowiązywać będzie pojemnikowo - workowy system zbiórki odpadów komunalnych. Pojemniki na odpady komunalne zmieszane i zbierane selektywnie zobowiązani są zapewnić właściciele nieruchomości. Worki do selektywnej zbiórki odpadów zobowiązany jest dostarczyć Wykonawca.</w:t>
      </w:r>
    </w:p>
    <w:p w14:paraId="43DFFFCD" w14:textId="77777777" w:rsidR="0079553A" w:rsidRDefault="0079553A" w:rsidP="0079553A">
      <w:pPr>
        <w:pStyle w:val="Default"/>
        <w:jc w:val="both"/>
        <w:rPr>
          <w:rFonts w:ascii="Arial" w:hAnsi="Arial" w:cs="Arial"/>
          <w:sz w:val="22"/>
          <w:szCs w:val="22"/>
        </w:rPr>
      </w:pPr>
      <w:r>
        <w:rPr>
          <w:rFonts w:ascii="Arial" w:hAnsi="Arial" w:cs="Arial"/>
          <w:sz w:val="22"/>
          <w:szCs w:val="22"/>
        </w:rPr>
        <w:t>Odpady zebrane selektywnie (kody 15 01 01, 15 01 02, 15 01 04, 15 01 05, 15 01 07, 20 01 01, 20 01 02,  20 01 08, 20 01 39, 20 02 01, 20 02 02, 20 01 99).</w:t>
      </w:r>
    </w:p>
    <w:p w14:paraId="03653085" w14:textId="77777777" w:rsidR="0079553A" w:rsidRDefault="0079553A" w:rsidP="0079553A">
      <w:pPr>
        <w:pStyle w:val="Default"/>
        <w:jc w:val="both"/>
        <w:rPr>
          <w:rFonts w:ascii="Arial" w:hAnsi="Arial" w:cs="Arial"/>
          <w:sz w:val="22"/>
          <w:szCs w:val="22"/>
        </w:rPr>
      </w:pPr>
      <w:r>
        <w:rPr>
          <w:rFonts w:ascii="Arial" w:hAnsi="Arial" w:cs="Arial"/>
          <w:sz w:val="22"/>
          <w:szCs w:val="22"/>
        </w:rPr>
        <w:t>Odbiór odpadów selektywnie zebranych z terenu Miasta i Gminy Młynary będzie się odbywał                  w systemie workowym lub do pojemników w odpowiednich kolorach.</w:t>
      </w:r>
    </w:p>
    <w:p w14:paraId="5C031803" w14:textId="77777777" w:rsidR="0079553A" w:rsidRDefault="0079553A" w:rsidP="0079553A">
      <w:pPr>
        <w:pStyle w:val="Default"/>
        <w:jc w:val="both"/>
        <w:rPr>
          <w:rFonts w:ascii="Arial" w:hAnsi="Arial" w:cs="Arial"/>
          <w:sz w:val="22"/>
          <w:szCs w:val="22"/>
        </w:rPr>
      </w:pPr>
      <w:r>
        <w:rPr>
          <w:rFonts w:ascii="Arial" w:hAnsi="Arial" w:cs="Arial"/>
          <w:sz w:val="22"/>
          <w:szCs w:val="22"/>
        </w:rPr>
        <w:t>1) Wprowadza się worki o minimalnej pojemności 60 l wykonane z folii polietylenowych</w:t>
      </w:r>
    </w:p>
    <w:p w14:paraId="7DBCFFAE" w14:textId="77777777" w:rsidR="0079553A" w:rsidRDefault="0079553A" w:rsidP="0079553A">
      <w:pPr>
        <w:pStyle w:val="Default"/>
        <w:jc w:val="both"/>
        <w:rPr>
          <w:rFonts w:ascii="Arial" w:hAnsi="Arial" w:cs="Arial"/>
          <w:sz w:val="22"/>
          <w:szCs w:val="22"/>
        </w:rPr>
      </w:pPr>
      <w:r>
        <w:rPr>
          <w:rFonts w:ascii="Arial" w:hAnsi="Arial" w:cs="Arial"/>
          <w:sz w:val="22"/>
          <w:szCs w:val="22"/>
        </w:rPr>
        <w:t>o grubości dostosowanej do ilości odpadów, uniemożliwiającej rozerwanie się worka. Wprowadza się cztery kolory worków i pojemników:</w:t>
      </w:r>
    </w:p>
    <w:p w14:paraId="56A9B92F" w14:textId="77777777" w:rsidR="0079553A" w:rsidRDefault="0079553A" w:rsidP="0079553A">
      <w:pPr>
        <w:pStyle w:val="Default"/>
        <w:jc w:val="both"/>
        <w:rPr>
          <w:rFonts w:ascii="Arial" w:hAnsi="Arial" w:cs="Arial"/>
          <w:sz w:val="22"/>
          <w:szCs w:val="22"/>
        </w:rPr>
      </w:pPr>
      <w:r>
        <w:rPr>
          <w:rFonts w:ascii="Arial" w:hAnsi="Arial" w:cs="Arial"/>
          <w:sz w:val="22"/>
          <w:szCs w:val="22"/>
        </w:rPr>
        <w:t>a) żółty - na odpady z tworzyw sztucznych i metali,</w:t>
      </w:r>
    </w:p>
    <w:p w14:paraId="48322D65" w14:textId="77777777" w:rsidR="0079553A" w:rsidRDefault="0079553A" w:rsidP="0079553A">
      <w:pPr>
        <w:pStyle w:val="Default"/>
        <w:jc w:val="both"/>
        <w:rPr>
          <w:rFonts w:ascii="Arial" w:hAnsi="Arial" w:cs="Arial"/>
          <w:sz w:val="22"/>
          <w:szCs w:val="22"/>
        </w:rPr>
      </w:pPr>
      <w:r>
        <w:rPr>
          <w:rFonts w:ascii="Arial" w:hAnsi="Arial" w:cs="Arial"/>
          <w:sz w:val="22"/>
          <w:szCs w:val="22"/>
        </w:rPr>
        <w:t>b) niebieski – na odpady z papieru i tektury,</w:t>
      </w:r>
    </w:p>
    <w:p w14:paraId="4804560E" w14:textId="77777777" w:rsidR="0079553A" w:rsidRDefault="0079553A" w:rsidP="0079553A">
      <w:pPr>
        <w:pStyle w:val="Default"/>
        <w:jc w:val="both"/>
        <w:rPr>
          <w:rFonts w:ascii="Arial" w:hAnsi="Arial" w:cs="Arial"/>
          <w:sz w:val="22"/>
          <w:szCs w:val="22"/>
        </w:rPr>
      </w:pPr>
      <w:r>
        <w:rPr>
          <w:rFonts w:ascii="Arial" w:hAnsi="Arial" w:cs="Arial"/>
          <w:sz w:val="22"/>
          <w:szCs w:val="22"/>
        </w:rPr>
        <w:t>c) zielony – na odpady ze szkła,</w:t>
      </w:r>
    </w:p>
    <w:p w14:paraId="6966332C" w14:textId="77777777" w:rsidR="0079553A" w:rsidRDefault="0079553A" w:rsidP="0079553A">
      <w:pPr>
        <w:pStyle w:val="Default"/>
        <w:jc w:val="both"/>
        <w:rPr>
          <w:rFonts w:ascii="Arial" w:hAnsi="Arial" w:cs="Arial"/>
          <w:sz w:val="22"/>
          <w:szCs w:val="22"/>
        </w:rPr>
      </w:pPr>
      <w:r>
        <w:rPr>
          <w:rFonts w:ascii="Arial" w:hAnsi="Arial" w:cs="Arial"/>
          <w:sz w:val="22"/>
          <w:szCs w:val="22"/>
        </w:rPr>
        <w:t>d) brązowy – na odpady biodegradowalne,</w:t>
      </w:r>
    </w:p>
    <w:p w14:paraId="10C601E5" w14:textId="77777777" w:rsidR="0079553A" w:rsidRDefault="0079553A" w:rsidP="0079553A">
      <w:pPr>
        <w:pStyle w:val="Default"/>
        <w:jc w:val="both"/>
        <w:rPr>
          <w:rFonts w:ascii="Arial" w:hAnsi="Arial" w:cs="Arial"/>
          <w:sz w:val="22"/>
          <w:szCs w:val="22"/>
        </w:rPr>
      </w:pPr>
      <w:r>
        <w:rPr>
          <w:rFonts w:ascii="Arial" w:hAnsi="Arial" w:cs="Arial"/>
          <w:sz w:val="22"/>
          <w:szCs w:val="22"/>
        </w:rPr>
        <w:t xml:space="preserve">2) Worki do odbioru selektywnie zebranych odpadów komunalnych zapewnia Wykonawca.  </w:t>
      </w:r>
    </w:p>
    <w:p w14:paraId="174358AE" w14:textId="77777777" w:rsidR="0079553A" w:rsidRDefault="0079553A" w:rsidP="0079553A">
      <w:pPr>
        <w:pStyle w:val="Default"/>
        <w:jc w:val="both"/>
        <w:rPr>
          <w:rFonts w:ascii="Arial" w:hAnsi="Arial" w:cs="Arial"/>
          <w:sz w:val="22"/>
          <w:szCs w:val="22"/>
        </w:rPr>
      </w:pPr>
      <w:r>
        <w:rPr>
          <w:rFonts w:ascii="Arial" w:hAnsi="Arial" w:cs="Arial"/>
          <w:sz w:val="22"/>
          <w:szCs w:val="22"/>
        </w:rPr>
        <w:t>Na workach dopuszcza się umieszczenie napisów informujących o sposobie segregacji odpadów oraz informację o firmie odbierającej odpady.</w:t>
      </w:r>
    </w:p>
    <w:p w14:paraId="0DADBE51" w14:textId="77777777" w:rsidR="0079553A" w:rsidRDefault="0079553A" w:rsidP="0079553A">
      <w:pPr>
        <w:pStyle w:val="Default"/>
        <w:jc w:val="both"/>
        <w:rPr>
          <w:rFonts w:ascii="Arial" w:hAnsi="Arial" w:cs="Arial"/>
          <w:sz w:val="22"/>
          <w:szCs w:val="22"/>
        </w:rPr>
      </w:pPr>
      <w:r>
        <w:rPr>
          <w:rFonts w:ascii="Arial" w:hAnsi="Arial" w:cs="Arial"/>
          <w:sz w:val="22"/>
          <w:szCs w:val="22"/>
        </w:rPr>
        <w:t>Wykonawca zobowiązany jest do dostarczenia mieszkańcom pierwszych worków do segregowania odpadów razem z harmonogramem odbioru odpadów, uzgodnionym</w:t>
      </w:r>
    </w:p>
    <w:p w14:paraId="5D6AD841" w14:textId="77777777" w:rsidR="0079553A" w:rsidRDefault="0079553A" w:rsidP="0079553A">
      <w:pPr>
        <w:pStyle w:val="Default"/>
        <w:jc w:val="both"/>
        <w:rPr>
          <w:rFonts w:ascii="Arial" w:hAnsi="Arial" w:cs="Arial"/>
          <w:sz w:val="22"/>
          <w:szCs w:val="22"/>
        </w:rPr>
      </w:pPr>
      <w:r>
        <w:rPr>
          <w:rFonts w:ascii="Arial" w:hAnsi="Arial" w:cs="Arial"/>
          <w:sz w:val="22"/>
          <w:szCs w:val="22"/>
        </w:rPr>
        <w:t>i zaakceptowanym przez Zamawiającego, a następnie do pozostawiania nowych w momencie odbioru wysegregowanych odpadów w ilości umożliwiającej zapewnienie właściwej segregacji. Dopuszcza się gromadzenie odpadów w pojemnikach o poj. 120 l, 240 l lub 1100 l zakupionych przez właścicieli nieruchomości.</w:t>
      </w:r>
    </w:p>
    <w:p w14:paraId="66F7239B" w14:textId="77777777" w:rsidR="0079553A" w:rsidRDefault="0079553A" w:rsidP="0079553A">
      <w:pPr>
        <w:pStyle w:val="Default"/>
        <w:jc w:val="both"/>
        <w:rPr>
          <w:rFonts w:ascii="Arial" w:hAnsi="Arial" w:cs="Arial"/>
          <w:sz w:val="22"/>
          <w:szCs w:val="22"/>
        </w:rPr>
      </w:pPr>
      <w:r>
        <w:rPr>
          <w:rFonts w:ascii="Arial" w:hAnsi="Arial" w:cs="Arial"/>
          <w:sz w:val="22"/>
          <w:szCs w:val="22"/>
        </w:rPr>
        <w:t>3) Odbiór odpadów biodegradowalnych z nieruchomości w okresie od 01 kwietnia do                               31 października 1 raz tygodniu, a w pozostałym okresie 1 raz na dwa tygodnie.</w:t>
      </w:r>
    </w:p>
    <w:p w14:paraId="321DE406" w14:textId="77777777" w:rsidR="0079553A" w:rsidRDefault="0079553A" w:rsidP="0079553A">
      <w:pPr>
        <w:pStyle w:val="Default"/>
        <w:jc w:val="both"/>
        <w:rPr>
          <w:rFonts w:ascii="Arial" w:hAnsi="Arial" w:cs="Arial"/>
          <w:sz w:val="22"/>
          <w:szCs w:val="22"/>
        </w:rPr>
      </w:pPr>
      <w:r>
        <w:rPr>
          <w:rFonts w:ascii="Arial" w:hAnsi="Arial" w:cs="Arial"/>
          <w:sz w:val="22"/>
          <w:szCs w:val="22"/>
        </w:rPr>
        <w:t>4) Odbiór popiołu z nieruchomości, w okresie od 01 października do 30 kwietnia 1 raz na dwa tygodnie, w pozostałym okresie 1 raz w miesiącu. Popiół będzie gromadzony w pojemnikach lub workach wzmocnionych (np. na gruz). Posiadacz nieruchomości zobowiązany jest zapewnić we własnym zakresie pojemnik lub worki na odbiór popiołu.</w:t>
      </w:r>
    </w:p>
    <w:p w14:paraId="3FC1978A" w14:textId="77777777" w:rsidR="0079553A" w:rsidRDefault="0079553A" w:rsidP="0079553A">
      <w:pPr>
        <w:pStyle w:val="Default"/>
        <w:jc w:val="both"/>
        <w:rPr>
          <w:rFonts w:ascii="Arial" w:hAnsi="Arial" w:cs="Arial"/>
          <w:sz w:val="22"/>
          <w:szCs w:val="22"/>
        </w:rPr>
      </w:pPr>
      <w:r>
        <w:rPr>
          <w:rFonts w:ascii="Arial" w:hAnsi="Arial" w:cs="Arial"/>
          <w:sz w:val="22"/>
          <w:szCs w:val="22"/>
        </w:rPr>
        <w:t xml:space="preserve">Częstotliwość odbioru pozostałych selektywnie zebranych odpadów komunalnych – raz na dwa </w:t>
      </w:r>
      <w:r>
        <w:rPr>
          <w:rFonts w:ascii="Arial" w:hAnsi="Arial" w:cs="Arial"/>
          <w:sz w:val="22"/>
          <w:szCs w:val="22"/>
        </w:rPr>
        <w:lastRenderedPageBreak/>
        <w:t>tygodnie, zgodnie z harmonogramem sporządzonym przez Wykonawcę, uzgodnionym                                    i zaakceptowanym przez Zamawiającego.</w:t>
      </w:r>
    </w:p>
    <w:p w14:paraId="00DF6F6A" w14:textId="77777777" w:rsidR="0079553A" w:rsidRPr="00F55525" w:rsidRDefault="0079553A" w:rsidP="0079553A">
      <w:pPr>
        <w:pStyle w:val="Default"/>
        <w:jc w:val="both"/>
        <w:rPr>
          <w:rFonts w:ascii="Arial" w:hAnsi="Arial" w:cs="Arial"/>
          <w:sz w:val="12"/>
          <w:szCs w:val="12"/>
        </w:rPr>
      </w:pPr>
    </w:p>
    <w:p w14:paraId="16C1E6AA" w14:textId="77777777" w:rsidR="0079553A" w:rsidRPr="00F55525" w:rsidRDefault="0079553A" w:rsidP="0079553A">
      <w:pPr>
        <w:pStyle w:val="Default"/>
        <w:spacing w:line="276" w:lineRule="auto"/>
        <w:jc w:val="both"/>
        <w:rPr>
          <w:rFonts w:ascii="Arial" w:hAnsi="Arial" w:cs="Arial"/>
          <w:sz w:val="22"/>
          <w:szCs w:val="22"/>
        </w:rPr>
      </w:pPr>
      <w:r w:rsidRPr="00F55525">
        <w:rPr>
          <w:rFonts w:ascii="Arial" w:hAnsi="Arial" w:cs="Arial"/>
          <w:b/>
          <w:bCs/>
          <w:sz w:val="22"/>
          <w:szCs w:val="22"/>
          <w:shd w:val="clear" w:color="auto" w:fill="FFFFFF"/>
        </w:rPr>
        <w:t xml:space="preserve">Odpady z ogrodów,  boisk, placów i parków oraz inne odpady komunalne zmieszane </w:t>
      </w:r>
      <w:r w:rsidRPr="00F55525">
        <w:rPr>
          <w:rFonts w:ascii="Arial" w:hAnsi="Arial" w:cs="Arial"/>
          <w:b/>
          <w:bCs/>
          <w:sz w:val="22"/>
          <w:szCs w:val="22"/>
          <w:shd w:val="clear" w:color="auto" w:fill="FFFFFF"/>
        </w:rPr>
        <w:br/>
      </w:r>
      <w:r w:rsidRPr="00F55525">
        <w:rPr>
          <w:rFonts w:ascii="Arial" w:hAnsi="Arial" w:cs="Arial"/>
          <w:sz w:val="22"/>
          <w:szCs w:val="22"/>
          <w:shd w:val="clear" w:color="auto" w:fill="FFFFFF"/>
        </w:rPr>
        <w:t>(20 03 01):</w:t>
      </w:r>
    </w:p>
    <w:p w14:paraId="27BAC13B" w14:textId="3771D32C" w:rsidR="0079553A" w:rsidRPr="00F55525" w:rsidRDefault="0079553A" w:rsidP="0079553A">
      <w:pPr>
        <w:pStyle w:val="Default"/>
        <w:spacing w:line="276" w:lineRule="auto"/>
        <w:jc w:val="both"/>
        <w:rPr>
          <w:rFonts w:ascii="Arial" w:hAnsi="Arial" w:cs="Arial"/>
          <w:sz w:val="22"/>
          <w:szCs w:val="22"/>
        </w:rPr>
      </w:pPr>
      <w:r w:rsidRPr="00F55525">
        <w:rPr>
          <w:rFonts w:ascii="Arial" w:hAnsi="Arial" w:cs="Arial"/>
          <w:sz w:val="22"/>
          <w:szCs w:val="22"/>
        </w:rPr>
        <w:t>a) odpady komunalne gromadzone będą w pojemnikach o pojemności 35 l,</w:t>
      </w:r>
      <w:r w:rsidR="00E9570A">
        <w:rPr>
          <w:rFonts w:ascii="Arial" w:hAnsi="Arial" w:cs="Arial"/>
          <w:sz w:val="22"/>
          <w:szCs w:val="22"/>
        </w:rPr>
        <w:t xml:space="preserve"> </w:t>
      </w:r>
      <w:r w:rsidRPr="00F55525">
        <w:rPr>
          <w:rFonts w:ascii="Arial" w:hAnsi="Arial" w:cs="Arial"/>
          <w:sz w:val="22"/>
          <w:szCs w:val="22"/>
        </w:rPr>
        <w:t>50 l, 120 l,</w:t>
      </w:r>
      <w:r>
        <w:rPr>
          <w:rFonts w:ascii="Arial" w:hAnsi="Arial" w:cs="Arial"/>
          <w:sz w:val="22"/>
          <w:szCs w:val="22"/>
        </w:rPr>
        <w:t xml:space="preserve"> </w:t>
      </w:r>
      <w:r w:rsidRPr="00F55525">
        <w:rPr>
          <w:rFonts w:ascii="Arial" w:hAnsi="Arial" w:cs="Arial"/>
          <w:sz w:val="22"/>
          <w:szCs w:val="22"/>
        </w:rPr>
        <w:t>240 l, 1100</w:t>
      </w:r>
      <w:r w:rsidR="00E9570A">
        <w:rPr>
          <w:rFonts w:ascii="Arial" w:hAnsi="Arial" w:cs="Arial"/>
          <w:sz w:val="22"/>
          <w:szCs w:val="22"/>
        </w:rPr>
        <w:t xml:space="preserve"> </w:t>
      </w:r>
      <w:r w:rsidRPr="00F55525">
        <w:rPr>
          <w:rFonts w:ascii="Arial" w:hAnsi="Arial" w:cs="Arial"/>
          <w:sz w:val="22"/>
          <w:szCs w:val="22"/>
        </w:rPr>
        <w:t>l,</w:t>
      </w:r>
    </w:p>
    <w:p w14:paraId="4293BFA0" w14:textId="77777777" w:rsidR="0079553A" w:rsidRPr="00F55525" w:rsidRDefault="0079553A" w:rsidP="0079553A">
      <w:pPr>
        <w:pStyle w:val="Default"/>
        <w:spacing w:line="276" w:lineRule="auto"/>
        <w:jc w:val="both"/>
        <w:rPr>
          <w:rFonts w:ascii="Arial" w:hAnsi="Arial" w:cs="Arial"/>
          <w:sz w:val="22"/>
          <w:szCs w:val="22"/>
        </w:rPr>
      </w:pPr>
      <w:r w:rsidRPr="00F55525">
        <w:rPr>
          <w:rFonts w:ascii="Arial" w:hAnsi="Arial" w:cs="Arial"/>
          <w:sz w:val="22"/>
          <w:szCs w:val="22"/>
        </w:rPr>
        <w:t>b) częstotliwość wywozu - raz w tygodniu, według harmonogramu przygotowanego przez Wykonawcę, uzgodnionego i zaakceptowanego przez Zamawiającego.</w:t>
      </w:r>
    </w:p>
    <w:p w14:paraId="392B2E63" w14:textId="77777777" w:rsidR="0079553A" w:rsidRPr="00F55525" w:rsidRDefault="0079553A" w:rsidP="0079553A">
      <w:pPr>
        <w:pStyle w:val="Default"/>
        <w:spacing w:line="276" w:lineRule="auto"/>
        <w:jc w:val="both"/>
        <w:rPr>
          <w:rFonts w:ascii="Arial" w:hAnsi="Arial" w:cs="Arial"/>
          <w:b/>
          <w:bCs/>
          <w:sz w:val="12"/>
          <w:szCs w:val="12"/>
          <w:shd w:val="clear" w:color="auto" w:fill="FFFFFF"/>
        </w:rPr>
      </w:pPr>
    </w:p>
    <w:p w14:paraId="489F523F" w14:textId="77777777" w:rsidR="0079553A" w:rsidRPr="00F55525" w:rsidRDefault="0079553A" w:rsidP="0079553A">
      <w:pPr>
        <w:pStyle w:val="Default"/>
        <w:jc w:val="both"/>
        <w:rPr>
          <w:rFonts w:ascii="Arial" w:hAnsi="Arial" w:cs="Arial"/>
          <w:sz w:val="22"/>
          <w:szCs w:val="22"/>
        </w:rPr>
      </w:pPr>
      <w:r w:rsidRPr="00F55525">
        <w:rPr>
          <w:rFonts w:ascii="Arial" w:hAnsi="Arial" w:cs="Arial"/>
          <w:b/>
          <w:bCs/>
          <w:iCs/>
          <w:sz w:val="22"/>
          <w:szCs w:val="22"/>
          <w:shd w:val="clear" w:color="auto" w:fill="FFFFFF"/>
        </w:rPr>
        <w:t>Inne odpady nieulegające biodegradacji (w tym z cmentarzy)</w:t>
      </w:r>
      <w:r>
        <w:rPr>
          <w:rFonts w:ascii="Arial" w:hAnsi="Arial" w:cs="Arial"/>
          <w:b/>
          <w:bCs/>
          <w:iCs/>
          <w:sz w:val="22"/>
          <w:szCs w:val="22"/>
          <w:shd w:val="clear" w:color="auto" w:fill="FFFFFF"/>
        </w:rPr>
        <w:t xml:space="preserve"> </w:t>
      </w:r>
      <w:r w:rsidRPr="00F55525">
        <w:rPr>
          <w:rFonts w:ascii="Arial" w:hAnsi="Arial" w:cs="Arial"/>
          <w:iCs/>
          <w:sz w:val="22"/>
          <w:szCs w:val="22"/>
          <w:shd w:val="clear" w:color="auto" w:fill="FFFFFF"/>
        </w:rPr>
        <w:t>(o kodzie 20 02 03)</w:t>
      </w:r>
      <w:r w:rsidRPr="00F55525">
        <w:rPr>
          <w:rFonts w:ascii="Arial" w:hAnsi="Arial" w:cs="Arial"/>
          <w:sz w:val="22"/>
          <w:szCs w:val="22"/>
        </w:rPr>
        <w:t>:</w:t>
      </w:r>
    </w:p>
    <w:p w14:paraId="23232344" w14:textId="77777777" w:rsidR="0079553A" w:rsidRPr="00F55525" w:rsidRDefault="0079553A" w:rsidP="0079553A">
      <w:pPr>
        <w:pStyle w:val="Default"/>
        <w:jc w:val="both"/>
        <w:rPr>
          <w:rFonts w:ascii="Arial" w:hAnsi="Arial" w:cs="Arial"/>
          <w:sz w:val="22"/>
          <w:szCs w:val="22"/>
        </w:rPr>
      </w:pPr>
      <w:r w:rsidRPr="00F55525">
        <w:rPr>
          <w:rFonts w:ascii="Arial" w:hAnsi="Arial" w:cs="Arial"/>
          <w:sz w:val="22"/>
          <w:szCs w:val="22"/>
        </w:rPr>
        <w:t>a) odpady komunalne gromadzone będą w pojemnikach o pojemności 35 l, 50 l, 120 l, 240 l,1100 l,</w:t>
      </w:r>
    </w:p>
    <w:p w14:paraId="160C9C28" w14:textId="77777777" w:rsidR="0079553A" w:rsidRPr="00F55525" w:rsidRDefault="0079553A" w:rsidP="0079553A">
      <w:pPr>
        <w:pStyle w:val="Default"/>
        <w:jc w:val="both"/>
        <w:rPr>
          <w:rFonts w:ascii="Arial" w:hAnsi="Arial" w:cs="Arial"/>
          <w:sz w:val="22"/>
          <w:szCs w:val="22"/>
        </w:rPr>
      </w:pPr>
      <w:r w:rsidRPr="00F55525">
        <w:rPr>
          <w:rFonts w:ascii="Arial" w:hAnsi="Arial" w:cs="Arial"/>
          <w:sz w:val="22"/>
          <w:szCs w:val="22"/>
        </w:rPr>
        <w:t>b) częstotliwość wywozu - raz w tygodniu, według harmonogramu przygotowanego przez Wykonawcę, uzgodnionego i zaakceptowanego przez Zamawiającego,</w:t>
      </w:r>
    </w:p>
    <w:p w14:paraId="7CCF63B3" w14:textId="77777777" w:rsidR="0079553A" w:rsidRDefault="0079553A" w:rsidP="0079553A">
      <w:pPr>
        <w:pStyle w:val="Default"/>
        <w:jc w:val="both"/>
        <w:rPr>
          <w:rFonts w:ascii="Arial" w:hAnsi="Arial" w:cs="Arial"/>
          <w:sz w:val="22"/>
          <w:szCs w:val="22"/>
        </w:rPr>
      </w:pPr>
      <w:r w:rsidRPr="00F55525">
        <w:rPr>
          <w:rFonts w:ascii="Arial" w:hAnsi="Arial" w:cs="Arial"/>
          <w:sz w:val="22"/>
          <w:szCs w:val="22"/>
        </w:rPr>
        <w:t>c) Wykonawca w okresie od 20 października do 10 listopada wykona 2 dodatkowe wywozy odpadów z 2 cmentarzy komunalnych w Młynarach przy ul. Warszawskiej oraz 2 cmentarzy parafialnych w Błudowie i Zastawnie. Zamawiający drogą telefoniczną lub elektroniczną zgłosi potrzebę dodatkowego wywozu odpadów z terenu cmentarzy w tym okresie.</w:t>
      </w:r>
    </w:p>
    <w:p w14:paraId="3B30BA92" w14:textId="77777777" w:rsidR="0079553A" w:rsidRDefault="0079553A" w:rsidP="0079553A">
      <w:pPr>
        <w:pStyle w:val="Default"/>
        <w:jc w:val="both"/>
        <w:rPr>
          <w:rFonts w:ascii="Arial" w:hAnsi="Arial" w:cs="Arial"/>
          <w:sz w:val="12"/>
          <w:szCs w:val="12"/>
        </w:rPr>
      </w:pPr>
    </w:p>
    <w:p w14:paraId="57724649" w14:textId="77777777" w:rsidR="0079553A" w:rsidRDefault="0079553A" w:rsidP="0079553A">
      <w:pPr>
        <w:pStyle w:val="Default"/>
        <w:jc w:val="both"/>
        <w:rPr>
          <w:rFonts w:ascii="Arial" w:hAnsi="Arial" w:cs="Arial"/>
          <w:sz w:val="22"/>
          <w:szCs w:val="22"/>
        </w:rPr>
      </w:pPr>
      <w:r>
        <w:rPr>
          <w:rFonts w:ascii="Arial" w:hAnsi="Arial" w:cs="Arial"/>
          <w:b/>
          <w:bCs/>
          <w:sz w:val="22"/>
          <w:szCs w:val="22"/>
        </w:rPr>
        <w:t>Meble i inne odpady wielkogabarytowe</w:t>
      </w:r>
      <w:r>
        <w:rPr>
          <w:rFonts w:ascii="Arial" w:hAnsi="Arial" w:cs="Arial"/>
          <w:sz w:val="22"/>
          <w:szCs w:val="22"/>
        </w:rPr>
        <w:t xml:space="preserve"> (kod 20 03 07) - odbiór tych odpadów odbywać się będzie sprzed posesji właścicieli nieruchomości za pomocą mobilnej zbiórki odpadów komunalnych co najmniej 4 razy w roku, zgodnie z harmonogramem wykonanym przez Wykonawcę, uzgodnionym</w:t>
      </w:r>
    </w:p>
    <w:p w14:paraId="55FF30CA" w14:textId="77777777" w:rsidR="0079553A" w:rsidRDefault="0079553A" w:rsidP="0079553A">
      <w:pPr>
        <w:pStyle w:val="Default"/>
        <w:jc w:val="both"/>
      </w:pPr>
      <w:r>
        <w:rPr>
          <w:rFonts w:ascii="Arial" w:hAnsi="Arial" w:cs="Arial"/>
          <w:sz w:val="22"/>
          <w:szCs w:val="22"/>
        </w:rPr>
        <w:t>i zaakceptowanym przez Zamawiającego,</w:t>
      </w:r>
    </w:p>
    <w:p w14:paraId="39FFA028" w14:textId="77777777" w:rsidR="0079553A" w:rsidRDefault="0079553A" w:rsidP="0079553A">
      <w:pPr>
        <w:pStyle w:val="Default"/>
        <w:jc w:val="both"/>
        <w:rPr>
          <w:rFonts w:ascii="Arial" w:hAnsi="Arial" w:cs="Arial"/>
          <w:sz w:val="12"/>
          <w:szCs w:val="12"/>
        </w:rPr>
      </w:pPr>
    </w:p>
    <w:p w14:paraId="1EAFF227" w14:textId="77777777" w:rsidR="0079553A" w:rsidRDefault="0079553A" w:rsidP="0079553A">
      <w:pPr>
        <w:pStyle w:val="Default"/>
        <w:jc w:val="both"/>
      </w:pPr>
      <w:r>
        <w:rPr>
          <w:rFonts w:ascii="Arial" w:hAnsi="Arial" w:cs="Arial"/>
          <w:b/>
          <w:bCs/>
          <w:sz w:val="22"/>
          <w:szCs w:val="22"/>
        </w:rPr>
        <w:t>Odpady elektroniczne i elektryczne</w:t>
      </w:r>
      <w:r>
        <w:rPr>
          <w:rFonts w:ascii="Arial" w:hAnsi="Arial" w:cs="Arial"/>
          <w:sz w:val="22"/>
          <w:szCs w:val="22"/>
        </w:rPr>
        <w:t xml:space="preserve"> (o kodach 20 01 35* i 20 01 36) - odbiór tych odpadów odbywać się będzie sprzed posesji właścicieli nieruchomości za pomocą mobilnej zbiórki odpadów komunalnych co najmniej 4 razy w roku, zgodnie z harmonogramem wykonanym przez Wykonawcę, uzgodnionym i zaakceptowanym przez Zamawiającego.</w:t>
      </w:r>
    </w:p>
    <w:p w14:paraId="5EE990EB" w14:textId="77777777" w:rsidR="0079553A" w:rsidRDefault="0079553A" w:rsidP="0079553A">
      <w:pPr>
        <w:pStyle w:val="Default"/>
        <w:jc w:val="both"/>
        <w:rPr>
          <w:rFonts w:ascii="Arial" w:hAnsi="Arial" w:cs="Arial"/>
          <w:sz w:val="12"/>
          <w:szCs w:val="12"/>
        </w:rPr>
      </w:pPr>
    </w:p>
    <w:p w14:paraId="41695D8A" w14:textId="2F0D548F" w:rsidR="0079553A" w:rsidRDefault="0079553A" w:rsidP="0079553A">
      <w:pPr>
        <w:pStyle w:val="Default"/>
        <w:jc w:val="both"/>
      </w:pPr>
      <w:r>
        <w:rPr>
          <w:rFonts w:ascii="Arial" w:hAnsi="Arial" w:cs="Arial"/>
          <w:b/>
          <w:bCs/>
          <w:sz w:val="22"/>
          <w:szCs w:val="22"/>
        </w:rPr>
        <w:t>Przeterminowane leki</w:t>
      </w:r>
      <w:r>
        <w:rPr>
          <w:rFonts w:ascii="Arial" w:hAnsi="Arial" w:cs="Arial"/>
          <w:sz w:val="22"/>
          <w:szCs w:val="22"/>
        </w:rPr>
        <w:t xml:space="preserve"> (20 01 32) – odbiór będzie odbywał się z pojemnika zlokalizowanego</w:t>
      </w:r>
      <w:r w:rsidR="00266CA2">
        <w:rPr>
          <w:rFonts w:ascii="Arial" w:hAnsi="Arial" w:cs="Arial"/>
          <w:sz w:val="22"/>
          <w:szCs w:val="22"/>
        </w:rPr>
        <w:br/>
      </w:r>
      <w:r>
        <w:rPr>
          <w:rFonts w:ascii="Arial" w:hAnsi="Arial" w:cs="Arial"/>
          <w:sz w:val="22"/>
          <w:szCs w:val="22"/>
        </w:rPr>
        <w:t>w Aptece przy ul. Dworcowej 32 B w Młynarach, w terminie nie dłuższym niż 5 dni od zgłoszenia przez Zamawiającego potrzeby odbioru, nie rzadziej niż 1 raz na 3 miesiące.</w:t>
      </w:r>
    </w:p>
    <w:p w14:paraId="02364CA1" w14:textId="77777777" w:rsidR="0079553A" w:rsidRDefault="0079553A" w:rsidP="0079553A">
      <w:pPr>
        <w:pStyle w:val="Default"/>
        <w:jc w:val="both"/>
        <w:rPr>
          <w:rFonts w:ascii="Arial" w:hAnsi="Arial" w:cs="Arial"/>
          <w:sz w:val="12"/>
          <w:szCs w:val="12"/>
        </w:rPr>
      </w:pPr>
    </w:p>
    <w:p w14:paraId="782679A0" w14:textId="7D6DE68C" w:rsidR="0079553A" w:rsidRDefault="0079553A" w:rsidP="0079553A">
      <w:pPr>
        <w:pStyle w:val="Default"/>
        <w:jc w:val="both"/>
      </w:pPr>
      <w:r>
        <w:rPr>
          <w:rFonts w:ascii="Arial" w:hAnsi="Arial" w:cs="Arial"/>
          <w:b/>
          <w:bCs/>
          <w:sz w:val="22"/>
          <w:szCs w:val="22"/>
        </w:rPr>
        <w:t>Odpady z betonu, gruzu ceglanego, zmieszane odpady z betonu, gruzu ceglanego, odpadowych materiałów ceramicznych i elementów wyposażenia inne niż wymienione</w:t>
      </w:r>
      <w:r>
        <w:rPr>
          <w:rFonts w:ascii="Arial" w:hAnsi="Arial" w:cs="Arial"/>
          <w:b/>
          <w:bCs/>
          <w:sz w:val="22"/>
          <w:szCs w:val="22"/>
        </w:rPr>
        <w:br/>
      </w:r>
      <w:r>
        <w:rPr>
          <w:rFonts w:ascii="Arial" w:hAnsi="Arial" w:cs="Arial"/>
          <w:sz w:val="22"/>
          <w:szCs w:val="22"/>
        </w:rPr>
        <w:t>w 17 01 06 (17 01 01, 17 01 02, 17 01 07) – Zamawiający drogą telefoniczną lub elektroniczną zgłosi potrzebę dostarczenia worka na odpady z gruzu na konkretną nieruchomość i ustali</w:t>
      </w:r>
      <w:r w:rsidR="00266CA2">
        <w:rPr>
          <w:rFonts w:ascii="Arial" w:hAnsi="Arial" w:cs="Arial"/>
          <w:sz w:val="22"/>
          <w:szCs w:val="22"/>
        </w:rPr>
        <w:br/>
      </w:r>
      <w:r>
        <w:rPr>
          <w:rFonts w:ascii="Arial" w:hAnsi="Arial" w:cs="Arial"/>
          <w:sz w:val="22"/>
          <w:szCs w:val="22"/>
        </w:rPr>
        <w:t>z Wykonawcą termin jego odbioru.</w:t>
      </w:r>
    </w:p>
    <w:p w14:paraId="7714F7B8" w14:textId="77777777" w:rsidR="0079553A" w:rsidRDefault="0079553A" w:rsidP="0079553A">
      <w:pPr>
        <w:pStyle w:val="Default"/>
        <w:jc w:val="both"/>
        <w:rPr>
          <w:rFonts w:ascii="Arial" w:hAnsi="Arial"/>
          <w:sz w:val="12"/>
          <w:szCs w:val="12"/>
          <w:shd w:val="clear" w:color="auto" w:fill="FFFF00"/>
        </w:rPr>
      </w:pPr>
    </w:p>
    <w:p w14:paraId="7A7043B4" w14:textId="77777777" w:rsidR="0079553A" w:rsidRDefault="0079553A" w:rsidP="0079553A">
      <w:pPr>
        <w:pStyle w:val="Default"/>
        <w:ind w:left="340"/>
        <w:jc w:val="both"/>
        <w:rPr>
          <w:rFonts w:ascii="Arial" w:hAnsi="Arial" w:cs="Arial"/>
          <w:b/>
          <w:sz w:val="22"/>
          <w:szCs w:val="22"/>
          <w:shd w:val="clear" w:color="auto" w:fill="FFFFFF"/>
        </w:rPr>
      </w:pPr>
      <w:r>
        <w:rPr>
          <w:rFonts w:ascii="Arial" w:hAnsi="Arial" w:cs="Arial"/>
          <w:b/>
          <w:sz w:val="22"/>
          <w:szCs w:val="22"/>
          <w:shd w:val="clear" w:color="auto" w:fill="FFFFFF"/>
        </w:rPr>
        <w:t xml:space="preserve">Określenie szacunkowej ilości odpadów </w:t>
      </w:r>
    </w:p>
    <w:p w14:paraId="3FE245F4" w14:textId="77777777" w:rsidR="0079553A" w:rsidRDefault="0079553A" w:rsidP="0079553A">
      <w:pPr>
        <w:pStyle w:val="Default"/>
        <w:ind w:left="340"/>
        <w:jc w:val="both"/>
        <w:rPr>
          <w:rFonts w:ascii="Arial" w:hAnsi="Arial" w:cs="Arial"/>
          <w:sz w:val="22"/>
          <w:szCs w:val="22"/>
          <w:shd w:val="clear" w:color="auto" w:fill="FFFFFF"/>
        </w:rPr>
      </w:pPr>
      <w:r>
        <w:rPr>
          <w:rFonts w:ascii="Arial" w:hAnsi="Arial" w:cs="Arial"/>
          <w:sz w:val="22"/>
          <w:szCs w:val="22"/>
          <w:shd w:val="clear" w:color="auto" w:fill="FFFFFF"/>
        </w:rPr>
        <w:t>Wielkość odpadów komunalnych określa się według obliczeń szacunkowych dla całego okresu obowiązywania zamówienia:</w:t>
      </w:r>
    </w:p>
    <w:p w14:paraId="66A27B54" w14:textId="77777777" w:rsidR="0079553A" w:rsidRDefault="0079553A" w:rsidP="0079553A">
      <w:pPr>
        <w:pStyle w:val="Default"/>
        <w:numPr>
          <w:ilvl w:val="0"/>
          <w:numId w:val="25"/>
        </w:numPr>
        <w:autoSpaceDN w:val="0"/>
        <w:jc w:val="both"/>
        <w:textAlignment w:val="baseline"/>
        <w:rPr>
          <w:rFonts w:ascii="Arial" w:hAnsi="Arial" w:cs="Arial"/>
          <w:sz w:val="22"/>
          <w:szCs w:val="22"/>
          <w:shd w:val="clear" w:color="auto" w:fill="FFFFFF"/>
        </w:rPr>
      </w:pPr>
      <w:r>
        <w:rPr>
          <w:rFonts w:ascii="Arial" w:hAnsi="Arial" w:cs="Arial"/>
          <w:sz w:val="22"/>
          <w:szCs w:val="22"/>
          <w:shd w:val="clear" w:color="auto" w:fill="FFFFFF"/>
        </w:rPr>
        <w:t xml:space="preserve">odpady z ogrodów, boisk, placów i parków oraz inne </w:t>
      </w:r>
    </w:p>
    <w:p w14:paraId="02622F9E" w14:textId="77777777" w:rsidR="0079553A" w:rsidRDefault="0079553A" w:rsidP="0079553A">
      <w:pPr>
        <w:pStyle w:val="Default"/>
        <w:ind w:firstLine="340"/>
        <w:jc w:val="both"/>
      </w:pPr>
      <w:r>
        <w:rPr>
          <w:rFonts w:ascii="Arial" w:hAnsi="Arial" w:cs="Arial"/>
          <w:sz w:val="22"/>
          <w:szCs w:val="22"/>
          <w:shd w:val="clear" w:color="auto" w:fill="FFFFFF"/>
        </w:rPr>
        <w:t>niesegregowane odpady  komunalne (zmieszane) 20 03 01</w:t>
      </w:r>
      <w:r>
        <w:rPr>
          <w:rFonts w:ascii="Arial" w:hAnsi="Arial" w:cs="Arial"/>
          <w:sz w:val="22"/>
          <w:szCs w:val="22"/>
          <w:shd w:val="clear" w:color="auto" w:fill="FFFFFF"/>
        </w:rPr>
        <w:tab/>
        <w:t xml:space="preserve"> </w:t>
      </w:r>
      <w:r>
        <w:rPr>
          <w:rFonts w:ascii="Arial" w:hAnsi="Arial" w:cs="Arial"/>
          <w:sz w:val="22"/>
          <w:szCs w:val="22"/>
          <w:shd w:val="clear" w:color="auto" w:fill="FFFFFF"/>
        </w:rPr>
        <w:tab/>
      </w:r>
      <w:r>
        <w:rPr>
          <w:rFonts w:ascii="Arial" w:hAnsi="Arial" w:cs="Arial"/>
          <w:sz w:val="22"/>
          <w:szCs w:val="22"/>
          <w:shd w:val="clear" w:color="auto" w:fill="FFFFFF"/>
        </w:rPr>
        <w:tab/>
        <w:t xml:space="preserve">–  </w:t>
      </w:r>
      <w:r>
        <w:rPr>
          <w:rFonts w:ascii="Arial" w:hAnsi="Arial" w:cs="Arial"/>
          <w:b/>
          <w:sz w:val="22"/>
          <w:szCs w:val="22"/>
          <w:shd w:val="clear" w:color="auto" w:fill="FFFFFF"/>
        </w:rPr>
        <w:t>734,00</w:t>
      </w:r>
      <w:r>
        <w:rPr>
          <w:rFonts w:ascii="Arial" w:hAnsi="Arial" w:cs="Arial"/>
          <w:b/>
          <w:bCs/>
          <w:sz w:val="22"/>
          <w:szCs w:val="22"/>
          <w:shd w:val="clear" w:color="auto" w:fill="FFFFFF"/>
        </w:rPr>
        <w:t xml:space="preserve"> Mg,</w:t>
      </w:r>
    </w:p>
    <w:p w14:paraId="0BC97BAC" w14:textId="77777777" w:rsidR="0079553A" w:rsidRDefault="0079553A" w:rsidP="0079553A">
      <w:pPr>
        <w:pStyle w:val="Default"/>
        <w:ind w:firstLine="340"/>
        <w:jc w:val="both"/>
      </w:pPr>
      <w:r>
        <w:rPr>
          <w:rFonts w:ascii="Arial" w:hAnsi="Arial" w:cs="Arial"/>
          <w:sz w:val="22"/>
          <w:szCs w:val="22"/>
          <w:shd w:val="clear" w:color="auto" w:fill="FFFFFF"/>
        </w:rPr>
        <w:t>b) tworzywa sztuczne 20 01 39</w:t>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t>–</w:t>
      </w:r>
      <w:r>
        <w:rPr>
          <w:rFonts w:ascii="Arial" w:hAnsi="Arial" w:cs="Arial"/>
          <w:b/>
          <w:bCs/>
          <w:sz w:val="22"/>
          <w:szCs w:val="22"/>
          <w:shd w:val="clear" w:color="auto" w:fill="FFFFFF"/>
        </w:rPr>
        <w:t xml:space="preserve">  110,00 Mg</w:t>
      </w:r>
    </w:p>
    <w:p w14:paraId="4B9A1C99" w14:textId="77777777" w:rsidR="0079553A" w:rsidRDefault="0079553A" w:rsidP="0079553A">
      <w:pPr>
        <w:pStyle w:val="Default"/>
        <w:ind w:firstLine="340"/>
        <w:jc w:val="both"/>
      </w:pPr>
      <w:r>
        <w:rPr>
          <w:rFonts w:ascii="Arial" w:hAnsi="Arial" w:cs="Arial"/>
          <w:sz w:val="22"/>
          <w:szCs w:val="22"/>
          <w:shd w:val="clear" w:color="auto" w:fill="FFFFFF"/>
        </w:rPr>
        <w:t>c) szkło 20 01 02</w:t>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t>–</w:t>
      </w:r>
      <w:r>
        <w:rPr>
          <w:rFonts w:ascii="Arial" w:hAnsi="Arial" w:cs="Arial"/>
          <w:b/>
          <w:bCs/>
          <w:sz w:val="22"/>
          <w:szCs w:val="22"/>
          <w:shd w:val="clear" w:color="auto" w:fill="FFFFFF"/>
        </w:rPr>
        <w:t xml:space="preserve">    75,00 Mg,</w:t>
      </w:r>
    </w:p>
    <w:p w14:paraId="7248035E" w14:textId="77777777" w:rsidR="0079553A" w:rsidRDefault="0079553A" w:rsidP="0079553A">
      <w:pPr>
        <w:pStyle w:val="Default"/>
        <w:ind w:firstLine="340"/>
        <w:jc w:val="both"/>
      </w:pPr>
      <w:r>
        <w:rPr>
          <w:rFonts w:ascii="Arial" w:hAnsi="Arial" w:cs="Arial"/>
          <w:sz w:val="22"/>
          <w:szCs w:val="22"/>
          <w:shd w:val="clear" w:color="auto" w:fill="FFFFFF"/>
        </w:rPr>
        <w:t>d) papier i tektura 20 01 01</w:t>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t xml:space="preserve">–    </w:t>
      </w:r>
      <w:r>
        <w:rPr>
          <w:rFonts w:ascii="Arial" w:hAnsi="Arial" w:cs="Arial"/>
          <w:b/>
          <w:sz w:val="22"/>
          <w:szCs w:val="22"/>
          <w:shd w:val="clear" w:color="auto" w:fill="FFFFFF"/>
        </w:rPr>
        <w:t>30,00</w:t>
      </w:r>
      <w:r>
        <w:rPr>
          <w:rFonts w:ascii="Arial" w:hAnsi="Arial" w:cs="Arial"/>
          <w:sz w:val="22"/>
          <w:szCs w:val="22"/>
          <w:shd w:val="clear" w:color="auto" w:fill="FFFFFF"/>
        </w:rPr>
        <w:t xml:space="preserve"> </w:t>
      </w:r>
      <w:r>
        <w:rPr>
          <w:rFonts w:ascii="Arial" w:hAnsi="Arial" w:cs="Arial"/>
          <w:b/>
          <w:bCs/>
          <w:sz w:val="22"/>
          <w:szCs w:val="22"/>
          <w:shd w:val="clear" w:color="auto" w:fill="FFFFFF"/>
        </w:rPr>
        <w:t>Mg,</w:t>
      </w:r>
    </w:p>
    <w:p w14:paraId="4FB63059" w14:textId="77777777" w:rsidR="0079553A" w:rsidRDefault="0079553A" w:rsidP="0079553A">
      <w:pPr>
        <w:pStyle w:val="Default"/>
        <w:ind w:firstLine="340"/>
        <w:jc w:val="both"/>
      </w:pPr>
      <w:r>
        <w:rPr>
          <w:rFonts w:ascii="Arial" w:hAnsi="Arial" w:cs="Arial"/>
          <w:sz w:val="22"/>
          <w:szCs w:val="22"/>
          <w:shd w:val="clear" w:color="auto" w:fill="FFFFFF"/>
        </w:rPr>
        <w:t xml:space="preserve">e) odpady ulegające biodegradacji 20 02 01 </w:t>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t>–</w:t>
      </w:r>
      <w:r>
        <w:rPr>
          <w:rFonts w:ascii="Arial" w:hAnsi="Arial" w:cs="Arial"/>
          <w:b/>
          <w:bCs/>
          <w:sz w:val="22"/>
          <w:szCs w:val="22"/>
          <w:shd w:val="clear" w:color="auto" w:fill="FFFFFF"/>
        </w:rPr>
        <w:t xml:space="preserve">    65,00 Mg</w:t>
      </w:r>
    </w:p>
    <w:p w14:paraId="1B69A246" w14:textId="77777777" w:rsidR="0079553A" w:rsidRDefault="0079553A" w:rsidP="0079553A">
      <w:pPr>
        <w:pStyle w:val="Default"/>
        <w:ind w:firstLine="340"/>
        <w:jc w:val="both"/>
      </w:pPr>
      <w:r>
        <w:rPr>
          <w:rFonts w:ascii="Arial" w:hAnsi="Arial" w:cs="Arial"/>
          <w:sz w:val="22"/>
          <w:szCs w:val="22"/>
          <w:shd w:val="clear" w:color="auto" w:fill="FFFFFF"/>
        </w:rPr>
        <w:t xml:space="preserve">f) wielkogabarytowe  20 03 07 </w:t>
      </w:r>
      <w:r>
        <w:rPr>
          <w:rFonts w:ascii="Arial" w:hAnsi="Arial" w:cs="Arial"/>
          <w:b/>
          <w:bCs/>
          <w:sz w:val="22"/>
          <w:szCs w:val="22"/>
          <w:shd w:val="clear" w:color="auto" w:fill="FFFFFF"/>
        </w:rPr>
        <w:tab/>
      </w:r>
      <w:r>
        <w:rPr>
          <w:rFonts w:ascii="Arial" w:hAnsi="Arial" w:cs="Arial"/>
          <w:b/>
          <w:bCs/>
          <w:sz w:val="22"/>
          <w:szCs w:val="22"/>
          <w:shd w:val="clear" w:color="auto" w:fill="FFFFFF"/>
        </w:rPr>
        <w:tab/>
      </w:r>
      <w:r>
        <w:rPr>
          <w:rFonts w:ascii="Arial" w:hAnsi="Arial" w:cs="Arial"/>
          <w:b/>
          <w:bCs/>
          <w:sz w:val="22"/>
          <w:szCs w:val="22"/>
          <w:shd w:val="clear" w:color="auto" w:fill="FFFFFF"/>
        </w:rPr>
        <w:tab/>
      </w:r>
      <w:r>
        <w:rPr>
          <w:rFonts w:ascii="Arial" w:hAnsi="Arial" w:cs="Arial"/>
          <w:b/>
          <w:bCs/>
          <w:sz w:val="22"/>
          <w:szCs w:val="22"/>
          <w:shd w:val="clear" w:color="auto" w:fill="FFFFFF"/>
        </w:rPr>
        <w:tab/>
      </w:r>
      <w:r>
        <w:rPr>
          <w:rFonts w:ascii="Arial" w:hAnsi="Arial" w:cs="Arial"/>
          <w:b/>
          <w:bCs/>
          <w:sz w:val="22"/>
          <w:szCs w:val="22"/>
          <w:shd w:val="clear" w:color="auto" w:fill="FFFFFF"/>
        </w:rPr>
        <w:tab/>
      </w:r>
      <w:r>
        <w:rPr>
          <w:rFonts w:ascii="Arial" w:hAnsi="Arial" w:cs="Arial"/>
          <w:b/>
          <w:bCs/>
          <w:sz w:val="22"/>
          <w:szCs w:val="22"/>
          <w:shd w:val="clear" w:color="auto" w:fill="FFFFFF"/>
        </w:rPr>
        <w:tab/>
      </w:r>
      <w:r>
        <w:rPr>
          <w:rFonts w:ascii="Arial" w:hAnsi="Arial" w:cs="Arial"/>
          <w:b/>
          <w:bCs/>
          <w:sz w:val="22"/>
          <w:szCs w:val="22"/>
          <w:shd w:val="clear" w:color="auto" w:fill="FFFFFF"/>
        </w:rPr>
        <w:tab/>
        <w:t>–    60,00 Mg,</w:t>
      </w:r>
    </w:p>
    <w:p w14:paraId="3E830609" w14:textId="77777777" w:rsidR="0079553A" w:rsidRDefault="0079553A" w:rsidP="0079553A">
      <w:pPr>
        <w:pStyle w:val="Default"/>
        <w:ind w:firstLine="340"/>
        <w:jc w:val="both"/>
      </w:pPr>
      <w:r>
        <w:rPr>
          <w:rFonts w:ascii="Arial" w:hAnsi="Arial" w:cs="Arial"/>
          <w:sz w:val="22"/>
          <w:szCs w:val="22"/>
          <w:shd w:val="clear" w:color="auto" w:fill="FFFFFF"/>
        </w:rPr>
        <w:t>g) zużyte urządzenia elektryczne i elektroniczne 20 01 35*, 20 01 36</w:t>
      </w:r>
      <w:r>
        <w:rPr>
          <w:rFonts w:ascii="Arial" w:hAnsi="Arial" w:cs="Arial"/>
          <w:sz w:val="22"/>
          <w:szCs w:val="22"/>
          <w:shd w:val="clear" w:color="auto" w:fill="FFFFFF"/>
        </w:rPr>
        <w:tab/>
      </w:r>
      <w:r>
        <w:rPr>
          <w:rFonts w:ascii="Arial" w:hAnsi="Arial" w:cs="Arial"/>
          <w:sz w:val="22"/>
          <w:szCs w:val="22"/>
          <w:shd w:val="clear" w:color="auto" w:fill="FFFFFF"/>
        </w:rPr>
        <w:tab/>
        <w:t>–</w:t>
      </w:r>
      <w:r>
        <w:rPr>
          <w:rFonts w:ascii="Arial" w:hAnsi="Arial" w:cs="Arial"/>
          <w:b/>
          <w:bCs/>
          <w:sz w:val="22"/>
          <w:szCs w:val="22"/>
          <w:shd w:val="clear" w:color="auto" w:fill="FFFFFF"/>
        </w:rPr>
        <w:t xml:space="preserve">    12,00 Mg,</w:t>
      </w:r>
    </w:p>
    <w:p w14:paraId="438B605C" w14:textId="77777777" w:rsidR="0079553A" w:rsidRDefault="0079553A" w:rsidP="0079553A">
      <w:pPr>
        <w:pStyle w:val="Default"/>
        <w:ind w:firstLine="340"/>
        <w:jc w:val="both"/>
      </w:pPr>
      <w:r>
        <w:rPr>
          <w:rFonts w:ascii="Arial" w:hAnsi="Arial" w:cs="Arial"/>
          <w:sz w:val="22"/>
          <w:szCs w:val="22"/>
          <w:shd w:val="clear" w:color="auto" w:fill="FFFFFF"/>
        </w:rPr>
        <w:t>h) inne nie wymienione fakcje zbierane w sposób selektywny 20 01 99</w:t>
      </w:r>
      <w:r>
        <w:rPr>
          <w:rFonts w:ascii="Arial" w:hAnsi="Arial" w:cs="Arial"/>
          <w:sz w:val="22"/>
          <w:szCs w:val="22"/>
          <w:shd w:val="clear" w:color="auto" w:fill="FFFFFF"/>
        </w:rPr>
        <w:tab/>
        <w:t xml:space="preserve">–    </w:t>
      </w:r>
      <w:r>
        <w:rPr>
          <w:rFonts w:ascii="Arial" w:hAnsi="Arial" w:cs="Arial"/>
          <w:b/>
          <w:sz w:val="22"/>
          <w:szCs w:val="22"/>
          <w:shd w:val="clear" w:color="auto" w:fill="FFFFFF"/>
        </w:rPr>
        <w:t>75</w:t>
      </w:r>
      <w:r>
        <w:rPr>
          <w:rFonts w:ascii="Arial" w:hAnsi="Arial" w:cs="Arial"/>
          <w:b/>
          <w:bCs/>
          <w:sz w:val="22"/>
          <w:szCs w:val="22"/>
          <w:shd w:val="clear" w:color="auto" w:fill="FFFFFF"/>
        </w:rPr>
        <w:t>,00 Mg,</w:t>
      </w:r>
    </w:p>
    <w:p w14:paraId="54FC8223" w14:textId="77777777" w:rsidR="0079553A" w:rsidRDefault="0079553A" w:rsidP="0079553A">
      <w:pPr>
        <w:pStyle w:val="Default"/>
        <w:ind w:firstLine="340"/>
        <w:jc w:val="both"/>
      </w:pPr>
      <w:r>
        <w:rPr>
          <w:rFonts w:ascii="Arial" w:hAnsi="Arial" w:cs="Arial"/>
          <w:sz w:val="22"/>
          <w:szCs w:val="22"/>
          <w:shd w:val="clear" w:color="auto" w:fill="FFFFFF"/>
        </w:rPr>
        <w:t>i) przeterminowane leki 20 01 32</w:t>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t xml:space="preserve">–      </w:t>
      </w:r>
      <w:r>
        <w:rPr>
          <w:rFonts w:ascii="Arial" w:hAnsi="Arial" w:cs="Arial"/>
          <w:b/>
          <w:sz w:val="22"/>
          <w:szCs w:val="22"/>
          <w:shd w:val="clear" w:color="auto" w:fill="FFFFFF"/>
        </w:rPr>
        <w:t>0,04 Mg,</w:t>
      </w:r>
      <w:r>
        <w:rPr>
          <w:rFonts w:ascii="Arial" w:hAnsi="Arial" w:cs="Arial"/>
          <w:b/>
          <w:sz w:val="22"/>
          <w:szCs w:val="22"/>
          <w:shd w:val="clear" w:color="auto" w:fill="FFFFFF"/>
        </w:rPr>
        <w:tab/>
      </w:r>
    </w:p>
    <w:p w14:paraId="761954F3" w14:textId="77777777" w:rsidR="0079553A" w:rsidRDefault="0079553A" w:rsidP="0079553A">
      <w:pPr>
        <w:pStyle w:val="Default"/>
        <w:ind w:firstLine="340"/>
        <w:jc w:val="both"/>
        <w:rPr>
          <w:rFonts w:ascii="Arial" w:hAnsi="Arial" w:cs="Arial"/>
          <w:sz w:val="22"/>
          <w:szCs w:val="22"/>
          <w:shd w:val="clear" w:color="auto" w:fill="FFFFFF"/>
        </w:rPr>
      </w:pPr>
      <w:r>
        <w:rPr>
          <w:rFonts w:ascii="Arial" w:hAnsi="Arial" w:cs="Arial"/>
          <w:sz w:val="22"/>
          <w:szCs w:val="22"/>
          <w:shd w:val="clear" w:color="auto" w:fill="FFFFFF"/>
        </w:rPr>
        <w:t xml:space="preserve">j) zmieszane odpady z betonu, gruzu ceglanego, odpadowych materiałów </w:t>
      </w:r>
    </w:p>
    <w:p w14:paraId="44DCDF1F" w14:textId="77777777" w:rsidR="0079553A" w:rsidRDefault="0079553A" w:rsidP="0079553A">
      <w:pPr>
        <w:pStyle w:val="Default"/>
        <w:ind w:firstLine="340"/>
        <w:jc w:val="both"/>
        <w:rPr>
          <w:rFonts w:ascii="Arial" w:hAnsi="Arial" w:cs="Arial"/>
          <w:sz w:val="22"/>
          <w:szCs w:val="22"/>
          <w:shd w:val="clear" w:color="auto" w:fill="FFFFFF"/>
        </w:rPr>
      </w:pPr>
      <w:r>
        <w:rPr>
          <w:rFonts w:ascii="Arial" w:hAnsi="Arial" w:cs="Arial"/>
          <w:sz w:val="22"/>
          <w:szCs w:val="22"/>
          <w:shd w:val="clear" w:color="auto" w:fill="FFFFFF"/>
        </w:rPr>
        <w:t xml:space="preserve">ceramicznych i elementów wyposażenia (inne niż wymienione w </w:t>
      </w:r>
    </w:p>
    <w:p w14:paraId="68687104" w14:textId="77777777" w:rsidR="0079553A" w:rsidRDefault="0079553A" w:rsidP="0079553A">
      <w:pPr>
        <w:pStyle w:val="Default"/>
        <w:ind w:firstLine="340"/>
        <w:jc w:val="both"/>
      </w:pPr>
      <w:r>
        <w:rPr>
          <w:rFonts w:ascii="Arial" w:hAnsi="Arial" w:cs="Arial"/>
          <w:sz w:val="22"/>
          <w:szCs w:val="22"/>
          <w:shd w:val="clear" w:color="auto" w:fill="FFFFFF"/>
        </w:rPr>
        <w:t xml:space="preserve">17 01 06) </w:t>
      </w:r>
      <w:r>
        <w:rPr>
          <w:rFonts w:ascii="Arial" w:hAnsi="Arial" w:cs="Arial"/>
          <w:sz w:val="22"/>
          <w:szCs w:val="22"/>
        </w:rPr>
        <w:t xml:space="preserve">17 01 01, 17 01 02, </w:t>
      </w:r>
      <w:r>
        <w:rPr>
          <w:rFonts w:ascii="Arial" w:hAnsi="Arial" w:cs="Arial"/>
          <w:sz w:val="22"/>
          <w:szCs w:val="22"/>
          <w:shd w:val="clear" w:color="auto" w:fill="FFFFFF"/>
        </w:rPr>
        <w:t>17 01 07</w:t>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t xml:space="preserve">–     </w:t>
      </w:r>
      <w:r>
        <w:rPr>
          <w:rFonts w:ascii="Arial" w:hAnsi="Arial" w:cs="Arial"/>
          <w:b/>
          <w:bCs/>
          <w:sz w:val="22"/>
          <w:szCs w:val="22"/>
          <w:shd w:val="clear" w:color="auto" w:fill="FFFFFF"/>
        </w:rPr>
        <w:t>5,40 Mg</w:t>
      </w:r>
    </w:p>
    <w:p w14:paraId="09C48E9B" w14:textId="77777777" w:rsidR="0079553A" w:rsidRDefault="0079553A" w:rsidP="0079553A">
      <w:pPr>
        <w:pStyle w:val="Default"/>
        <w:ind w:firstLine="340"/>
        <w:jc w:val="both"/>
      </w:pPr>
      <w:r>
        <w:rPr>
          <w:rFonts w:ascii="Arial" w:hAnsi="Arial" w:cs="Arial"/>
          <w:sz w:val="22"/>
          <w:szCs w:val="22"/>
          <w:shd w:val="clear" w:color="auto" w:fill="FFFFFF"/>
        </w:rPr>
        <w:t xml:space="preserve">k) inne odpady nieulegające biodegradacji (w tym z cmentarzy) 20 02 03 </w:t>
      </w:r>
      <w:r>
        <w:rPr>
          <w:rFonts w:ascii="Arial" w:hAnsi="Arial" w:cs="Arial"/>
          <w:sz w:val="22"/>
          <w:szCs w:val="22"/>
          <w:shd w:val="clear" w:color="auto" w:fill="FFFFFF"/>
        </w:rPr>
        <w:tab/>
        <w:t xml:space="preserve">–   </w:t>
      </w:r>
      <w:r>
        <w:rPr>
          <w:rFonts w:ascii="Arial" w:hAnsi="Arial" w:cs="Arial"/>
          <w:b/>
          <w:bCs/>
          <w:sz w:val="22"/>
          <w:szCs w:val="22"/>
          <w:shd w:val="clear" w:color="auto" w:fill="FFFFFF"/>
        </w:rPr>
        <w:t>65,00 Mg.</w:t>
      </w:r>
    </w:p>
    <w:p w14:paraId="549F9637" w14:textId="77777777" w:rsidR="0079553A" w:rsidRDefault="0079553A" w:rsidP="0079553A">
      <w:pPr>
        <w:pStyle w:val="Default"/>
        <w:ind w:firstLine="340"/>
        <w:jc w:val="both"/>
        <w:rPr>
          <w:rFonts w:ascii="Arial" w:hAnsi="Arial" w:cs="Arial"/>
          <w:b/>
          <w:bCs/>
          <w:sz w:val="22"/>
          <w:szCs w:val="22"/>
          <w:shd w:val="clear" w:color="auto" w:fill="FFFFFF"/>
        </w:rPr>
      </w:pPr>
    </w:p>
    <w:p w14:paraId="0952A7E2" w14:textId="77777777" w:rsidR="0079553A" w:rsidRDefault="0079553A" w:rsidP="0079553A">
      <w:pPr>
        <w:pStyle w:val="Default"/>
        <w:jc w:val="both"/>
        <w:rPr>
          <w:rFonts w:ascii="Arial" w:hAnsi="Arial" w:cs="Arial"/>
          <w:b/>
          <w:bCs/>
          <w:sz w:val="22"/>
          <w:szCs w:val="22"/>
          <w:shd w:val="clear" w:color="auto" w:fill="FFFFFF"/>
        </w:rPr>
      </w:pPr>
      <w:r>
        <w:rPr>
          <w:rFonts w:ascii="Arial" w:hAnsi="Arial" w:cs="Arial"/>
          <w:b/>
          <w:bCs/>
          <w:sz w:val="22"/>
          <w:szCs w:val="22"/>
          <w:shd w:val="clear" w:color="auto" w:fill="FFFFFF"/>
        </w:rPr>
        <w:t>B. Wykaz nieruchomości objętych systemem:</w:t>
      </w:r>
    </w:p>
    <w:p w14:paraId="523FE868" w14:textId="5F24241A" w:rsidR="0079553A" w:rsidRDefault="0079553A" w:rsidP="00266CA2">
      <w:pPr>
        <w:pStyle w:val="Default"/>
        <w:jc w:val="both"/>
        <w:rPr>
          <w:rFonts w:ascii="Arial" w:hAnsi="Arial" w:cs="Arial"/>
          <w:sz w:val="22"/>
          <w:szCs w:val="22"/>
          <w:shd w:val="clear" w:color="auto" w:fill="FFFFFF"/>
        </w:rPr>
      </w:pPr>
      <w:r>
        <w:rPr>
          <w:rFonts w:ascii="Arial" w:hAnsi="Arial" w:cs="Arial"/>
          <w:sz w:val="22"/>
          <w:szCs w:val="22"/>
          <w:shd w:val="clear" w:color="auto" w:fill="FFFFFF"/>
        </w:rPr>
        <w:t>1)</w:t>
      </w:r>
      <w:r>
        <w:rPr>
          <w:rFonts w:ascii="Arial" w:hAnsi="Arial" w:cs="Arial"/>
          <w:sz w:val="22"/>
          <w:szCs w:val="22"/>
          <w:shd w:val="clear" w:color="auto" w:fill="FFFFFF"/>
        </w:rPr>
        <w:tab/>
        <w:t>Wykaz nieruchomości objętych systemem gospodarowania odpadami przedstawia załącznik</w:t>
      </w:r>
      <w:r w:rsidR="00266CA2">
        <w:rPr>
          <w:rFonts w:ascii="Arial" w:hAnsi="Arial" w:cs="Arial"/>
          <w:sz w:val="22"/>
          <w:szCs w:val="22"/>
          <w:shd w:val="clear" w:color="auto" w:fill="FFFFFF"/>
        </w:rPr>
        <w:t xml:space="preserve"> </w:t>
      </w:r>
      <w:r>
        <w:rPr>
          <w:rFonts w:ascii="Arial" w:hAnsi="Arial" w:cs="Arial"/>
          <w:sz w:val="22"/>
          <w:szCs w:val="22"/>
          <w:shd w:val="clear" w:color="auto" w:fill="FFFFFF"/>
        </w:rPr>
        <w:t>Nr 1 do niniejszej umowy.</w:t>
      </w:r>
    </w:p>
    <w:p w14:paraId="78C3B991" w14:textId="38F15F38" w:rsidR="0079553A" w:rsidRDefault="0079553A" w:rsidP="0079553A">
      <w:pPr>
        <w:pStyle w:val="Default"/>
        <w:jc w:val="both"/>
      </w:pPr>
      <w:r>
        <w:rPr>
          <w:rFonts w:ascii="Arial" w:hAnsi="Arial" w:cs="Arial"/>
          <w:sz w:val="22"/>
          <w:szCs w:val="22"/>
          <w:shd w:val="clear" w:color="auto" w:fill="FFFFFF"/>
        </w:rPr>
        <w:t>2)</w:t>
      </w:r>
      <w:r>
        <w:rPr>
          <w:rFonts w:ascii="Arial" w:hAnsi="Arial" w:cs="Arial"/>
          <w:sz w:val="22"/>
          <w:szCs w:val="22"/>
          <w:shd w:val="clear" w:color="auto" w:fill="FFFFFF"/>
        </w:rPr>
        <w:tab/>
        <w:t>Dodatkowe punkty (brak nr porządkowych) – wiata edukacyjna przy drodze leśnej Gardyny-Stare Siedlisko, parking leśny przy drodze powiatowej Młynary-Milejewo pomiędzy miejscowościami Podgórze-Nowe Monasterzysko, PERN Baza Paliw Nr 12 w Kurowo Braniewskie, GREENYARD HORTICULTURE POLAND Sp. z o.o. Rucianka, kościół Zastawno, PKP – stacja kolejowa nastawnia, dwa Cmentarze Komunalne w Młynarach przy ul. Warszawskiej, Cmentarze Parafialne - w Błudowie i Zastawnie, Karszewo – koło witacza, Orlik ul. Dworcowa oraz kosze uliczne w ilości 36 szt. usytuowane na terenie Gminy Młynary oraz kosze uliczne w ilości</w:t>
      </w:r>
      <w:r w:rsidR="005F62F7">
        <w:rPr>
          <w:rFonts w:ascii="Arial" w:hAnsi="Arial" w:cs="Arial"/>
          <w:sz w:val="22"/>
          <w:szCs w:val="22"/>
          <w:shd w:val="clear" w:color="auto" w:fill="FFFFFF"/>
        </w:rPr>
        <w:br/>
      </w:r>
      <w:r>
        <w:rPr>
          <w:rFonts w:ascii="Arial" w:hAnsi="Arial" w:cs="Arial"/>
          <w:sz w:val="22"/>
          <w:szCs w:val="22"/>
          <w:shd w:val="clear" w:color="auto" w:fill="FFFFFF"/>
        </w:rPr>
        <w:t>72 szt. ustawione w Młynarach przy ulicach – Dworcowa, 1 Maja, Ogrodowa, Kwiatowa, Rynek, skrzyżowanie ul. Styczniowej</w:t>
      </w:r>
      <w:r w:rsidR="005F62F7">
        <w:rPr>
          <w:rFonts w:ascii="Arial" w:hAnsi="Arial" w:cs="Arial"/>
          <w:sz w:val="22"/>
          <w:szCs w:val="22"/>
          <w:shd w:val="clear" w:color="auto" w:fill="FFFFFF"/>
        </w:rPr>
        <w:t xml:space="preserve"> </w:t>
      </w:r>
      <w:r>
        <w:rPr>
          <w:rFonts w:ascii="Arial" w:hAnsi="Arial" w:cs="Arial"/>
          <w:sz w:val="22"/>
          <w:szCs w:val="22"/>
          <w:shd w:val="clear" w:color="auto" w:fill="FFFFFF"/>
        </w:rPr>
        <w:t>i Traugutta, skwery przy ul. Konopnickiej i Chopina, parking przy skrzyżowaniu ul. Kościelnej</w:t>
      </w:r>
      <w:r w:rsidR="005F62F7">
        <w:rPr>
          <w:rFonts w:ascii="Arial" w:hAnsi="Arial" w:cs="Arial"/>
          <w:sz w:val="22"/>
          <w:szCs w:val="22"/>
          <w:shd w:val="clear" w:color="auto" w:fill="FFFFFF"/>
        </w:rPr>
        <w:t xml:space="preserve"> </w:t>
      </w:r>
      <w:r>
        <w:rPr>
          <w:rFonts w:ascii="Arial" w:hAnsi="Arial" w:cs="Arial"/>
          <w:sz w:val="22"/>
          <w:szCs w:val="22"/>
          <w:shd w:val="clear" w:color="auto" w:fill="FFFFFF"/>
        </w:rPr>
        <w:t>z Langiewicza oraz w parku „Majowy Gaj” i park za młynem przy</w:t>
      </w:r>
      <w:r w:rsidR="005F62F7">
        <w:rPr>
          <w:rFonts w:ascii="Arial" w:hAnsi="Arial" w:cs="Arial"/>
          <w:sz w:val="22"/>
          <w:szCs w:val="22"/>
          <w:shd w:val="clear" w:color="auto" w:fill="FFFFFF"/>
        </w:rPr>
        <w:br/>
      </w:r>
      <w:r>
        <w:rPr>
          <w:rFonts w:ascii="Arial" w:hAnsi="Arial" w:cs="Arial"/>
          <w:sz w:val="22"/>
          <w:szCs w:val="22"/>
          <w:shd w:val="clear" w:color="auto" w:fill="FFFFFF"/>
        </w:rPr>
        <w:t xml:space="preserve">ul. 1 Maja (miejsca usytuowania koszy ulicznych przedstawia załącznik Nr 2 do umowy). Regulamin utrzymania czystości i porządku na terenie Miasta i Gminy Młynary dostępny jest na stronie internetowej </w:t>
      </w:r>
      <w:hyperlink r:id="rId11" w:history="1">
        <w:r>
          <w:rPr>
            <w:rStyle w:val="Hipercze"/>
            <w:rFonts w:ascii="Arial" w:hAnsi="Arial" w:cs="Arial"/>
            <w:sz w:val="22"/>
            <w:szCs w:val="22"/>
            <w:shd w:val="clear" w:color="auto" w:fill="FFFFFF"/>
          </w:rPr>
          <w:t>http://bip.mlynary.pl</w:t>
        </w:r>
      </w:hyperlink>
      <w:r w:rsidR="005F62F7">
        <w:rPr>
          <w:rFonts w:ascii="Arial" w:hAnsi="Arial" w:cs="Arial"/>
          <w:sz w:val="22"/>
          <w:szCs w:val="22"/>
          <w:shd w:val="clear" w:color="auto" w:fill="FFFFFF"/>
        </w:rPr>
        <w:t xml:space="preserve"> </w:t>
      </w:r>
      <w:r>
        <w:rPr>
          <w:rFonts w:ascii="Arial" w:hAnsi="Arial" w:cs="Arial"/>
          <w:sz w:val="22"/>
          <w:szCs w:val="22"/>
          <w:shd w:val="clear" w:color="auto" w:fill="FFFFFF"/>
        </w:rPr>
        <w:t>w zakładce „Gospodarka odpadami”, podkategoria „Uchwały Rady Miejskiej w Młynarach”.</w:t>
      </w:r>
    </w:p>
    <w:p w14:paraId="246032AF" w14:textId="77777777" w:rsidR="0079553A" w:rsidRPr="0079553A" w:rsidRDefault="0079553A" w:rsidP="0078534F">
      <w:pPr>
        <w:pStyle w:val="Default"/>
        <w:jc w:val="both"/>
        <w:rPr>
          <w:rFonts w:ascii="Arial" w:hAnsi="Arial"/>
          <w:b/>
          <w:bCs/>
          <w:sz w:val="12"/>
          <w:szCs w:val="12"/>
        </w:rPr>
      </w:pPr>
    </w:p>
    <w:p w14:paraId="2DD1BE3D" w14:textId="124962CE" w:rsidR="007F4460" w:rsidRDefault="007F4460" w:rsidP="0078534F">
      <w:pPr>
        <w:pStyle w:val="Default"/>
        <w:jc w:val="both"/>
        <w:rPr>
          <w:rFonts w:ascii="Arial" w:hAnsi="Arial"/>
          <w:b/>
          <w:bCs/>
          <w:sz w:val="22"/>
          <w:szCs w:val="22"/>
        </w:rPr>
      </w:pPr>
      <w:r>
        <w:rPr>
          <w:rFonts w:ascii="Arial" w:hAnsi="Arial"/>
          <w:b/>
          <w:bCs/>
          <w:sz w:val="22"/>
          <w:szCs w:val="22"/>
        </w:rPr>
        <w:t>C. OBOWIĄZKI WYKONAWCY:</w:t>
      </w:r>
    </w:p>
    <w:p w14:paraId="627C080B" w14:textId="77777777" w:rsidR="007F4460" w:rsidRDefault="007F4460" w:rsidP="007F4460">
      <w:pPr>
        <w:pStyle w:val="Default"/>
        <w:ind w:left="340"/>
        <w:jc w:val="both"/>
        <w:rPr>
          <w:rFonts w:ascii="Arial" w:hAnsi="Arial"/>
          <w:b/>
          <w:bCs/>
          <w:sz w:val="12"/>
          <w:szCs w:val="12"/>
          <w:shd w:val="clear" w:color="auto" w:fill="FFFFFF"/>
        </w:rPr>
      </w:pPr>
    </w:p>
    <w:p w14:paraId="4B4D7EB0" w14:textId="53ED67BA" w:rsidR="007F4460" w:rsidRDefault="007F4460" w:rsidP="0078534F">
      <w:pPr>
        <w:pStyle w:val="Default"/>
        <w:shd w:val="clear" w:color="auto" w:fill="FFFFFF"/>
        <w:jc w:val="both"/>
        <w:rPr>
          <w:rFonts w:ascii="Arial" w:hAnsi="Arial"/>
          <w:sz w:val="22"/>
          <w:szCs w:val="22"/>
        </w:rPr>
      </w:pPr>
      <w:r>
        <w:rPr>
          <w:rFonts w:ascii="Arial" w:hAnsi="Arial"/>
          <w:sz w:val="22"/>
          <w:szCs w:val="22"/>
          <w:shd w:val="clear" w:color="auto" w:fill="FFFFFF"/>
        </w:rPr>
        <w:t>1) Obowiązki Wykonawcy zostały opisane w projekcie umowy stanowiącej załączni</w:t>
      </w:r>
      <w:r>
        <w:rPr>
          <w:rFonts w:ascii="Arial" w:hAnsi="Arial"/>
          <w:sz w:val="22"/>
          <w:szCs w:val="22"/>
        </w:rPr>
        <w:t xml:space="preserve">k Nr </w:t>
      </w:r>
      <w:r w:rsidR="0059088E">
        <w:rPr>
          <w:rFonts w:ascii="Arial" w:hAnsi="Arial"/>
          <w:sz w:val="22"/>
          <w:szCs w:val="22"/>
        </w:rPr>
        <w:t>7</w:t>
      </w:r>
      <w:r>
        <w:rPr>
          <w:rFonts w:ascii="Arial" w:hAnsi="Arial"/>
          <w:sz w:val="22"/>
          <w:szCs w:val="22"/>
        </w:rPr>
        <w:t xml:space="preserve"> SWZ. </w:t>
      </w:r>
    </w:p>
    <w:p w14:paraId="732FAF58" w14:textId="77777777" w:rsidR="0078534F" w:rsidRDefault="007F4460" w:rsidP="0078534F">
      <w:pPr>
        <w:pStyle w:val="Default"/>
        <w:jc w:val="both"/>
        <w:rPr>
          <w:rFonts w:ascii="Arial" w:hAnsi="Arial"/>
          <w:sz w:val="22"/>
          <w:szCs w:val="22"/>
          <w:shd w:val="clear" w:color="auto" w:fill="FFFFFF"/>
        </w:rPr>
      </w:pPr>
      <w:r>
        <w:rPr>
          <w:rFonts w:ascii="Arial" w:hAnsi="Arial"/>
          <w:sz w:val="22"/>
          <w:szCs w:val="22"/>
          <w:shd w:val="clear" w:color="auto" w:fill="FFFFFF"/>
        </w:rPr>
        <w:t>2) Zamawiający zaleca zapoznanie się z warunkami terenowymi związanymi z realizacją zamówienia.</w:t>
      </w:r>
    </w:p>
    <w:p w14:paraId="540A702A" w14:textId="62F1D971" w:rsidR="007F4460" w:rsidRPr="00511D50" w:rsidRDefault="007F4460" w:rsidP="0078534F">
      <w:pPr>
        <w:pStyle w:val="Default"/>
        <w:jc w:val="both"/>
        <w:rPr>
          <w:rFonts w:ascii="Arial" w:hAnsi="Arial"/>
          <w:sz w:val="12"/>
          <w:szCs w:val="12"/>
          <w:shd w:val="clear" w:color="auto" w:fill="FFFFFF"/>
        </w:rPr>
      </w:pPr>
      <w:r w:rsidRPr="0078534F">
        <w:rPr>
          <w:rFonts w:ascii="Arial" w:eastAsia="Arial" w:hAnsi="Arial" w:cs="Arial"/>
          <w:shd w:val="clear" w:color="auto" w:fill="FFFFFF"/>
        </w:rPr>
        <w:t xml:space="preserve"> </w:t>
      </w:r>
    </w:p>
    <w:p w14:paraId="1B88E96C" w14:textId="231BEB6F" w:rsidR="00EB3D65" w:rsidRPr="0017274B" w:rsidRDefault="00EB3D65" w:rsidP="00751711">
      <w:pPr>
        <w:widowControl w:val="0"/>
        <w:numPr>
          <w:ilvl w:val="0"/>
          <w:numId w:val="13"/>
        </w:numPr>
        <w:suppressAutoHyphens/>
        <w:autoSpaceDE w:val="0"/>
        <w:spacing w:after="120" w:line="240" w:lineRule="auto"/>
        <w:jc w:val="both"/>
        <w:rPr>
          <w:rFonts w:ascii="Arial" w:eastAsia="Arial" w:hAnsi="Arial" w:cs="Arial"/>
          <w:bCs/>
          <w:color w:val="000000"/>
        </w:rPr>
      </w:pPr>
      <w:r w:rsidRPr="0017274B">
        <w:rPr>
          <w:rFonts w:ascii="Arial" w:eastAsia="Arial" w:hAnsi="Arial" w:cs="Arial"/>
          <w:bCs/>
          <w:color w:val="000000"/>
        </w:rPr>
        <w:t>Kod CPV:</w:t>
      </w:r>
    </w:p>
    <w:p w14:paraId="5EB5E900" w14:textId="77777777" w:rsidR="0017274B" w:rsidRPr="007F4460" w:rsidRDefault="0017274B" w:rsidP="0017274B">
      <w:pPr>
        <w:pStyle w:val="Akapitzlist"/>
        <w:ind w:left="340"/>
        <w:jc w:val="both"/>
        <w:rPr>
          <w:rFonts w:ascii="Arial" w:eastAsia="Times New Roman" w:hAnsi="Arial"/>
          <w:b/>
          <w:bCs/>
          <w:color w:val="000000"/>
          <w:shd w:val="clear" w:color="auto" w:fill="FFFFFF"/>
        </w:rPr>
      </w:pPr>
      <w:r w:rsidRPr="007F4460">
        <w:rPr>
          <w:rFonts w:ascii="Arial" w:eastAsia="Times New Roman" w:hAnsi="Arial"/>
          <w:b/>
          <w:bCs/>
          <w:color w:val="000000"/>
          <w:shd w:val="clear" w:color="auto" w:fill="FFFFFF"/>
        </w:rPr>
        <w:t>90 51 10 00 – 2 (usługi wywozu odpadów),</w:t>
      </w:r>
    </w:p>
    <w:p w14:paraId="03B87B06" w14:textId="77777777" w:rsidR="0017274B" w:rsidRPr="007F4460" w:rsidRDefault="0017274B" w:rsidP="0017274B">
      <w:pPr>
        <w:pStyle w:val="Akapitzlist"/>
        <w:ind w:left="340"/>
        <w:jc w:val="both"/>
        <w:rPr>
          <w:rFonts w:ascii="Arial" w:eastAsia="Times New Roman" w:hAnsi="Arial"/>
          <w:b/>
          <w:bCs/>
          <w:color w:val="000000"/>
          <w:shd w:val="clear" w:color="auto" w:fill="FFFFFF"/>
        </w:rPr>
      </w:pPr>
      <w:r w:rsidRPr="007F4460">
        <w:rPr>
          <w:rFonts w:ascii="Arial" w:eastAsia="Times New Roman" w:hAnsi="Arial"/>
          <w:b/>
          <w:bCs/>
          <w:color w:val="000000"/>
          <w:shd w:val="clear" w:color="auto" w:fill="FFFFFF"/>
        </w:rPr>
        <w:t>90 51 20 00 – 9 (usługi transportu odpadów),</w:t>
      </w:r>
    </w:p>
    <w:p w14:paraId="5754365F" w14:textId="77777777" w:rsidR="0017274B" w:rsidRPr="007F4460" w:rsidRDefault="0017274B" w:rsidP="0017274B">
      <w:pPr>
        <w:pStyle w:val="Akapitzlist"/>
        <w:ind w:left="340"/>
        <w:jc w:val="both"/>
        <w:rPr>
          <w:rFonts w:ascii="Arial" w:eastAsia="Times New Roman" w:hAnsi="Arial"/>
          <w:b/>
          <w:bCs/>
          <w:color w:val="000000"/>
          <w:shd w:val="clear" w:color="auto" w:fill="FFFFFF"/>
        </w:rPr>
      </w:pPr>
      <w:r w:rsidRPr="007F4460">
        <w:rPr>
          <w:rFonts w:ascii="Arial" w:eastAsia="Times New Roman" w:hAnsi="Arial"/>
          <w:b/>
          <w:bCs/>
          <w:color w:val="000000"/>
          <w:shd w:val="clear" w:color="auto" w:fill="FFFFFF"/>
        </w:rPr>
        <w:t>90 51 31 00 – 7 (usługi wywozu odpadów pochodzących z gospodarstw domowych),</w:t>
      </w:r>
    </w:p>
    <w:p w14:paraId="54A93AD0" w14:textId="4161B59E" w:rsidR="004D4AAC" w:rsidRPr="0017274B" w:rsidRDefault="0017274B" w:rsidP="0017274B">
      <w:pPr>
        <w:pStyle w:val="Akapitzlist"/>
        <w:ind w:left="340"/>
        <w:jc w:val="both"/>
        <w:rPr>
          <w:rFonts w:ascii="Arial" w:eastAsia="Times New Roman" w:hAnsi="Arial"/>
          <w:b/>
          <w:bCs/>
          <w:color w:val="000000"/>
          <w:shd w:val="clear" w:color="auto" w:fill="FFFFFF"/>
        </w:rPr>
      </w:pPr>
      <w:r w:rsidRPr="007F4460">
        <w:rPr>
          <w:rFonts w:ascii="Arial" w:eastAsia="Times New Roman" w:hAnsi="Arial"/>
          <w:b/>
          <w:bCs/>
          <w:color w:val="000000"/>
          <w:shd w:val="clear" w:color="auto" w:fill="FFFFFF"/>
        </w:rPr>
        <w:t>90 51 32 00 – 8 (usługi wywozu stałych odpadów miejskich),</w:t>
      </w:r>
    </w:p>
    <w:p w14:paraId="556FB80F" w14:textId="77777777" w:rsidR="003C7BDB" w:rsidRPr="00D86563"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VI</w:t>
      </w:r>
      <w:r w:rsidR="003C7BDB" w:rsidRPr="00D86563">
        <w:rPr>
          <w:rFonts w:ascii="Arial" w:hAnsi="Arial" w:cs="Arial"/>
          <w:b/>
          <w:sz w:val="24"/>
          <w:szCs w:val="24"/>
          <w:highlight w:val="lightGray"/>
        </w:rPr>
        <w:t>. Informacja o warunkach udziału w postępowaniu</w:t>
      </w:r>
    </w:p>
    <w:p w14:paraId="39F502D2" w14:textId="159F07A2" w:rsidR="003C7BDB" w:rsidRPr="00ED28C1" w:rsidRDefault="003C7BDB" w:rsidP="00751711">
      <w:pPr>
        <w:spacing w:after="120" w:line="240" w:lineRule="auto"/>
        <w:jc w:val="both"/>
        <w:rPr>
          <w:rFonts w:ascii="Arial" w:hAnsi="Arial" w:cs="Arial"/>
        </w:rPr>
      </w:pPr>
      <w:r w:rsidRPr="00ED28C1">
        <w:rPr>
          <w:rFonts w:ascii="Arial" w:hAnsi="Arial" w:cs="Arial"/>
        </w:rPr>
        <w:t xml:space="preserve">1. Na podstawie art. 112 ustawy </w:t>
      </w:r>
      <w:proofErr w:type="spellStart"/>
      <w:r w:rsidRPr="00ED28C1">
        <w:rPr>
          <w:rFonts w:ascii="Arial" w:hAnsi="Arial" w:cs="Arial"/>
        </w:rPr>
        <w:t>Pzp</w:t>
      </w:r>
      <w:proofErr w:type="spellEnd"/>
      <w:r w:rsidRPr="00ED28C1">
        <w:rPr>
          <w:rFonts w:ascii="Arial" w:hAnsi="Arial" w:cs="Arial"/>
        </w:rPr>
        <w:t>, Zamawiający określa warunki udziału</w:t>
      </w:r>
      <w:r w:rsidR="004D4AAC">
        <w:rPr>
          <w:rFonts w:ascii="Arial" w:hAnsi="Arial" w:cs="Arial"/>
        </w:rPr>
        <w:t xml:space="preserve"> </w:t>
      </w:r>
      <w:r w:rsidRPr="00ED28C1">
        <w:rPr>
          <w:rFonts w:ascii="Arial" w:hAnsi="Arial" w:cs="Arial"/>
        </w:rPr>
        <w:t>w postępowaniu dotyczące:</w:t>
      </w:r>
    </w:p>
    <w:p w14:paraId="077A174C" w14:textId="77777777" w:rsidR="003C7BDB" w:rsidRPr="00ED28C1" w:rsidRDefault="003C7BDB" w:rsidP="00751711">
      <w:pPr>
        <w:spacing w:after="120" w:line="240" w:lineRule="auto"/>
        <w:jc w:val="both"/>
        <w:rPr>
          <w:rFonts w:ascii="Arial" w:hAnsi="Arial" w:cs="Arial"/>
          <w:u w:val="single"/>
        </w:rPr>
      </w:pPr>
      <w:r w:rsidRPr="00ED28C1">
        <w:rPr>
          <w:rFonts w:ascii="Arial" w:hAnsi="Arial" w:cs="Arial"/>
        </w:rPr>
        <w:t>1) Zdolności do występowania w obrocie gospodarczym</w:t>
      </w:r>
      <w:r w:rsidR="00BC059B" w:rsidRPr="00ED28C1">
        <w:rPr>
          <w:rFonts w:ascii="Arial" w:hAnsi="Arial" w:cs="Arial"/>
        </w:rPr>
        <w:t xml:space="preserve"> - </w:t>
      </w:r>
      <w:r w:rsidRPr="00ED28C1">
        <w:rPr>
          <w:rFonts w:ascii="Arial" w:hAnsi="Arial" w:cs="Arial"/>
          <w:u w:val="single"/>
        </w:rPr>
        <w:t>Zamawiający nie stawia warunku w tym zakresie</w:t>
      </w:r>
    </w:p>
    <w:p w14:paraId="7033A2E8" w14:textId="77777777" w:rsidR="000B0FD7" w:rsidRDefault="003C7BDB" w:rsidP="00751711">
      <w:pPr>
        <w:spacing w:after="120" w:line="240" w:lineRule="auto"/>
        <w:jc w:val="both"/>
        <w:rPr>
          <w:rFonts w:ascii="Arial" w:hAnsi="Arial" w:cs="Arial"/>
        </w:rPr>
      </w:pPr>
      <w:r w:rsidRPr="00ED28C1">
        <w:rPr>
          <w:rFonts w:ascii="Arial" w:hAnsi="Arial" w:cs="Arial"/>
        </w:rPr>
        <w:t>2) Uprawnień do prowadzenia określonej działalności gospodarczej lub zawodowej, o ile wynika to z odrębnych przepisów</w:t>
      </w:r>
      <w:r w:rsidR="000B0FD7">
        <w:rPr>
          <w:rFonts w:ascii="Arial" w:hAnsi="Arial" w:cs="Arial"/>
        </w:rPr>
        <w:t>:</w:t>
      </w:r>
    </w:p>
    <w:p w14:paraId="786B1C3F" w14:textId="75E02920" w:rsidR="000B0FD7" w:rsidRPr="005E47EF" w:rsidRDefault="003C7BDB" w:rsidP="00751711">
      <w:pPr>
        <w:spacing w:after="120" w:line="240" w:lineRule="auto"/>
        <w:jc w:val="both"/>
        <w:rPr>
          <w:rFonts w:ascii="Arial" w:hAnsi="Arial" w:cs="Arial"/>
          <w:u w:val="single"/>
        </w:rPr>
      </w:pPr>
      <w:r w:rsidRPr="005E47EF">
        <w:rPr>
          <w:rFonts w:ascii="Arial" w:hAnsi="Arial" w:cs="Arial"/>
          <w:u w:val="single"/>
        </w:rPr>
        <w:t xml:space="preserve">Zamawiający </w:t>
      </w:r>
      <w:r w:rsidR="000B0FD7" w:rsidRPr="005E47EF">
        <w:rPr>
          <w:rFonts w:ascii="Arial" w:hAnsi="Arial" w:cs="Arial"/>
          <w:u w:val="single"/>
        </w:rPr>
        <w:t>uzna, że Wykonawca spełnia warunek jeżeli</w:t>
      </w:r>
      <w:r w:rsidR="00EE36E1" w:rsidRPr="005E47EF">
        <w:rPr>
          <w:rFonts w:ascii="Arial" w:hAnsi="Arial" w:cs="Arial"/>
          <w:u w:val="single"/>
        </w:rPr>
        <w:t>:</w:t>
      </w:r>
    </w:p>
    <w:p w14:paraId="40279B71" w14:textId="0FBAC965" w:rsidR="000B0FD7" w:rsidRPr="005E47EF" w:rsidRDefault="000B0FD7" w:rsidP="000C734C">
      <w:pPr>
        <w:pStyle w:val="Default"/>
        <w:numPr>
          <w:ilvl w:val="0"/>
          <w:numId w:val="26"/>
        </w:numPr>
        <w:spacing w:after="18"/>
        <w:jc w:val="both"/>
        <w:rPr>
          <w:rFonts w:ascii="Arial" w:eastAsia="Calibri" w:hAnsi="Arial" w:cs="Calibri"/>
          <w:color w:val="auto"/>
          <w:sz w:val="22"/>
          <w:szCs w:val="22"/>
        </w:rPr>
      </w:pPr>
      <w:r w:rsidRPr="005E47EF">
        <w:rPr>
          <w:rFonts w:ascii="Arial" w:eastAsia="Calibri" w:hAnsi="Arial" w:cs="Calibri"/>
          <w:color w:val="auto"/>
          <w:sz w:val="22"/>
          <w:szCs w:val="22"/>
        </w:rPr>
        <w:t>posiada wpis do Rejestru Działalności Regulowanej w zakresie odbierania odpadów komunalnych prowadzonego przez Burmistrza Miasta i Gminy Młynary,</w:t>
      </w:r>
    </w:p>
    <w:p w14:paraId="71DC6C63" w14:textId="5D9AC208" w:rsidR="003C7BDB" w:rsidRPr="005E47EF" w:rsidRDefault="000B0FD7" w:rsidP="000C734C">
      <w:pPr>
        <w:pStyle w:val="Default"/>
        <w:numPr>
          <w:ilvl w:val="0"/>
          <w:numId w:val="26"/>
        </w:numPr>
        <w:spacing w:after="18"/>
        <w:jc w:val="both"/>
        <w:rPr>
          <w:rFonts w:ascii="Arial" w:eastAsia="Calibri" w:hAnsi="Arial" w:cs="Calibri"/>
          <w:color w:val="auto"/>
          <w:sz w:val="22"/>
          <w:szCs w:val="22"/>
        </w:rPr>
      </w:pPr>
      <w:r w:rsidRPr="005E47EF">
        <w:rPr>
          <w:rFonts w:ascii="Arial" w:eastAsia="Calibri" w:hAnsi="Arial" w:cs="Calibri"/>
          <w:color w:val="auto"/>
          <w:sz w:val="22"/>
          <w:szCs w:val="22"/>
        </w:rPr>
        <w:t>posiada wpis w bazie rejestrowej BDO,</w:t>
      </w:r>
    </w:p>
    <w:p w14:paraId="3037117E" w14:textId="0EDC9AE1" w:rsidR="003C7BDB" w:rsidRPr="00ED28C1" w:rsidRDefault="003C7BDB" w:rsidP="00751711">
      <w:pPr>
        <w:spacing w:after="120" w:line="240" w:lineRule="auto"/>
        <w:jc w:val="both"/>
        <w:rPr>
          <w:rFonts w:ascii="Arial" w:hAnsi="Arial" w:cs="Arial"/>
          <w:i/>
        </w:rPr>
      </w:pPr>
      <w:r w:rsidRPr="00ED28C1">
        <w:rPr>
          <w:rFonts w:ascii="Arial" w:hAnsi="Arial" w:cs="Arial"/>
        </w:rPr>
        <w:t>3) Sytuacji ekonomicznej lub finansowej</w:t>
      </w:r>
      <w:r w:rsidR="00BC059B" w:rsidRPr="00ED28C1">
        <w:rPr>
          <w:rFonts w:ascii="Arial" w:hAnsi="Arial" w:cs="Arial"/>
        </w:rPr>
        <w:t xml:space="preserve"> - </w:t>
      </w:r>
      <w:r w:rsidRPr="00ED28C1">
        <w:rPr>
          <w:rFonts w:ascii="Arial" w:hAnsi="Arial" w:cs="Arial"/>
        </w:rPr>
        <w:t xml:space="preserve">Zamawiający uzna, że </w:t>
      </w:r>
      <w:r w:rsidR="00BF16EA" w:rsidRPr="00ED28C1">
        <w:rPr>
          <w:rFonts w:ascii="Arial" w:hAnsi="Arial" w:cs="Arial"/>
        </w:rPr>
        <w:t>W</w:t>
      </w:r>
      <w:r w:rsidRPr="00ED28C1">
        <w:rPr>
          <w:rFonts w:ascii="Arial" w:hAnsi="Arial" w:cs="Arial"/>
        </w:rPr>
        <w:t>ykonawca spełnia warunek, jeżeli (</w:t>
      </w:r>
      <w:r w:rsidR="00BF16EA" w:rsidRPr="00ED28C1">
        <w:rPr>
          <w:rFonts w:ascii="Arial" w:hAnsi="Arial" w:cs="Arial"/>
        </w:rPr>
        <w:t>W</w:t>
      </w:r>
      <w:r w:rsidRPr="00ED28C1">
        <w:rPr>
          <w:rFonts w:ascii="Arial" w:hAnsi="Arial" w:cs="Arial"/>
        </w:rPr>
        <w:t>ykonawca) posiada odpowiednie ubezpieczenie odpowiedzialności cywilnej na sumę gwarancyjną</w:t>
      </w:r>
      <w:r w:rsidR="00070855">
        <w:rPr>
          <w:rFonts w:ascii="Arial" w:hAnsi="Arial" w:cs="Arial"/>
        </w:rPr>
        <w:t xml:space="preserve"> </w:t>
      </w:r>
      <w:r w:rsidRPr="00ED28C1">
        <w:rPr>
          <w:rFonts w:ascii="Arial" w:hAnsi="Arial" w:cs="Arial"/>
        </w:rPr>
        <w:t xml:space="preserve">w wysokości nie </w:t>
      </w:r>
      <w:r w:rsidRPr="0078534F">
        <w:rPr>
          <w:rFonts w:ascii="Arial" w:hAnsi="Arial" w:cs="Arial"/>
        </w:rPr>
        <w:t xml:space="preserve">niższej niż </w:t>
      </w:r>
      <w:r w:rsidR="00EE36E1" w:rsidRPr="0078534F">
        <w:rPr>
          <w:rFonts w:ascii="Arial" w:hAnsi="Arial" w:cs="Arial"/>
        </w:rPr>
        <w:t>2</w:t>
      </w:r>
      <w:r w:rsidR="006B7058" w:rsidRPr="0078534F">
        <w:rPr>
          <w:rFonts w:ascii="Arial" w:hAnsi="Arial" w:cs="Arial"/>
        </w:rPr>
        <w:t>00.000,00</w:t>
      </w:r>
      <w:r w:rsidR="00EB3D65" w:rsidRPr="0078534F">
        <w:rPr>
          <w:rFonts w:ascii="Arial" w:hAnsi="Arial" w:cs="Arial"/>
        </w:rPr>
        <w:t xml:space="preserve"> </w:t>
      </w:r>
      <w:r w:rsidRPr="0078534F">
        <w:rPr>
          <w:rFonts w:ascii="Arial" w:hAnsi="Arial" w:cs="Arial"/>
          <w:i/>
        </w:rPr>
        <w:t>złotych.</w:t>
      </w:r>
    </w:p>
    <w:p w14:paraId="4BA6EE9B" w14:textId="68ABF9E9" w:rsidR="003C7BDB" w:rsidRPr="0078534F" w:rsidRDefault="003C7BDB" w:rsidP="00751711">
      <w:pPr>
        <w:spacing w:after="120" w:line="240" w:lineRule="auto"/>
        <w:jc w:val="both"/>
        <w:rPr>
          <w:rFonts w:ascii="Arial" w:hAnsi="Arial" w:cs="Arial"/>
        </w:rPr>
      </w:pPr>
      <w:r w:rsidRPr="0078534F">
        <w:rPr>
          <w:rFonts w:ascii="Arial" w:hAnsi="Arial" w:cs="Arial"/>
        </w:rPr>
        <w:t>4) Zdolności technicznej</w:t>
      </w:r>
      <w:r w:rsidR="009E2254" w:rsidRPr="0078534F">
        <w:rPr>
          <w:rFonts w:ascii="Arial" w:hAnsi="Arial" w:cs="Arial"/>
        </w:rPr>
        <w:t xml:space="preserve"> </w:t>
      </w:r>
      <w:r w:rsidRPr="0078534F">
        <w:rPr>
          <w:rFonts w:ascii="Arial" w:hAnsi="Arial" w:cs="Arial"/>
        </w:rPr>
        <w:t>lub zawodowej</w:t>
      </w:r>
      <w:r w:rsidR="00BC059B" w:rsidRPr="0078534F">
        <w:rPr>
          <w:rFonts w:ascii="Arial" w:hAnsi="Arial" w:cs="Arial"/>
        </w:rPr>
        <w:t>:</w:t>
      </w:r>
    </w:p>
    <w:p w14:paraId="5E1C965C" w14:textId="0497603C" w:rsidR="0068523F" w:rsidRPr="0078534F" w:rsidRDefault="003C7BDB" w:rsidP="00751711">
      <w:pPr>
        <w:spacing w:after="120" w:line="240" w:lineRule="auto"/>
        <w:jc w:val="both"/>
        <w:rPr>
          <w:rFonts w:ascii="Arial" w:hAnsi="Arial" w:cs="Arial"/>
        </w:rPr>
      </w:pPr>
      <w:r w:rsidRPr="0078534F">
        <w:rPr>
          <w:rFonts w:ascii="Arial" w:hAnsi="Arial" w:cs="Arial"/>
        </w:rPr>
        <w:t xml:space="preserve">Zamawiający uzna, że </w:t>
      </w:r>
      <w:r w:rsidR="009E2254" w:rsidRPr="0078534F">
        <w:rPr>
          <w:rFonts w:ascii="Arial" w:hAnsi="Arial" w:cs="Arial"/>
        </w:rPr>
        <w:t>W</w:t>
      </w:r>
      <w:r w:rsidRPr="0078534F">
        <w:rPr>
          <w:rFonts w:ascii="Arial" w:hAnsi="Arial" w:cs="Arial"/>
        </w:rPr>
        <w:t>ykonawca spełnia warunek jeżeli Wykonawca:</w:t>
      </w:r>
    </w:p>
    <w:p w14:paraId="7F4A2BA0" w14:textId="3BED5DD5" w:rsidR="00EE36E1" w:rsidRPr="0078534F" w:rsidRDefault="00BD6840" w:rsidP="00EE36E1">
      <w:pPr>
        <w:jc w:val="both"/>
        <w:rPr>
          <w:rFonts w:ascii="Arial" w:eastAsia="ArialMT" w:hAnsi="Arial" w:cs="ArialMT"/>
          <w:color w:val="000000"/>
          <w:shd w:val="clear" w:color="auto" w:fill="FFFFFF"/>
        </w:rPr>
      </w:pPr>
      <w:r w:rsidRPr="0078534F">
        <w:rPr>
          <w:rFonts w:ascii="Arial" w:eastAsia="TimesNewRoman" w:hAnsi="Arial" w:cs="Arial"/>
          <w:color w:val="000000"/>
          <w:shd w:val="clear" w:color="auto" w:fill="FFFFFF"/>
        </w:rPr>
        <w:t>a</w:t>
      </w:r>
      <w:r w:rsidR="00EE36E1" w:rsidRPr="0078534F">
        <w:rPr>
          <w:rFonts w:ascii="Arial" w:eastAsia="TimesNewRoman" w:hAnsi="Arial" w:cs="Arial"/>
          <w:color w:val="000000"/>
          <w:shd w:val="clear" w:color="auto" w:fill="FFFFFF"/>
        </w:rPr>
        <w:t xml:space="preserve">) </w:t>
      </w:r>
      <w:r w:rsidR="00EE36E1" w:rsidRPr="0078534F">
        <w:rPr>
          <w:rFonts w:ascii="Arial" w:eastAsia="ArialMT" w:hAnsi="Arial" w:cs="ArialMT"/>
          <w:color w:val="000000"/>
          <w:shd w:val="clear" w:color="auto" w:fill="FFFFFF"/>
        </w:rPr>
        <w:t>wykonał usług</w:t>
      </w:r>
      <w:r w:rsidR="009E2254" w:rsidRPr="0078534F">
        <w:rPr>
          <w:rFonts w:ascii="Arial" w:eastAsia="ArialMT" w:hAnsi="Arial" w:cs="ArialMT"/>
          <w:color w:val="000000"/>
          <w:shd w:val="clear" w:color="auto" w:fill="FFFFFF"/>
        </w:rPr>
        <w:t>ę</w:t>
      </w:r>
      <w:r w:rsidR="00EE36E1" w:rsidRPr="0078534F">
        <w:rPr>
          <w:rFonts w:ascii="Arial" w:eastAsia="ArialMT" w:hAnsi="Arial" w:cs="ArialMT"/>
          <w:color w:val="000000"/>
          <w:shd w:val="clear" w:color="auto" w:fill="FFFFFF"/>
        </w:rPr>
        <w:t xml:space="preserve"> o podobnym charakterze co przedmiot zamówienia polegające na odbiorze odpadów komunalnych w ilości nie mniejszej n</w:t>
      </w:r>
      <w:r w:rsidR="00EE36E1" w:rsidRPr="0078534F">
        <w:rPr>
          <w:rFonts w:ascii="Arial" w:eastAsia="ArialMT" w:hAnsi="Arial" w:cs="ArialMT"/>
          <w:color w:val="000000"/>
        </w:rPr>
        <w:t>iż 1000 Mg w</w:t>
      </w:r>
      <w:r w:rsidR="00EE36E1" w:rsidRPr="0078534F">
        <w:rPr>
          <w:rFonts w:ascii="Arial" w:eastAsia="ArialMT" w:hAnsi="Arial" w:cs="ArialMT"/>
          <w:color w:val="000000"/>
          <w:shd w:val="clear" w:color="auto" w:fill="FFFFFF"/>
        </w:rPr>
        <w:t>raz z referencjami, w okresie ostatnich trzech lat przed upływem terminu składania ofert, a jeżeli okres prowadzenia działalności jest krótszy - w tym okresie. W celu zapewnienia odpowiedniego poziomu konkurencyjności Zamawiający dopuszcza wykazanie usług wykonanych ponad trzy lata wcześniej,</w:t>
      </w:r>
    </w:p>
    <w:p w14:paraId="5B7882B3" w14:textId="30CBCC6E" w:rsidR="00EE36E1" w:rsidRPr="0031335A" w:rsidRDefault="00BD6840" w:rsidP="00EE36E1">
      <w:pPr>
        <w:jc w:val="both"/>
        <w:rPr>
          <w:rFonts w:ascii="Arial" w:eastAsia="ArialMT" w:hAnsi="Arial" w:cs="ArialMT"/>
          <w:color w:val="000000"/>
          <w:shd w:val="clear" w:color="auto" w:fill="FFFFFF"/>
        </w:rPr>
      </w:pPr>
      <w:r w:rsidRPr="0031335A">
        <w:rPr>
          <w:rFonts w:ascii="Arial" w:eastAsia="ArialMT" w:hAnsi="Arial" w:cs="ArialMT"/>
          <w:color w:val="000000"/>
          <w:shd w:val="clear" w:color="auto" w:fill="FFFFFF"/>
        </w:rPr>
        <w:lastRenderedPageBreak/>
        <w:t>b</w:t>
      </w:r>
      <w:r w:rsidR="00EE36E1" w:rsidRPr="0031335A">
        <w:rPr>
          <w:rFonts w:ascii="Arial" w:eastAsia="ArialMT" w:hAnsi="Arial" w:cs="ArialMT"/>
          <w:color w:val="000000"/>
          <w:shd w:val="clear" w:color="auto" w:fill="FFFFFF"/>
        </w:rPr>
        <w:t>)  posiada, co najmniej:</w:t>
      </w:r>
    </w:p>
    <w:p w14:paraId="393AE452" w14:textId="55FEE807" w:rsidR="00EE36E1" w:rsidRPr="0031335A" w:rsidRDefault="00EE36E1" w:rsidP="00EE36E1">
      <w:pPr>
        <w:jc w:val="both"/>
        <w:rPr>
          <w:rFonts w:ascii="Arial" w:eastAsia="ArialMT" w:hAnsi="Arial" w:cs="ArialMT"/>
          <w:color w:val="FF0000"/>
          <w:shd w:val="clear" w:color="auto" w:fill="FFFFFF"/>
        </w:rPr>
      </w:pPr>
      <w:r w:rsidRPr="0031335A">
        <w:rPr>
          <w:rFonts w:ascii="Arial" w:eastAsia="ArialMT" w:hAnsi="Arial" w:cs="ArialMT"/>
          <w:color w:val="000000"/>
          <w:shd w:val="clear" w:color="auto" w:fill="FFFFFF"/>
        </w:rPr>
        <w:t xml:space="preserve">   </w:t>
      </w:r>
      <w:r w:rsidR="00BD6840" w:rsidRPr="0031335A">
        <w:rPr>
          <w:rFonts w:ascii="Arial" w:eastAsia="ArialMT" w:hAnsi="Arial" w:cs="ArialMT"/>
          <w:color w:val="000000"/>
          <w:shd w:val="clear" w:color="auto" w:fill="FFFFFF"/>
        </w:rPr>
        <w:t>-</w:t>
      </w:r>
      <w:r w:rsidRPr="0031335A">
        <w:rPr>
          <w:rFonts w:ascii="Arial" w:eastAsia="ArialMT" w:hAnsi="Arial" w:cs="ArialMT"/>
          <w:color w:val="000000"/>
          <w:shd w:val="clear" w:color="auto" w:fill="FFFFFF"/>
        </w:rPr>
        <w:t xml:space="preserve"> dwa pojazdy przystosowane do odbioru odpadów komunalnych zmieszanych,</w:t>
      </w:r>
      <w:r w:rsidR="008D09F0" w:rsidRPr="0031335A">
        <w:rPr>
          <w:rFonts w:ascii="Arial" w:eastAsia="ArialMT" w:hAnsi="Arial" w:cs="ArialMT"/>
          <w:color w:val="000000"/>
          <w:shd w:val="clear" w:color="auto" w:fill="FFFFFF"/>
        </w:rPr>
        <w:t xml:space="preserve"> </w:t>
      </w:r>
    </w:p>
    <w:p w14:paraId="2355E8B8" w14:textId="38545CD7" w:rsidR="00EE36E1" w:rsidRPr="0031335A" w:rsidRDefault="00EE36E1" w:rsidP="00EE36E1">
      <w:pPr>
        <w:jc w:val="both"/>
        <w:rPr>
          <w:rFonts w:ascii="Arial" w:eastAsia="ArialMT" w:hAnsi="Arial" w:cs="ArialMT"/>
          <w:color w:val="008000"/>
        </w:rPr>
      </w:pPr>
      <w:r w:rsidRPr="0031335A">
        <w:rPr>
          <w:rFonts w:ascii="Arial" w:eastAsia="ArialMT" w:hAnsi="Arial" w:cs="ArialMT"/>
          <w:color w:val="000000"/>
        </w:rPr>
        <w:t xml:space="preserve">   </w:t>
      </w:r>
      <w:r w:rsidR="00BD6840" w:rsidRPr="0031335A">
        <w:rPr>
          <w:rFonts w:ascii="Arial" w:eastAsia="ArialMT" w:hAnsi="Arial" w:cs="ArialMT"/>
          <w:color w:val="000000"/>
        </w:rPr>
        <w:t>-</w:t>
      </w:r>
      <w:r w:rsidRPr="0031335A">
        <w:rPr>
          <w:rFonts w:ascii="Arial" w:eastAsia="ArialMT" w:hAnsi="Arial" w:cs="ArialMT"/>
          <w:color w:val="000000"/>
        </w:rPr>
        <w:t xml:space="preserve"> dwa pojazdy przystosowane do odbioru odpadów komunalnych segregowanych</w:t>
      </w:r>
      <w:r w:rsidRPr="0031335A">
        <w:rPr>
          <w:rFonts w:ascii="Arial" w:eastAsia="ArialMT" w:hAnsi="Arial" w:cs="ArialMT"/>
          <w:color w:val="008000"/>
        </w:rPr>
        <w:t>,</w:t>
      </w:r>
    </w:p>
    <w:p w14:paraId="31CDA6E6" w14:textId="37455681" w:rsidR="00EE36E1" w:rsidRPr="0031335A" w:rsidRDefault="00EE36E1" w:rsidP="00EE36E1">
      <w:pPr>
        <w:jc w:val="both"/>
        <w:rPr>
          <w:rFonts w:ascii="Arial" w:eastAsia="ArialMT" w:hAnsi="Arial" w:cs="ArialMT"/>
          <w:color w:val="000000"/>
        </w:rPr>
      </w:pPr>
      <w:r w:rsidRPr="0031335A">
        <w:rPr>
          <w:rFonts w:ascii="Arial" w:eastAsia="ArialMT" w:hAnsi="Arial" w:cs="ArialMT"/>
          <w:color w:val="000000"/>
        </w:rPr>
        <w:t xml:space="preserve">   </w:t>
      </w:r>
      <w:r w:rsidR="00BD6840" w:rsidRPr="0031335A">
        <w:rPr>
          <w:rFonts w:ascii="Arial" w:eastAsia="ArialMT" w:hAnsi="Arial" w:cs="ArialMT"/>
          <w:color w:val="000000"/>
        </w:rPr>
        <w:t>-</w:t>
      </w:r>
      <w:r w:rsidRPr="0031335A">
        <w:rPr>
          <w:rFonts w:ascii="Arial" w:eastAsia="ArialMT" w:hAnsi="Arial" w:cs="ArialMT"/>
          <w:color w:val="000000"/>
        </w:rPr>
        <w:t xml:space="preserve"> jeden pojazd do odbioru odpadów komunalnych bez funkcji kompaktującej</w:t>
      </w:r>
      <w:r w:rsidR="00B061D8" w:rsidRPr="0031335A">
        <w:rPr>
          <w:rFonts w:ascii="Arial" w:eastAsia="ArialMT" w:hAnsi="Arial" w:cs="ArialMT"/>
          <w:color w:val="000000"/>
        </w:rPr>
        <w:t>,</w:t>
      </w:r>
    </w:p>
    <w:p w14:paraId="7A145BFD" w14:textId="79557231" w:rsidR="00B061D8" w:rsidRPr="0031335A" w:rsidRDefault="0031335A" w:rsidP="00EE36E1">
      <w:pPr>
        <w:jc w:val="both"/>
        <w:rPr>
          <w:rFonts w:ascii="Arial" w:eastAsia="ArialMT" w:hAnsi="Arial" w:cs="ArialMT"/>
        </w:rPr>
      </w:pPr>
      <w:r>
        <w:rPr>
          <w:rFonts w:ascii="Arial" w:eastAsia="ArialMT" w:hAnsi="Arial" w:cs="ArialMT"/>
          <w:shd w:val="clear" w:color="auto" w:fill="FFFFFF"/>
        </w:rPr>
        <w:t xml:space="preserve">- </w:t>
      </w:r>
      <w:r w:rsidR="00B061D8" w:rsidRPr="0031335A">
        <w:rPr>
          <w:rFonts w:ascii="Arial" w:eastAsia="ArialMT" w:hAnsi="Arial" w:cs="ArialMT"/>
          <w:shd w:val="clear" w:color="auto" w:fill="FFFFFF"/>
        </w:rPr>
        <w:t xml:space="preserve">w tym co najmniej jeden z wyżej wymienionych </w:t>
      </w:r>
      <w:r w:rsidR="00B061D8" w:rsidRPr="0031335A">
        <w:rPr>
          <w:rFonts w:ascii="Arial" w:eastAsia="Times New Roman" w:hAnsi="Arial" w:cs="Arial"/>
        </w:rPr>
        <w:t>pojazdów winien spełniać normę emisji spalin</w:t>
      </w:r>
      <w:r w:rsidR="00B061D8" w:rsidRPr="0031335A">
        <w:rPr>
          <w:rFonts w:ascii="Arial" w:eastAsia="Times New Roman" w:hAnsi="Arial" w:cs="Arial"/>
        </w:rPr>
        <w:br/>
        <w:t>Euro 5.</w:t>
      </w:r>
    </w:p>
    <w:p w14:paraId="151F73A0" w14:textId="438568D5" w:rsidR="00102C4E" w:rsidRPr="009E2254" w:rsidRDefault="00BD6840" w:rsidP="009E2254">
      <w:pPr>
        <w:jc w:val="both"/>
        <w:rPr>
          <w:rFonts w:ascii="Arial" w:eastAsia="Calibri" w:hAnsi="Arial" w:cs="Calibri"/>
          <w:color w:val="000000"/>
          <w:shd w:val="clear" w:color="auto" w:fill="FFFFFF"/>
        </w:rPr>
      </w:pPr>
      <w:r w:rsidRPr="0031335A">
        <w:rPr>
          <w:rFonts w:ascii="Arial" w:eastAsia="ArialMT" w:hAnsi="Arial" w:cs="ArialMT"/>
          <w:color w:val="000000"/>
          <w:shd w:val="clear" w:color="auto" w:fill="FFFFFF"/>
        </w:rPr>
        <w:t>c</w:t>
      </w:r>
      <w:r w:rsidR="00EE36E1" w:rsidRPr="0031335A">
        <w:rPr>
          <w:rFonts w:ascii="Arial" w:eastAsia="ArialMT" w:hAnsi="Arial" w:cs="ArialMT"/>
          <w:color w:val="000000"/>
          <w:shd w:val="clear" w:color="auto" w:fill="FFFFFF"/>
        </w:rPr>
        <w:t xml:space="preserve">) dysponuje co najmniej </w:t>
      </w:r>
      <w:r w:rsidR="0017274B" w:rsidRPr="0031335A">
        <w:rPr>
          <w:rFonts w:ascii="Arial" w:eastAsia="ArialMT" w:hAnsi="Arial" w:cs="ArialMT"/>
          <w:color w:val="000000"/>
          <w:shd w:val="clear" w:color="auto" w:fill="FFFFFF"/>
        </w:rPr>
        <w:t>trzema</w:t>
      </w:r>
      <w:r w:rsidR="00EE36E1" w:rsidRPr="0031335A">
        <w:rPr>
          <w:rFonts w:ascii="Arial" w:eastAsia="ArialMT" w:hAnsi="Arial" w:cs="ArialMT"/>
          <w:color w:val="000000"/>
          <w:shd w:val="clear" w:color="auto" w:fill="FFFFFF"/>
        </w:rPr>
        <w:t xml:space="preserve"> </w:t>
      </w:r>
      <w:r w:rsidR="00EE36E1" w:rsidRPr="0031335A">
        <w:rPr>
          <w:rFonts w:ascii="Arial" w:eastAsia="Arial" w:hAnsi="Arial" w:cs="Arial"/>
          <w:color w:val="000000"/>
          <w:shd w:val="clear" w:color="auto" w:fill="FFFFFF"/>
        </w:rPr>
        <w:t>kierowc</w:t>
      </w:r>
      <w:r w:rsidR="0017274B" w:rsidRPr="0031335A">
        <w:rPr>
          <w:rFonts w:ascii="Arial" w:eastAsia="Arial" w:hAnsi="Arial" w:cs="Arial"/>
          <w:color w:val="000000"/>
          <w:shd w:val="clear" w:color="auto" w:fill="FFFFFF"/>
        </w:rPr>
        <w:t>ami</w:t>
      </w:r>
      <w:r w:rsidR="00EE36E1" w:rsidRPr="0031335A">
        <w:rPr>
          <w:rFonts w:ascii="Arial" w:eastAsia="Arial" w:hAnsi="Arial" w:cs="Arial"/>
          <w:color w:val="000000"/>
          <w:shd w:val="clear" w:color="auto" w:fill="FFFFFF"/>
        </w:rPr>
        <w:t xml:space="preserve"> pojazdów przystosowanych do odbioru</w:t>
      </w:r>
      <w:r w:rsidR="00EE36E1" w:rsidRPr="0031335A">
        <w:rPr>
          <w:rFonts w:ascii="Arial" w:eastAsia="Calibri" w:hAnsi="Arial" w:cs="Calibri"/>
          <w:color w:val="000000"/>
          <w:shd w:val="clear" w:color="auto" w:fill="FFFFFF"/>
        </w:rPr>
        <w:t xml:space="preserve"> odpadów komunalnych.</w:t>
      </w:r>
    </w:p>
    <w:p w14:paraId="22021C51" w14:textId="506DAD2A" w:rsidR="003C7BDB" w:rsidRPr="000B3A08" w:rsidRDefault="003C7BDB" w:rsidP="00751711">
      <w:pPr>
        <w:spacing w:after="120" w:line="240" w:lineRule="auto"/>
        <w:jc w:val="both"/>
        <w:rPr>
          <w:rFonts w:ascii="Arial" w:hAnsi="Arial" w:cs="Arial"/>
        </w:rPr>
      </w:pPr>
      <w:r w:rsidRPr="000B3A08">
        <w:rPr>
          <w:rFonts w:ascii="Arial" w:hAnsi="Arial" w:cs="Arial"/>
        </w:rPr>
        <w:t xml:space="preserve">2. </w:t>
      </w:r>
      <w:r w:rsidR="008D6C0E" w:rsidRPr="000B3A08">
        <w:rPr>
          <w:rFonts w:ascii="Arial" w:hAnsi="Arial" w:cs="Arial"/>
        </w:rPr>
        <w:t>W</w:t>
      </w:r>
      <w:r w:rsidRPr="000B3A08">
        <w:rPr>
          <w:rFonts w:ascii="Arial" w:hAnsi="Arial" w:cs="Arial"/>
        </w:rPr>
        <w:t>ykonawcy wspólnie ubiegający się o udzielenie zamówienia</w:t>
      </w:r>
    </w:p>
    <w:p w14:paraId="460513D6" w14:textId="77777777" w:rsidR="003C7BDB" w:rsidRPr="00ED28C1" w:rsidRDefault="003C7BDB" w:rsidP="00751711">
      <w:pPr>
        <w:spacing w:after="120" w:line="240" w:lineRule="auto"/>
        <w:jc w:val="both"/>
        <w:rPr>
          <w:rFonts w:ascii="Arial" w:hAnsi="Arial" w:cs="Arial"/>
        </w:rPr>
      </w:pPr>
      <w:r w:rsidRPr="00034C6C">
        <w:rPr>
          <w:rFonts w:ascii="Arial" w:hAnsi="Arial" w:cs="Arial"/>
          <w:sz w:val="24"/>
          <w:szCs w:val="24"/>
        </w:rPr>
        <w:t>1</w:t>
      </w:r>
      <w:r w:rsidRPr="00ED28C1">
        <w:rPr>
          <w:rFonts w:ascii="Arial" w:hAnsi="Arial" w:cs="Arial"/>
        </w:rPr>
        <w:t>) Wykonawcy mogą wspólnie ubiegać się o dzielenie zamówienia. W tym przypadku Wykonawcy ustanawiają pełnomocnika do reprezentowania ich w postępowaniu</w:t>
      </w:r>
      <w:r w:rsidR="00ED28C1">
        <w:rPr>
          <w:rFonts w:ascii="Arial" w:hAnsi="Arial" w:cs="Arial"/>
        </w:rPr>
        <w:t xml:space="preserve"> </w:t>
      </w:r>
      <w:r w:rsidRPr="00ED28C1">
        <w:rPr>
          <w:rFonts w:ascii="Arial" w:hAnsi="Arial" w:cs="Arial"/>
        </w:rPr>
        <w:t>o udzielenie zamówienia albo reprezentowania w postępowaniu i zawarcia umowy</w:t>
      </w:r>
      <w:r w:rsidR="00ED28C1">
        <w:rPr>
          <w:rFonts w:ascii="Arial" w:hAnsi="Arial" w:cs="Arial"/>
        </w:rPr>
        <w:t xml:space="preserve"> </w:t>
      </w:r>
      <w:r w:rsidRPr="00ED28C1">
        <w:rPr>
          <w:rFonts w:ascii="Arial" w:hAnsi="Arial" w:cs="Arial"/>
        </w:rPr>
        <w:t>w sprawie zamówienia publicznego.</w:t>
      </w:r>
    </w:p>
    <w:p w14:paraId="4BD6CC5D" w14:textId="7DB226B2" w:rsidR="003C7BDB" w:rsidRDefault="003C7BDB" w:rsidP="00751711">
      <w:pPr>
        <w:spacing w:after="120" w:line="240" w:lineRule="auto"/>
        <w:jc w:val="both"/>
        <w:rPr>
          <w:rFonts w:ascii="Arial" w:hAnsi="Arial" w:cs="Arial"/>
        </w:rPr>
      </w:pPr>
      <w:r w:rsidRPr="00ED28C1">
        <w:rPr>
          <w:rFonts w:ascii="Arial" w:hAnsi="Arial" w:cs="Arial"/>
        </w:rPr>
        <w:t xml:space="preserve">2) W odniesieniu do warunków dotyczących wykształcenia, kwalifikacji zawodowych lub doświadczenia, </w:t>
      </w:r>
      <w:r w:rsidR="00160669">
        <w:rPr>
          <w:rFonts w:ascii="Arial" w:hAnsi="Arial" w:cs="Arial"/>
        </w:rPr>
        <w:t>W</w:t>
      </w:r>
      <w:r w:rsidRPr="00ED28C1">
        <w:rPr>
          <w:rFonts w:ascii="Arial" w:hAnsi="Arial" w:cs="Arial"/>
        </w:rPr>
        <w:t xml:space="preserve">ykonawcy wspólnie ubiegający się o udzielenie zamówienia mogą polegać na zdolnościach tych z </w:t>
      </w:r>
      <w:r w:rsidR="00160669">
        <w:rPr>
          <w:rFonts w:ascii="Arial" w:hAnsi="Arial" w:cs="Arial"/>
        </w:rPr>
        <w:t>W</w:t>
      </w:r>
      <w:r w:rsidRPr="00ED28C1">
        <w:rPr>
          <w:rFonts w:ascii="Arial" w:hAnsi="Arial" w:cs="Arial"/>
        </w:rPr>
        <w:t xml:space="preserve">ykonawców, którzy wykonają </w:t>
      </w:r>
      <w:r w:rsidR="0059088E">
        <w:rPr>
          <w:rFonts w:ascii="Arial" w:hAnsi="Arial" w:cs="Arial"/>
        </w:rPr>
        <w:t>usługę</w:t>
      </w:r>
      <w:r w:rsidRPr="00ED28C1">
        <w:rPr>
          <w:rFonts w:ascii="Arial" w:hAnsi="Arial" w:cs="Arial"/>
        </w:rPr>
        <w:t>, do realizacji któr</w:t>
      </w:r>
      <w:r w:rsidR="0059088E">
        <w:rPr>
          <w:rFonts w:ascii="Arial" w:hAnsi="Arial" w:cs="Arial"/>
        </w:rPr>
        <w:t>ej</w:t>
      </w:r>
      <w:r w:rsidRPr="00ED28C1">
        <w:rPr>
          <w:rFonts w:ascii="Arial" w:hAnsi="Arial" w:cs="Arial"/>
        </w:rPr>
        <w:t xml:space="preserve"> te zdolności są wymagane. W powyższym przypadku </w:t>
      </w:r>
      <w:r w:rsidR="00160669">
        <w:rPr>
          <w:rFonts w:ascii="Arial" w:hAnsi="Arial" w:cs="Arial"/>
        </w:rPr>
        <w:t>W</w:t>
      </w:r>
      <w:r w:rsidRPr="00ED28C1">
        <w:rPr>
          <w:rFonts w:ascii="Arial" w:hAnsi="Arial" w:cs="Arial"/>
        </w:rPr>
        <w:t>ykonawcy wspólnie ubie</w:t>
      </w:r>
      <w:r w:rsidR="00ED28C1">
        <w:rPr>
          <w:rFonts w:ascii="Arial" w:hAnsi="Arial" w:cs="Arial"/>
        </w:rPr>
        <w:t>gający się</w:t>
      </w:r>
      <w:r w:rsidR="0059088E">
        <w:rPr>
          <w:rFonts w:ascii="Arial" w:hAnsi="Arial" w:cs="Arial"/>
        </w:rPr>
        <w:t xml:space="preserve"> </w:t>
      </w:r>
      <w:r w:rsidRPr="00ED28C1">
        <w:rPr>
          <w:rFonts w:ascii="Arial" w:hAnsi="Arial" w:cs="Arial"/>
        </w:rPr>
        <w:t xml:space="preserve">o udzielenie zamówienia dołączają do oferty oświadczenie, którego wynika, które </w:t>
      </w:r>
      <w:r w:rsidR="001F1369">
        <w:rPr>
          <w:rFonts w:ascii="Arial" w:hAnsi="Arial" w:cs="Arial"/>
        </w:rPr>
        <w:t>usługi</w:t>
      </w:r>
      <w:r w:rsidRPr="00ED28C1">
        <w:rPr>
          <w:rFonts w:ascii="Arial" w:hAnsi="Arial" w:cs="Arial"/>
        </w:rPr>
        <w:t xml:space="preserve"> wykonają poszczególni </w:t>
      </w:r>
      <w:r w:rsidR="001F1369">
        <w:rPr>
          <w:rFonts w:ascii="Arial" w:hAnsi="Arial" w:cs="Arial"/>
        </w:rPr>
        <w:t>W</w:t>
      </w:r>
      <w:r w:rsidRPr="00ED28C1">
        <w:rPr>
          <w:rFonts w:ascii="Arial" w:hAnsi="Arial" w:cs="Arial"/>
        </w:rPr>
        <w:t>ykonawcy (należy wypełnić</w:t>
      </w:r>
      <w:r w:rsidR="00ED28C1">
        <w:rPr>
          <w:rFonts w:ascii="Arial" w:hAnsi="Arial" w:cs="Arial"/>
        </w:rPr>
        <w:t xml:space="preserve"> </w:t>
      </w:r>
      <w:r w:rsidRPr="00ED28C1">
        <w:rPr>
          <w:rFonts w:ascii="Arial" w:hAnsi="Arial" w:cs="Arial"/>
        </w:rPr>
        <w:t xml:space="preserve">pkt </w:t>
      </w:r>
      <w:r w:rsidR="0059088E">
        <w:rPr>
          <w:rFonts w:ascii="Arial" w:hAnsi="Arial" w:cs="Arial"/>
        </w:rPr>
        <w:t>11</w:t>
      </w:r>
      <w:r w:rsidRPr="00ED28C1">
        <w:rPr>
          <w:rFonts w:ascii="Arial" w:hAnsi="Arial" w:cs="Arial"/>
        </w:rPr>
        <w:t xml:space="preserve"> w formularzu oferty).</w:t>
      </w:r>
    </w:p>
    <w:p w14:paraId="0A6ADA8A" w14:textId="77777777" w:rsidR="003C7BDB" w:rsidRPr="00ED28C1" w:rsidRDefault="003C7BDB" w:rsidP="00751711">
      <w:pPr>
        <w:spacing w:after="120" w:line="240" w:lineRule="auto"/>
        <w:jc w:val="both"/>
        <w:rPr>
          <w:rFonts w:ascii="Arial" w:hAnsi="Arial" w:cs="Arial"/>
        </w:rPr>
      </w:pPr>
      <w:r w:rsidRPr="00ED28C1">
        <w:rPr>
          <w:rFonts w:ascii="Arial" w:hAnsi="Arial" w:cs="Arial"/>
        </w:rPr>
        <w:t>3. Udostępnienie zasobów</w:t>
      </w:r>
    </w:p>
    <w:p w14:paraId="404E8FF0" w14:textId="77777777" w:rsidR="003C7BDB" w:rsidRPr="00ED28C1" w:rsidRDefault="003C7BDB" w:rsidP="00751711">
      <w:pPr>
        <w:spacing w:after="120" w:line="240" w:lineRule="auto"/>
        <w:jc w:val="both"/>
        <w:rPr>
          <w:rFonts w:ascii="Arial" w:hAnsi="Arial" w:cs="Arial"/>
        </w:rPr>
      </w:pPr>
      <w:r w:rsidRPr="00ED28C1">
        <w:rPr>
          <w:rFonts w:ascii="Arial" w:hAnsi="Arial" w:cs="Arial"/>
        </w:rPr>
        <w:t>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0F4BFAF" w14:textId="1D6E2813" w:rsidR="003C7BDB" w:rsidRPr="00ED28C1" w:rsidRDefault="003C7BDB" w:rsidP="00751711">
      <w:pPr>
        <w:spacing w:after="120" w:line="240" w:lineRule="auto"/>
        <w:jc w:val="both"/>
        <w:rPr>
          <w:rFonts w:ascii="Arial" w:hAnsi="Arial" w:cs="Arial"/>
        </w:rPr>
      </w:pPr>
      <w:r w:rsidRPr="00ED28C1">
        <w:rPr>
          <w:rFonts w:ascii="Arial" w:hAnsi="Arial" w:cs="Arial"/>
        </w:rPr>
        <w:t xml:space="preserve">2) W odniesieniu do warunków dotyczących wykształcenia, kwalifikacji zawodowych lub doświadczenia, </w:t>
      </w:r>
      <w:r w:rsidR="00160669">
        <w:rPr>
          <w:rFonts w:ascii="Arial" w:hAnsi="Arial" w:cs="Arial"/>
        </w:rPr>
        <w:t>W</w:t>
      </w:r>
      <w:r w:rsidRPr="00ED28C1">
        <w:rPr>
          <w:rFonts w:ascii="Arial" w:hAnsi="Arial" w:cs="Arial"/>
        </w:rPr>
        <w:t xml:space="preserve">ykonawcy mogą polegać na zdolnościach podmiotów udostępniających zasoby, jeśli podmioty te wykonają </w:t>
      </w:r>
      <w:r w:rsidR="00FA1957">
        <w:rPr>
          <w:rFonts w:ascii="Arial" w:hAnsi="Arial" w:cs="Arial"/>
        </w:rPr>
        <w:t>usługę</w:t>
      </w:r>
      <w:r w:rsidRPr="00ED28C1">
        <w:rPr>
          <w:rFonts w:ascii="Arial" w:hAnsi="Arial" w:cs="Arial"/>
        </w:rPr>
        <w:t>, do realizacji któr</w:t>
      </w:r>
      <w:r w:rsidR="00FA1957">
        <w:rPr>
          <w:rFonts w:ascii="Arial" w:hAnsi="Arial" w:cs="Arial"/>
        </w:rPr>
        <w:t xml:space="preserve">ej </w:t>
      </w:r>
      <w:r w:rsidRPr="00ED28C1">
        <w:rPr>
          <w:rFonts w:ascii="Arial" w:hAnsi="Arial" w:cs="Arial"/>
        </w:rPr>
        <w:t>te zdolności są wymagane.</w:t>
      </w:r>
    </w:p>
    <w:p w14:paraId="5300A3B6" w14:textId="5ED5482F" w:rsidR="003C7BDB" w:rsidRPr="00ED28C1" w:rsidRDefault="003C7BDB" w:rsidP="00751711">
      <w:pPr>
        <w:spacing w:after="120" w:line="240" w:lineRule="auto"/>
        <w:jc w:val="both"/>
        <w:rPr>
          <w:rFonts w:ascii="Arial" w:hAnsi="Arial" w:cs="Arial"/>
        </w:rPr>
      </w:pPr>
      <w:r w:rsidRPr="00ED28C1">
        <w:rPr>
          <w:rFonts w:ascii="Arial" w:hAnsi="Arial" w:cs="Arial"/>
        </w:rPr>
        <w:t>3) Wykonawca, który polega na zdolnościach lub sytuacji podmiotów udostępniających zasoby, składa wraz z ofertą, zobowiązanie podmiotu udostępniającego zasoby do oddania mu do dyspozycji niezbędnych zasobów na potrzeby realizacji samego zamówienia lub inny podmiotowy środek</w:t>
      </w:r>
      <w:r w:rsidR="0017274B">
        <w:rPr>
          <w:rFonts w:ascii="Arial" w:hAnsi="Arial" w:cs="Arial"/>
        </w:rPr>
        <w:t xml:space="preserve"> </w:t>
      </w:r>
      <w:r w:rsidRPr="00ED28C1">
        <w:rPr>
          <w:rFonts w:ascii="Arial" w:hAnsi="Arial" w:cs="Arial"/>
        </w:rPr>
        <w:t xml:space="preserve">dowodowy potwierdzający, że </w:t>
      </w:r>
      <w:r w:rsidR="00160669">
        <w:rPr>
          <w:rFonts w:ascii="Arial" w:hAnsi="Arial" w:cs="Arial"/>
        </w:rPr>
        <w:t>W</w:t>
      </w:r>
      <w:r w:rsidRPr="00ED28C1">
        <w:rPr>
          <w:rFonts w:ascii="Arial" w:hAnsi="Arial" w:cs="Arial"/>
        </w:rPr>
        <w:t>ykonawca realizując zamówienie, będzie dysponował niezbędnymi zasobami tych podmiotów.</w:t>
      </w:r>
    </w:p>
    <w:p w14:paraId="5A955BFA" w14:textId="5E34FB64" w:rsidR="003C7BDB" w:rsidRPr="00ED28C1" w:rsidRDefault="003C7BDB" w:rsidP="00751711">
      <w:pPr>
        <w:spacing w:after="120" w:line="240" w:lineRule="auto"/>
        <w:jc w:val="both"/>
        <w:rPr>
          <w:rFonts w:ascii="Arial" w:hAnsi="Arial" w:cs="Arial"/>
        </w:rPr>
      </w:pPr>
      <w:r w:rsidRPr="00ED28C1">
        <w:rPr>
          <w:rFonts w:ascii="Arial" w:hAnsi="Arial" w:cs="Arial"/>
        </w:rPr>
        <w:t xml:space="preserve">4) Zobowiązanie podmiotu udostępniającego zasoby potwierdza, że stosunek łączący </w:t>
      </w:r>
      <w:r w:rsidR="00160669">
        <w:rPr>
          <w:rFonts w:ascii="Arial" w:hAnsi="Arial" w:cs="Arial"/>
        </w:rPr>
        <w:t>W</w:t>
      </w:r>
      <w:r w:rsidRPr="00ED28C1">
        <w:rPr>
          <w:rFonts w:ascii="Arial" w:hAnsi="Arial" w:cs="Arial"/>
        </w:rPr>
        <w:t>ykonawcę z podmiotami udostępniającymi zasoby gwarantuje rzeczywisty dostęp do tych zasobów oraz określa w szczególności:</w:t>
      </w:r>
    </w:p>
    <w:p w14:paraId="2EF65E03" w14:textId="746B1FC9" w:rsidR="003C7BDB" w:rsidRPr="00ED28C1" w:rsidRDefault="003C7BDB" w:rsidP="00751711">
      <w:pPr>
        <w:spacing w:after="120" w:line="240" w:lineRule="auto"/>
        <w:jc w:val="both"/>
        <w:rPr>
          <w:rFonts w:ascii="Arial" w:hAnsi="Arial" w:cs="Arial"/>
        </w:rPr>
      </w:pPr>
      <w:r w:rsidRPr="00ED28C1">
        <w:rPr>
          <w:rFonts w:ascii="Arial" w:hAnsi="Arial" w:cs="Arial"/>
        </w:rPr>
        <w:t xml:space="preserve">- zakres dostępnych </w:t>
      </w:r>
      <w:r w:rsidR="00160669">
        <w:rPr>
          <w:rFonts w:ascii="Arial" w:hAnsi="Arial" w:cs="Arial"/>
        </w:rPr>
        <w:t>W</w:t>
      </w:r>
      <w:r w:rsidRPr="00ED28C1">
        <w:rPr>
          <w:rFonts w:ascii="Arial" w:hAnsi="Arial" w:cs="Arial"/>
        </w:rPr>
        <w:t>ykonawcy zasobów podmiotu udostępniającego zasoby;</w:t>
      </w:r>
    </w:p>
    <w:p w14:paraId="3C816AE9" w14:textId="7BC01FD6" w:rsidR="003C7BDB" w:rsidRPr="00ED28C1" w:rsidRDefault="003C7BDB" w:rsidP="00751711">
      <w:pPr>
        <w:spacing w:after="120" w:line="240" w:lineRule="auto"/>
        <w:jc w:val="both"/>
        <w:rPr>
          <w:rFonts w:ascii="Arial" w:hAnsi="Arial" w:cs="Arial"/>
        </w:rPr>
      </w:pPr>
      <w:r w:rsidRPr="00ED28C1">
        <w:rPr>
          <w:rFonts w:ascii="Arial" w:hAnsi="Arial" w:cs="Arial"/>
        </w:rPr>
        <w:t xml:space="preserve">- sposób i okres udostępnienia </w:t>
      </w:r>
      <w:r w:rsidR="00160669">
        <w:rPr>
          <w:rFonts w:ascii="Arial" w:hAnsi="Arial" w:cs="Arial"/>
        </w:rPr>
        <w:t>W</w:t>
      </w:r>
      <w:r w:rsidRPr="00ED28C1">
        <w:rPr>
          <w:rFonts w:ascii="Arial" w:hAnsi="Arial" w:cs="Arial"/>
        </w:rPr>
        <w:t>ykonawcy i wykorzystania przez niego zasobów podmiotu udostępniającego te zasoby przy wykonywaniu zamówienia;</w:t>
      </w:r>
    </w:p>
    <w:p w14:paraId="4BEF53F8" w14:textId="2A72DD7E" w:rsidR="003C7BDB" w:rsidRPr="00ED28C1" w:rsidRDefault="003C7BDB" w:rsidP="00751711">
      <w:pPr>
        <w:spacing w:after="120" w:line="240" w:lineRule="auto"/>
        <w:jc w:val="both"/>
        <w:rPr>
          <w:rFonts w:ascii="Arial" w:hAnsi="Arial" w:cs="Arial"/>
        </w:rPr>
      </w:pPr>
      <w:r w:rsidRPr="00ED28C1">
        <w:rPr>
          <w:rFonts w:ascii="Arial" w:hAnsi="Arial" w:cs="Arial"/>
        </w:rPr>
        <w:t xml:space="preserve">- czy i w jakim zakresie podmiot udostępniający zasoby, na zdolnościach którego </w:t>
      </w:r>
      <w:r w:rsidR="00160669">
        <w:rPr>
          <w:rFonts w:ascii="Arial" w:hAnsi="Arial" w:cs="Arial"/>
        </w:rPr>
        <w:t>W</w:t>
      </w:r>
      <w:r w:rsidRPr="00ED28C1">
        <w:rPr>
          <w:rFonts w:ascii="Arial" w:hAnsi="Arial" w:cs="Arial"/>
        </w:rPr>
        <w:t>ykonawca polega w odniesieniu do warunków udziału w postępowaniu dotyczących</w:t>
      </w:r>
      <w:r w:rsidRPr="00034C6C">
        <w:rPr>
          <w:rFonts w:ascii="Arial" w:hAnsi="Arial" w:cs="Arial"/>
          <w:sz w:val="24"/>
          <w:szCs w:val="24"/>
        </w:rPr>
        <w:t xml:space="preserve"> </w:t>
      </w:r>
      <w:r w:rsidRPr="00ED28C1">
        <w:rPr>
          <w:rFonts w:ascii="Arial" w:hAnsi="Arial" w:cs="Arial"/>
        </w:rPr>
        <w:t xml:space="preserve">wykształcenia, kwalifikacji zawodowych lub doświadczenia, zrealizuje </w:t>
      </w:r>
      <w:r w:rsidR="00FA1957">
        <w:rPr>
          <w:rFonts w:ascii="Arial" w:hAnsi="Arial" w:cs="Arial"/>
        </w:rPr>
        <w:t>usługę</w:t>
      </w:r>
      <w:r w:rsidRPr="00ED28C1">
        <w:rPr>
          <w:rFonts w:ascii="Arial" w:hAnsi="Arial" w:cs="Arial"/>
        </w:rPr>
        <w:t>, któr</w:t>
      </w:r>
      <w:r w:rsidR="00FA1957">
        <w:rPr>
          <w:rFonts w:ascii="Arial" w:hAnsi="Arial" w:cs="Arial"/>
        </w:rPr>
        <w:t>ej</w:t>
      </w:r>
      <w:r w:rsidRPr="00ED28C1">
        <w:rPr>
          <w:rFonts w:ascii="Arial" w:hAnsi="Arial" w:cs="Arial"/>
        </w:rPr>
        <w:t xml:space="preserve"> wskazane zdolności dotyczą.</w:t>
      </w:r>
    </w:p>
    <w:p w14:paraId="37753D71" w14:textId="6E6B87A8" w:rsidR="003C7BDB" w:rsidRDefault="003C7BDB" w:rsidP="00751711">
      <w:pPr>
        <w:spacing w:after="120" w:line="240" w:lineRule="auto"/>
        <w:jc w:val="both"/>
        <w:rPr>
          <w:rFonts w:ascii="Arial" w:hAnsi="Arial" w:cs="Arial"/>
        </w:rPr>
      </w:pPr>
      <w:r w:rsidRPr="00ED28C1">
        <w:rPr>
          <w:rFonts w:ascii="Arial" w:hAnsi="Arial" w:cs="Arial"/>
        </w:rPr>
        <w:t xml:space="preserve">5) Zamawiający oceni, czy udostępniane </w:t>
      </w:r>
      <w:r w:rsidR="00160669">
        <w:rPr>
          <w:rFonts w:ascii="Arial" w:hAnsi="Arial" w:cs="Arial"/>
        </w:rPr>
        <w:t>W</w:t>
      </w:r>
      <w:r w:rsidRPr="00ED28C1">
        <w:rPr>
          <w:rFonts w:ascii="Arial" w:hAnsi="Arial" w:cs="Arial"/>
        </w:rPr>
        <w:t xml:space="preserve">ykonawcy przez podmioty udostępniające zasoby zdolności techniczne lub zawodowe lub ich sytuacja finansowa lub ekonomiczna, pozwalają na wykazanie przez </w:t>
      </w:r>
      <w:r w:rsidR="00160669">
        <w:rPr>
          <w:rFonts w:ascii="Arial" w:hAnsi="Arial" w:cs="Arial"/>
        </w:rPr>
        <w:t>W</w:t>
      </w:r>
      <w:r w:rsidRPr="00ED28C1">
        <w:rPr>
          <w:rFonts w:ascii="Arial" w:hAnsi="Arial" w:cs="Arial"/>
        </w:rPr>
        <w:t xml:space="preserve">ykonawcę spełniania warunków udziału w postępowaniu, o których mowa w art. 112 ust. 2 pkt 3 i 4 ustawy </w:t>
      </w:r>
      <w:proofErr w:type="spellStart"/>
      <w:r w:rsidRPr="00ED28C1">
        <w:rPr>
          <w:rFonts w:ascii="Arial" w:hAnsi="Arial" w:cs="Arial"/>
        </w:rPr>
        <w:t>Pzp</w:t>
      </w:r>
      <w:proofErr w:type="spellEnd"/>
      <w:r w:rsidRPr="00ED28C1">
        <w:rPr>
          <w:rFonts w:ascii="Arial" w:hAnsi="Arial" w:cs="Arial"/>
        </w:rPr>
        <w:t xml:space="preserve">, a także bada czy nie zachodzą wobec tego podmiotu podstawy wykluczenia, które zostały przewidziane względem </w:t>
      </w:r>
      <w:r w:rsidR="00160669">
        <w:rPr>
          <w:rFonts w:ascii="Arial" w:hAnsi="Arial" w:cs="Arial"/>
        </w:rPr>
        <w:t>W</w:t>
      </w:r>
      <w:r w:rsidRPr="00ED28C1">
        <w:rPr>
          <w:rFonts w:ascii="Arial" w:hAnsi="Arial" w:cs="Arial"/>
        </w:rPr>
        <w:t>ykonawcy.</w:t>
      </w:r>
    </w:p>
    <w:p w14:paraId="27C2E48E"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lastRenderedPageBreak/>
        <w:t>VII</w:t>
      </w:r>
      <w:r w:rsidR="003C7BDB" w:rsidRPr="00D86563">
        <w:rPr>
          <w:rFonts w:ascii="Arial" w:hAnsi="Arial" w:cs="Arial"/>
          <w:b/>
          <w:sz w:val="24"/>
          <w:szCs w:val="24"/>
          <w:highlight w:val="lightGray"/>
        </w:rPr>
        <w:t>. Informacja o podmiotowych środkach dowodowych</w:t>
      </w:r>
    </w:p>
    <w:p w14:paraId="7AC6E084" w14:textId="77777777" w:rsidR="003C7BDB" w:rsidRPr="00360909" w:rsidRDefault="003C7BDB" w:rsidP="00751711">
      <w:pPr>
        <w:spacing w:after="120" w:line="240" w:lineRule="auto"/>
        <w:jc w:val="both"/>
        <w:rPr>
          <w:rFonts w:ascii="Arial" w:hAnsi="Arial" w:cs="Arial"/>
        </w:rPr>
      </w:pPr>
      <w:r w:rsidRPr="00360909">
        <w:rPr>
          <w:rFonts w:ascii="Arial" w:hAnsi="Arial" w:cs="Arial"/>
        </w:rPr>
        <w:t>1. Do oferty wykonawca dołącza oświadczenie o niepodleganiu wykluczeniu oraz spełnianiu warunków udziału w postępowaniu w zakresie wskazanym przez Zamawiającego.</w:t>
      </w:r>
    </w:p>
    <w:p w14:paraId="3AA02C5A" w14:textId="7A2D6A11" w:rsidR="003C7BDB" w:rsidRPr="00360909" w:rsidRDefault="003C7BDB" w:rsidP="00751711">
      <w:pPr>
        <w:spacing w:after="120" w:line="240" w:lineRule="auto"/>
        <w:jc w:val="both"/>
        <w:rPr>
          <w:rFonts w:ascii="Arial" w:hAnsi="Arial" w:cs="Arial"/>
        </w:rPr>
      </w:pPr>
      <w:r w:rsidRPr="00360909">
        <w:rPr>
          <w:rFonts w:ascii="Arial" w:hAnsi="Arial" w:cs="Arial"/>
        </w:rPr>
        <w:t xml:space="preserve">2. Zamawiający wezwie Wykonawcę, którego oferta została najwyżej oceniona, </w:t>
      </w:r>
      <w:r w:rsidR="00360909">
        <w:rPr>
          <w:rFonts w:ascii="Arial" w:hAnsi="Arial" w:cs="Arial"/>
        </w:rPr>
        <w:t>do złożenia</w:t>
      </w:r>
      <w:r w:rsidR="00360909">
        <w:rPr>
          <w:rFonts w:ascii="Arial" w:hAnsi="Arial" w:cs="Arial"/>
        </w:rPr>
        <w:br/>
      </w:r>
      <w:r w:rsidRPr="00360909">
        <w:rPr>
          <w:rFonts w:ascii="Arial" w:hAnsi="Arial" w:cs="Arial"/>
        </w:rPr>
        <w:t>w wyznaczonym terminie, nie krótszym niż 5 dni od dnia wezwania, podmiotowych środków dowodowych, aktualnych na dzień złożenia podmiotowych środków</w:t>
      </w:r>
      <w:r w:rsidR="00C91098">
        <w:rPr>
          <w:rFonts w:ascii="Arial" w:hAnsi="Arial" w:cs="Arial"/>
        </w:rPr>
        <w:t xml:space="preserve"> </w:t>
      </w:r>
      <w:r w:rsidRPr="00360909">
        <w:rPr>
          <w:rFonts w:ascii="Arial" w:hAnsi="Arial" w:cs="Arial"/>
        </w:rPr>
        <w:t>dowodowych.</w:t>
      </w:r>
    </w:p>
    <w:p w14:paraId="2DD2510A" w14:textId="2A864F65" w:rsidR="003C7BDB" w:rsidRPr="00360909" w:rsidRDefault="003C7BDB" w:rsidP="00751711">
      <w:pPr>
        <w:spacing w:after="120" w:line="240" w:lineRule="auto"/>
        <w:jc w:val="both"/>
        <w:rPr>
          <w:rFonts w:ascii="Arial" w:hAnsi="Arial" w:cs="Arial"/>
        </w:rPr>
      </w:pPr>
      <w:r w:rsidRPr="00360909">
        <w:rPr>
          <w:rFonts w:ascii="Arial" w:hAnsi="Arial" w:cs="Arial"/>
        </w:rPr>
        <w:t>3. W celu potwierdzenia braku podstaw wykluczenia z udziału w postępowaniu</w:t>
      </w:r>
      <w:r w:rsidR="00290FB9" w:rsidRPr="00360909">
        <w:rPr>
          <w:rFonts w:ascii="Arial" w:hAnsi="Arial" w:cs="Arial"/>
        </w:rPr>
        <w:br/>
      </w:r>
      <w:r w:rsidRPr="00360909">
        <w:rPr>
          <w:rFonts w:ascii="Arial" w:hAnsi="Arial" w:cs="Arial"/>
        </w:rPr>
        <w:t xml:space="preserve">o udzielenie zamówienia publicznego, </w:t>
      </w:r>
      <w:r w:rsidR="009B1B86" w:rsidRPr="00360909">
        <w:rPr>
          <w:rFonts w:ascii="Arial" w:hAnsi="Arial" w:cs="Arial"/>
        </w:rPr>
        <w:t>Z</w:t>
      </w:r>
      <w:r w:rsidRPr="00360909">
        <w:rPr>
          <w:rFonts w:ascii="Arial" w:hAnsi="Arial" w:cs="Arial"/>
        </w:rPr>
        <w:t>amawiający zażąda oświadczenia o aktualności informacji zawartych w oświadczeniu, o którym mowa</w:t>
      </w:r>
      <w:r w:rsidR="00C91098">
        <w:rPr>
          <w:rFonts w:ascii="Arial" w:hAnsi="Arial" w:cs="Arial"/>
        </w:rPr>
        <w:t xml:space="preserve"> </w:t>
      </w:r>
      <w:r w:rsidRPr="00360909">
        <w:rPr>
          <w:rFonts w:ascii="Arial" w:hAnsi="Arial" w:cs="Arial"/>
        </w:rPr>
        <w:t xml:space="preserve">w art. 125 ust. 1 ustawy </w:t>
      </w:r>
      <w:proofErr w:type="spellStart"/>
      <w:r w:rsidRPr="00360909">
        <w:rPr>
          <w:rFonts w:ascii="Arial" w:hAnsi="Arial" w:cs="Arial"/>
        </w:rPr>
        <w:t>Pzp</w:t>
      </w:r>
      <w:proofErr w:type="spellEnd"/>
      <w:r w:rsidRPr="00360909">
        <w:rPr>
          <w:rFonts w:ascii="Arial" w:hAnsi="Arial" w:cs="Arial"/>
        </w:rPr>
        <w:t xml:space="preserve">, w zakresie podstaw wykluczenia z postępowania wskazanych przez </w:t>
      </w:r>
      <w:r w:rsidR="00C91098" w:rsidRPr="0031335A">
        <w:rPr>
          <w:rFonts w:ascii="Arial" w:hAnsi="Arial" w:cs="Arial"/>
        </w:rPr>
        <w:t>Z</w:t>
      </w:r>
      <w:r w:rsidRPr="0031335A">
        <w:rPr>
          <w:rFonts w:ascii="Arial" w:hAnsi="Arial" w:cs="Arial"/>
        </w:rPr>
        <w:t>amawiającego (załącznik nr 4 do SWZ)</w:t>
      </w:r>
    </w:p>
    <w:p w14:paraId="39E19CFB" w14:textId="77777777" w:rsidR="00BF7B04" w:rsidRDefault="003C7BDB" w:rsidP="00BF7B04">
      <w:pPr>
        <w:autoSpaceDE w:val="0"/>
        <w:spacing w:after="0" w:line="240" w:lineRule="auto"/>
        <w:jc w:val="both"/>
        <w:rPr>
          <w:rFonts w:ascii="Arial" w:eastAsia="Arial" w:hAnsi="Arial" w:cs="Arial"/>
          <w:color w:val="000000"/>
          <w:shd w:val="clear" w:color="auto" w:fill="FFFFFF"/>
        </w:rPr>
      </w:pPr>
      <w:r w:rsidRPr="00360909">
        <w:rPr>
          <w:rFonts w:ascii="Arial" w:hAnsi="Arial" w:cs="Arial"/>
        </w:rPr>
        <w:t xml:space="preserve">4. </w:t>
      </w:r>
      <w:r w:rsidR="004B7091" w:rsidRPr="00360909">
        <w:rPr>
          <w:rFonts w:ascii="Arial" w:hAnsi="Arial" w:cs="Arial"/>
        </w:rPr>
        <w:t xml:space="preserve">W celu potwierdzenia spełniania przez </w:t>
      </w:r>
      <w:r w:rsidR="004B7091">
        <w:rPr>
          <w:rFonts w:ascii="Arial" w:hAnsi="Arial" w:cs="Arial"/>
        </w:rPr>
        <w:t>W</w:t>
      </w:r>
      <w:r w:rsidR="004B7091" w:rsidRPr="00360909">
        <w:rPr>
          <w:rFonts w:ascii="Arial" w:hAnsi="Arial" w:cs="Arial"/>
        </w:rPr>
        <w:t>ykonawcę warunków udziału w postępowaniu dotyczących</w:t>
      </w:r>
      <w:r w:rsidR="004B7091">
        <w:rPr>
          <w:rFonts w:ascii="Arial" w:eastAsia="Arial" w:hAnsi="Arial" w:cs="Arial"/>
          <w:color w:val="000000"/>
          <w:shd w:val="clear" w:color="auto" w:fill="FFFFFF"/>
        </w:rPr>
        <w:t xml:space="preserve"> uprawnień do prowadzenia określonej działalności zawodowej, </w:t>
      </w:r>
      <w:r w:rsidR="00BF7B04">
        <w:rPr>
          <w:rFonts w:ascii="Arial" w:eastAsia="Arial" w:hAnsi="Arial" w:cs="Arial"/>
          <w:color w:val="000000"/>
          <w:shd w:val="clear" w:color="auto" w:fill="FFFFFF"/>
        </w:rPr>
        <w:t xml:space="preserve">Zamawiający zażąda dokumentów potwierdzających: </w:t>
      </w:r>
    </w:p>
    <w:p w14:paraId="69121413" w14:textId="376CE159" w:rsidR="004B7091" w:rsidRDefault="00BF7B04" w:rsidP="00BF7B04">
      <w:pPr>
        <w:autoSpaceDE w:val="0"/>
        <w:spacing w:after="0" w:line="240" w:lineRule="auto"/>
        <w:ind w:left="360"/>
        <w:jc w:val="both"/>
        <w:rPr>
          <w:rFonts w:ascii="Arial" w:eastAsia="Calibri" w:hAnsi="Arial" w:cs="Calibri"/>
        </w:rPr>
      </w:pPr>
      <w:r>
        <w:rPr>
          <w:rFonts w:ascii="Arial" w:eastAsia="Calibri" w:hAnsi="Arial" w:cs="Calibri"/>
        </w:rPr>
        <w:t xml:space="preserve">a) </w:t>
      </w:r>
      <w:r w:rsidR="004B7091">
        <w:rPr>
          <w:rFonts w:ascii="Arial" w:eastAsia="Calibri" w:hAnsi="Arial" w:cs="Calibri"/>
        </w:rPr>
        <w:t>posiada</w:t>
      </w:r>
      <w:r>
        <w:rPr>
          <w:rFonts w:ascii="Arial" w:eastAsia="Calibri" w:hAnsi="Arial" w:cs="Calibri"/>
        </w:rPr>
        <w:t>nie</w:t>
      </w:r>
      <w:r w:rsidR="004B7091">
        <w:rPr>
          <w:rFonts w:ascii="Arial" w:eastAsia="Calibri" w:hAnsi="Arial" w:cs="Calibri"/>
        </w:rPr>
        <w:t xml:space="preserve"> wpis</w:t>
      </w:r>
      <w:r>
        <w:rPr>
          <w:rFonts w:ascii="Arial" w:eastAsia="Calibri" w:hAnsi="Arial" w:cs="Calibri"/>
        </w:rPr>
        <w:t>u</w:t>
      </w:r>
      <w:r w:rsidR="004B7091">
        <w:rPr>
          <w:rFonts w:ascii="Arial" w:eastAsia="Calibri" w:hAnsi="Arial" w:cs="Calibri"/>
        </w:rPr>
        <w:t xml:space="preserve"> do Rejestru Działalności Regulowanej w zakresie odbierania odpadów komunalnych prowadzonego przez Burmistrza Miasta i Gminy Młynary, </w:t>
      </w:r>
    </w:p>
    <w:p w14:paraId="7598FCE2" w14:textId="721C7AC9" w:rsidR="004B7091" w:rsidRDefault="004B7091" w:rsidP="00BF7B04">
      <w:pPr>
        <w:pStyle w:val="Default"/>
        <w:numPr>
          <w:ilvl w:val="0"/>
          <w:numId w:val="20"/>
        </w:numPr>
        <w:jc w:val="both"/>
        <w:rPr>
          <w:rFonts w:ascii="Arial" w:eastAsia="Calibri" w:hAnsi="Arial" w:cs="Calibri"/>
          <w:sz w:val="22"/>
          <w:szCs w:val="22"/>
        </w:rPr>
      </w:pPr>
      <w:r>
        <w:rPr>
          <w:rFonts w:ascii="Arial" w:eastAsia="Calibri" w:hAnsi="Arial" w:cs="Calibri"/>
          <w:sz w:val="22"/>
          <w:szCs w:val="22"/>
        </w:rPr>
        <w:t>posiada</w:t>
      </w:r>
      <w:r w:rsidR="00BF7B04">
        <w:rPr>
          <w:rFonts w:ascii="Arial" w:eastAsia="Calibri" w:hAnsi="Arial" w:cs="Calibri"/>
          <w:sz w:val="22"/>
          <w:szCs w:val="22"/>
        </w:rPr>
        <w:t>nia</w:t>
      </w:r>
      <w:r>
        <w:rPr>
          <w:rFonts w:ascii="Arial" w:eastAsia="Calibri" w:hAnsi="Arial" w:cs="Calibri"/>
          <w:sz w:val="22"/>
          <w:szCs w:val="22"/>
        </w:rPr>
        <w:t xml:space="preserve"> wpis</w:t>
      </w:r>
      <w:r w:rsidR="00BF7B04">
        <w:rPr>
          <w:rFonts w:ascii="Arial" w:eastAsia="Calibri" w:hAnsi="Arial" w:cs="Calibri"/>
          <w:sz w:val="22"/>
          <w:szCs w:val="22"/>
        </w:rPr>
        <w:t>u</w:t>
      </w:r>
      <w:r>
        <w:rPr>
          <w:rFonts w:ascii="Arial" w:eastAsia="Calibri" w:hAnsi="Arial" w:cs="Calibri"/>
          <w:sz w:val="22"/>
          <w:szCs w:val="22"/>
        </w:rPr>
        <w:t xml:space="preserve"> w bazie rejestrowej BDO</w:t>
      </w:r>
      <w:r w:rsidR="00BD6840">
        <w:rPr>
          <w:rFonts w:ascii="Arial" w:eastAsia="Calibri" w:hAnsi="Arial" w:cs="Calibri"/>
          <w:sz w:val="22"/>
          <w:szCs w:val="22"/>
        </w:rPr>
        <w:t>.</w:t>
      </w:r>
    </w:p>
    <w:p w14:paraId="787BA606" w14:textId="66949A84" w:rsidR="003C7BDB" w:rsidRPr="00360909" w:rsidRDefault="00BF7B04" w:rsidP="00751711">
      <w:pPr>
        <w:spacing w:after="120" w:line="240" w:lineRule="auto"/>
        <w:jc w:val="both"/>
        <w:rPr>
          <w:rFonts w:ascii="Arial" w:hAnsi="Arial" w:cs="Arial"/>
        </w:rPr>
      </w:pPr>
      <w:r>
        <w:rPr>
          <w:rFonts w:ascii="Arial" w:hAnsi="Arial" w:cs="Arial"/>
        </w:rPr>
        <w:t xml:space="preserve">5. </w:t>
      </w:r>
      <w:r w:rsidR="003C7BDB" w:rsidRPr="00360909">
        <w:rPr>
          <w:rFonts w:ascii="Arial" w:hAnsi="Arial" w:cs="Arial"/>
        </w:rPr>
        <w:t xml:space="preserve">W celu potwierdzenia spełniania przez </w:t>
      </w:r>
      <w:r w:rsidR="00160669">
        <w:rPr>
          <w:rFonts w:ascii="Arial" w:hAnsi="Arial" w:cs="Arial"/>
        </w:rPr>
        <w:t>W</w:t>
      </w:r>
      <w:r w:rsidR="003C7BDB" w:rsidRPr="00360909">
        <w:rPr>
          <w:rFonts w:ascii="Arial" w:hAnsi="Arial" w:cs="Arial"/>
        </w:rPr>
        <w:t xml:space="preserve">ykonawcę warunków udziału w postępowaniu dotyczących sytuacji ekonomicznej lub finansowej </w:t>
      </w:r>
      <w:r w:rsidR="00C91098">
        <w:rPr>
          <w:rFonts w:ascii="Arial" w:hAnsi="Arial" w:cs="Arial"/>
        </w:rPr>
        <w:t>Z</w:t>
      </w:r>
      <w:r w:rsidR="003C7BDB" w:rsidRPr="00360909">
        <w:rPr>
          <w:rFonts w:ascii="Arial" w:hAnsi="Arial" w:cs="Arial"/>
        </w:rPr>
        <w:t>amawiający zażąda</w:t>
      </w:r>
      <w:r w:rsidR="00360909">
        <w:rPr>
          <w:rFonts w:ascii="Arial" w:hAnsi="Arial" w:cs="Arial"/>
        </w:rPr>
        <w:t xml:space="preserve"> </w:t>
      </w:r>
      <w:r w:rsidR="003C7BDB" w:rsidRPr="00360909">
        <w:rPr>
          <w:rFonts w:ascii="Arial" w:hAnsi="Arial" w:cs="Arial"/>
        </w:rPr>
        <w:t xml:space="preserve">dokumentów potwierdzających, że </w:t>
      </w:r>
      <w:r w:rsidR="00160669">
        <w:rPr>
          <w:rFonts w:ascii="Arial" w:hAnsi="Arial" w:cs="Arial"/>
        </w:rPr>
        <w:t>W</w:t>
      </w:r>
      <w:r w:rsidR="003C7BDB" w:rsidRPr="00360909">
        <w:rPr>
          <w:rFonts w:ascii="Arial" w:hAnsi="Arial" w:cs="Arial"/>
        </w:rPr>
        <w:t>ykonawca jest ubezpieczony od odpowiedzialności cywilnej w zakresie prowadzonej działalności związanej z przedmiotem zamówienia ze wskazaniem sumy gwarancyjnej tego ubezpieczenia.</w:t>
      </w:r>
    </w:p>
    <w:p w14:paraId="3A9D39A1" w14:textId="03A15138" w:rsidR="003C7BDB" w:rsidRPr="00360909" w:rsidRDefault="00BD6840" w:rsidP="00751711">
      <w:pPr>
        <w:spacing w:after="120" w:line="240" w:lineRule="auto"/>
        <w:jc w:val="both"/>
        <w:rPr>
          <w:rFonts w:ascii="Arial" w:hAnsi="Arial" w:cs="Arial"/>
        </w:rPr>
      </w:pPr>
      <w:r>
        <w:rPr>
          <w:rFonts w:ascii="Arial" w:hAnsi="Arial" w:cs="Arial"/>
        </w:rPr>
        <w:t>6</w:t>
      </w:r>
      <w:r w:rsidR="003C7BDB" w:rsidRPr="00360909">
        <w:rPr>
          <w:rFonts w:ascii="Arial" w:hAnsi="Arial" w:cs="Arial"/>
        </w:rPr>
        <w:t xml:space="preserve">. W celu potwierdzenia spełniania przez </w:t>
      </w:r>
      <w:r w:rsidR="00160669">
        <w:rPr>
          <w:rFonts w:ascii="Arial" w:hAnsi="Arial" w:cs="Arial"/>
        </w:rPr>
        <w:t>W</w:t>
      </w:r>
      <w:r w:rsidR="003C7BDB" w:rsidRPr="00360909">
        <w:rPr>
          <w:rFonts w:ascii="Arial" w:hAnsi="Arial" w:cs="Arial"/>
        </w:rPr>
        <w:t xml:space="preserve">ykonawcę warunków udziału w postępowaniu dotyczących zdolności technicznej lub zawodowej, </w:t>
      </w:r>
      <w:r w:rsidR="00C91098">
        <w:rPr>
          <w:rFonts w:ascii="Arial" w:hAnsi="Arial" w:cs="Arial"/>
        </w:rPr>
        <w:t>Z</w:t>
      </w:r>
      <w:r w:rsidR="003C7BDB" w:rsidRPr="00360909">
        <w:rPr>
          <w:rFonts w:ascii="Arial" w:hAnsi="Arial" w:cs="Arial"/>
        </w:rPr>
        <w:t>amawiający zażąda:</w:t>
      </w:r>
    </w:p>
    <w:p w14:paraId="3CB89C4C" w14:textId="47A29E03" w:rsidR="003C7BDB" w:rsidRPr="00360909" w:rsidRDefault="003C7BDB" w:rsidP="00751711">
      <w:pPr>
        <w:spacing w:after="120" w:line="240" w:lineRule="auto"/>
        <w:jc w:val="both"/>
        <w:rPr>
          <w:rFonts w:ascii="Arial" w:hAnsi="Arial" w:cs="Arial"/>
        </w:rPr>
      </w:pPr>
      <w:r w:rsidRPr="00360909">
        <w:rPr>
          <w:rFonts w:ascii="Arial" w:hAnsi="Arial" w:cs="Arial"/>
        </w:rPr>
        <w:t xml:space="preserve">a) Wykazu </w:t>
      </w:r>
      <w:r w:rsidR="00BF7B04">
        <w:rPr>
          <w:rFonts w:ascii="Arial" w:hAnsi="Arial" w:cs="Arial"/>
        </w:rPr>
        <w:t xml:space="preserve">usług </w:t>
      </w:r>
      <w:r w:rsidRPr="00360909">
        <w:rPr>
          <w:rFonts w:ascii="Arial" w:hAnsi="Arial" w:cs="Arial"/>
        </w:rPr>
        <w:t xml:space="preserve">wykonanych nie wcześniej niż w okresie ostatnich </w:t>
      </w:r>
      <w:r w:rsidR="00BF7B04">
        <w:rPr>
          <w:rFonts w:ascii="Arial" w:hAnsi="Arial" w:cs="Arial"/>
        </w:rPr>
        <w:t>3</w:t>
      </w:r>
      <w:r w:rsidRPr="00360909">
        <w:rPr>
          <w:rFonts w:ascii="Arial" w:hAnsi="Arial" w:cs="Arial"/>
        </w:rPr>
        <w:t xml:space="preserve"> lat,</w:t>
      </w:r>
      <w:r w:rsidR="00BF7B04">
        <w:rPr>
          <w:rFonts w:ascii="Arial" w:hAnsi="Arial" w:cs="Arial"/>
        </w:rPr>
        <w:t xml:space="preserve"> </w:t>
      </w:r>
      <w:r w:rsidRPr="00360909">
        <w:rPr>
          <w:rFonts w:ascii="Arial" w:hAnsi="Arial" w:cs="Arial"/>
        </w:rPr>
        <w:t xml:space="preserve">a jeżeli okres prowadzenia działalności jest krótszy – w tym okresie, </w:t>
      </w:r>
      <w:r w:rsidR="00BF7B04">
        <w:rPr>
          <w:rFonts w:ascii="Arial" w:hAnsi="Arial" w:cs="Arial"/>
        </w:rPr>
        <w:t>polegających na odbiorze</w:t>
      </w:r>
      <w:r w:rsidR="008B6285">
        <w:rPr>
          <w:rFonts w:ascii="Arial" w:hAnsi="Arial" w:cs="Arial"/>
        </w:rPr>
        <w:br/>
        <w:t xml:space="preserve">i </w:t>
      </w:r>
      <w:r w:rsidR="00BD6840">
        <w:rPr>
          <w:rFonts w:ascii="Arial" w:hAnsi="Arial" w:cs="Arial"/>
        </w:rPr>
        <w:t>transporcie</w:t>
      </w:r>
      <w:r w:rsidR="00BF7B04">
        <w:rPr>
          <w:rFonts w:ascii="Arial" w:hAnsi="Arial" w:cs="Arial"/>
        </w:rPr>
        <w:t xml:space="preserve"> odpadów komunalnych </w:t>
      </w:r>
      <w:r w:rsidRPr="00360909">
        <w:rPr>
          <w:rFonts w:ascii="Arial" w:hAnsi="Arial" w:cs="Arial"/>
        </w:rPr>
        <w:t xml:space="preserve">wraz z podaniem ich rodzaju, wartości, daty i miejsca wykonania oraz podmiotów, na rzecz których </w:t>
      </w:r>
      <w:r w:rsidR="00FA1957">
        <w:rPr>
          <w:rFonts w:ascii="Arial" w:hAnsi="Arial" w:cs="Arial"/>
        </w:rPr>
        <w:t>usługi</w:t>
      </w:r>
      <w:r w:rsidRPr="00360909">
        <w:rPr>
          <w:rFonts w:ascii="Arial" w:hAnsi="Arial" w:cs="Arial"/>
        </w:rPr>
        <w:t xml:space="preserve"> te zostały wykonane, oraz załączeniem dowodów określających, czy te </w:t>
      </w:r>
      <w:r w:rsidR="00BD6840">
        <w:rPr>
          <w:rFonts w:ascii="Arial" w:hAnsi="Arial" w:cs="Arial"/>
        </w:rPr>
        <w:t xml:space="preserve">usługi </w:t>
      </w:r>
      <w:r w:rsidRPr="00360909">
        <w:rPr>
          <w:rFonts w:ascii="Arial" w:hAnsi="Arial" w:cs="Arial"/>
        </w:rPr>
        <w:t xml:space="preserve">zostały wykonane należycie, przy czym dowodami, o których mowa, są referencje bądź inne dokumenty sporządzone przez podmiot, na rzecz którego </w:t>
      </w:r>
      <w:r w:rsidR="00BD6840">
        <w:rPr>
          <w:rFonts w:ascii="Arial" w:hAnsi="Arial" w:cs="Arial"/>
        </w:rPr>
        <w:t xml:space="preserve">usługi </w:t>
      </w:r>
      <w:r w:rsidRPr="00360909">
        <w:rPr>
          <w:rFonts w:ascii="Arial" w:hAnsi="Arial" w:cs="Arial"/>
        </w:rPr>
        <w:t xml:space="preserve">zostały wykonane, a jeżeli </w:t>
      </w:r>
      <w:r w:rsidR="00160669">
        <w:rPr>
          <w:rFonts w:ascii="Arial" w:hAnsi="Arial" w:cs="Arial"/>
        </w:rPr>
        <w:t>W</w:t>
      </w:r>
      <w:r w:rsidRPr="00360909">
        <w:rPr>
          <w:rFonts w:ascii="Arial" w:hAnsi="Arial" w:cs="Arial"/>
        </w:rPr>
        <w:t xml:space="preserve">ykonawca z przyczyn niezależnych od niego nie jest w stanie uzyskać tych dokumentów – inne odpowiednie dokumenty; wzór – </w:t>
      </w:r>
      <w:r w:rsidRPr="00884C6A">
        <w:rPr>
          <w:rFonts w:ascii="Arial" w:hAnsi="Arial" w:cs="Arial"/>
        </w:rPr>
        <w:t>załącznik nr 5 do SWZ;</w:t>
      </w:r>
    </w:p>
    <w:p w14:paraId="1150DC0A" w14:textId="5F352060" w:rsidR="003C7BDB" w:rsidRDefault="003C7BDB" w:rsidP="00751711">
      <w:pPr>
        <w:spacing w:after="120" w:line="240" w:lineRule="auto"/>
        <w:jc w:val="both"/>
        <w:rPr>
          <w:rFonts w:ascii="Arial" w:hAnsi="Arial" w:cs="Arial"/>
        </w:rPr>
      </w:pPr>
      <w:r w:rsidRPr="00360909">
        <w:rPr>
          <w:rFonts w:ascii="Arial" w:hAnsi="Arial" w:cs="Arial"/>
        </w:rPr>
        <w:t xml:space="preserve">b) Wykazu osób, skierowanych </w:t>
      </w:r>
      <w:r w:rsidR="00AD0C73">
        <w:rPr>
          <w:rFonts w:ascii="Arial" w:hAnsi="Arial" w:cs="Arial"/>
        </w:rPr>
        <w:t xml:space="preserve">kierowców </w:t>
      </w:r>
      <w:r w:rsidRPr="00360909">
        <w:rPr>
          <w:rFonts w:ascii="Arial" w:hAnsi="Arial" w:cs="Arial"/>
        </w:rPr>
        <w:t xml:space="preserve">przez </w:t>
      </w:r>
      <w:r w:rsidR="00160669">
        <w:rPr>
          <w:rFonts w:ascii="Arial" w:hAnsi="Arial" w:cs="Arial"/>
        </w:rPr>
        <w:t>W</w:t>
      </w:r>
      <w:r w:rsidRPr="00360909">
        <w:rPr>
          <w:rFonts w:ascii="Arial" w:hAnsi="Arial" w:cs="Arial"/>
        </w:rPr>
        <w:t>ykonawcę do realizacji zamówienia publicznego,</w:t>
      </w:r>
      <w:r w:rsidR="00AD0C73">
        <w:rPr>
          <w:rFonts w:ascii="Arial" w:hAnsi="Arial" w:cs="Arial"/>
        </w:rPr>
        <w:t xml:space="preserve"> w</w:t>
      </w:r>
      <w:r w:rsidRPr="00360909">
        <w:rPr>
          <w:rFonts w:ascii="Arial" w:hAnsi="Arial" w:cs="Arial"/>
        </w:rPr>
        <w:t>raz</w:t>
      </w:r>
      <w:r w:rsidR="00BD6840">
        <w:rPr>
          <w:rFonts w:ascii="Arial" w:hAnsi="Arial" w:cs="Arial"/>
        </w:rPr>
        <w:t xml:space="preserve"> </w:t>
      </w:r>
      <w:r w:rsidRPr="00360909">
        <w:rPr>
          <w:rFonts w:ascii="Arial" w:hAnsi="Arial" w:cs="Arial"/>
        </w:rPr>
        <w:t>z informacjami na temat ich kwalifikacji zawodowych, uprawnień, doświadczenia</w:t>
      </w:r>
      <w:r w:rsidR="00BD6840">
        <w:rPr>
          <w:rFonts w:ascii="Arial" w:hAnsi="Arial" w:cs="Arial"/>
        </w:rPr>
        <w:t xml:space="preserve"> </w:t>
      </w:r>
      <w:r w:rsidRPr="00360909">
        <w:rPr>
          <w:rFonts w:ascii="Arial" w:hAnsi="Arial" w:cs="Arial"/>
        </w:rPr>
        <w:t xml:space="preserve">i wykształcenia niezbędnych do wykonania zamówienia publicznego, a także zakresu wykonywanych przez nie czynności oraz informacją o podstawie do dysponowania tymi osobami; wzór </w:t>
      </w:r>
      <w:r w:rsidRPr="00884C6A">
        <w:rPr>
          <w:rFonts w:ascii="Arial" w:hAnsi="Arial" w:cs="Arial"/>
        </w:rPr>
        <w:t>– załącznik nr 6 do SWZ</w:t>
      </w:r>
      <w:r w:rsidR="008C0832" w:rsidRPr="00884C6A">
        <w:rPr>
          <w:rFonts w:ascii="Arial" w:hAnsi="Arial" w:cs="Arial"/>
        </w:rPr>
        <w:t>.</w:t>
      </w:r>
    </w:p>
    <w:p w14:paraId="33873ADE" w14:textId="6C5DBEC5" w:rsidR="00BF7B04" w:rsidRPr="0013686B" w:rsidRDefault="00BF7B04" w:rsidP="0013686B">
      <w:pPr>
        <w:pStyle w:val="Akapitzlist"/>
        <w:widowControl w:val="0"/>
        <w:numPr>
          <w:ilvl w:val="0"/>
          <w:numId w:val="20"/>
        </w:numPr>
        <w:suppressAutoHyphens/>
        <w:spacing w:after="120" w:line="240" w:lineRule="auto"/>
        <w:ind w:left="284" w:hanging="284"/>
        <w:jc w:val="both"/>
        <w:rPr>
          <w:rFonts w:ascii="Arial" w:eastAsia="Calibri" w:hAnsi="Arial" w:cs="Calibri"/>
          <w:color w:val="000000"/>
          <w:shd w:val="clear" w:color="auto" w:fill="FFFFFF"/>
        </w:rPr>
      </w:pPr>
      <w:r w:rsidRPr="0013686B">
        <w:rPr>
          <w:rFonts w:ascii="Arial" w:eastAsia="Calibri" w:hAnsi="Arial" w:cs="Calibri"/>
          <w:color w:val="000000"/>
          <w:shd w:val="clear" w:color="auto" w:fill="FFFFFF"/>
        </w:rPr>
        <w:t xml:space="preserve">przedłoży wykaz narzędzi, wyposażenia zakładu lub urządzeń technicznych dostępnych Wykonawcy w celu wykonania zamówienia publicznego wraz z informacją o podstawie do dysponowania tymi zasobami, </w:t>
      </w:r>
    </w:p>
    <w:p w14:paraId="66162999" w14:textId="1054571C" w:rsidR="003C7BDB" w:rsidRPr="00360909" w:rsidRDefault="0013686B" w:rsidP="0013686B">
      <w:pPr>
        <w:spacing w:after="120" w:line="240" w:lineRule="auto"/>
        <w:jc w:val="both"/>
        <w:rPr>
          <w:rFonts w:ascii="Arial" w:hAnsi="Arial" w:cs="Arial"/>
        </w:rPr>
      </w:pPr>
      <w:r>
        <w:rPr>
          <w:rFonts w:ascii="Arial" w:hAnsi="Arial" w:cs="Arial"/>
        </w:rPr>
        <w:t>7</w:t>
      </w:r>
      <w:r w:rsidR="003C7BDB" w:rsidRPr="00360909">
        <w:rPr>
          <w:rFonts w:ascii="Arial" w:hAnsi="Arial" w:cs="Arial"/>
        </w:rPr>
        <w:t xml:space="preserve">. Jeżeli </w:t>
      </w:r>
      <w:r w:rsidR="00160669">
        <w:rPr>
          <w:rFonts w:ascii="Arial" w:hAnsi="Arial" w:cs="Arial"/>
        </w:rPr>
        <w:t>W</w:t>
      </w:r>
      <w:r w:rsidR="003C7BDB" w:rsidRPr="00360909">
        <w:rPr>
          <w:rFonts w:ascii="Arial" w:hAnsi="Arial" w:cs="Arial"/>
        </w:rPr>
        <w:t xml:space="preserve">ykonawca powołuje się na doświadczenie w realizacji </w:t>
      </w:r>
      <w:r>
        <w:rPr>
          <w:rFonts w:ascii="Arial" w:hAnsi="Arial" w:cs="Arial"/>
        </w:rPr>
        <w:t>usług</w:t>
      </w:r>
      <w:r w:rsidR="003C7BDB" w:rsidRPr="00360909">
        <w:rPr>
          <w:rFonts w:ascii="Arial" w:hAnsi="Arial" w:cs="Arial"/>
        </w:rPr>
        <w:t xml:space="preserve"> wykonywanych wspólnie</w:t>
      </w:r>
      <w:r>
        <w:rPr>
          <w:rFonts w:ascii="Arial" w:hAnsi="Arial" w:cs="Arial"/>
        </w:rPr>
        <w:br/>
      </w:r>
      <w:r w:rsidR="003C7BDB" w:rsidRPr="00360909">
        <w:rPr>
          <w:rFonts w:ascii="Arial" w:hAnsi="Arial" w:cs="Arial"/>
        </w:rPr>
        <w:t xml:space="preserve">z innymi </w:t>
      </w:r>
      <w:r w:rsidR="00160669">
        <w:rPr>
          <w:rFonts w:ascii="Arial" w:hAnsi="Arial" w:cs="Arial"/>
        </w:rPr>
        <w:t>W</w:t>
      </w:r>
      <w:r w:rsidR="003C7BDB" w:rsidRPr="00360909">
        <w:rPr>
          <w:rFonts w:ascii="Arial" w:hAnsi="Arial" w:cs="Arial"/>
        </w:rPr>
        <w:t>ykonawcami, wykaz r</w:t>
      </w:r>
      <w:r w:rsidR="00360909">
        <w:rPr>
          <w:rFonts w:ascii="Arial" w:hAnsi="Arial" w:cs="Arial"/>
        </w:rPr>
        <w:t>obót budowlanych, o którym mowa</w:t>
      </w:r>
      <w:r>
        <w:rPr>
          <w:rFonts w:ascii="Arial" w:hAnsi="Arial" w:cs="Arial"/>
        </w:rPr>
        <w:t xml:space="preserve"> </w:t>
      </w:r>
      <w:r w:rsidR="003C7BDB" w:rsidRPr="00360909">
        <w:rPr>
          <w:rFonts w:ascii="Arial" w:hAnsi="Arial" w:cs="Arial"/>
        </w:rPr>
        <w:t xml:space="preserve">w </w:t>
      </w:r>
      <w:r w:rsidR="00360909">
        <w:rPr>
          <w:rFonts w:ascii="Arial" w:hAnsi="Arial" w:cs="Arial"/>
        </w:rPr>
        <w:t>pkt.</w:t>
      </w:r>
      <w:r w:rsidR="003C7BDB" w:rsidRPr="00360909">
        <w:rPr>
          <w:rFonts w:ascii="Arial" w:hAnsi="Arial" w:cs="Arial"/>
        </w:rPr>
        <w:t xml:space="preserve"> </w:t>
      </w:r>
      <w:r>
        <w:rPr>
          <w:rFonts w:ascii="Arial" w:hAnsi="Arial" w:cs="Arial"/>
        </w:rPr>
        <w:t>6</w:t>
      </w:r>
      <w:r w:rsidR="003C7BDB" w:rsidRPr="00360909">
        <w:rPr>
          <w:rFonts w:ascii="Arial" w:hAnsi="Arial" w:cs="Arial"/>
        </w:rPr>
        <w:t xml:space="preserve">a, dotyczy </w:t>
      </w:r>
      <w:r>
        <w:rPr>
          <w:rFonts w:ascii="Arial" w:hAnsi="Arial" w:cs="Arial"/>
        </w:rPr>
        <w:t>usług</w:t>
      </w:r>
      <w:r w:rsidR="003C7BDB" w:rsidRPr="00360909">
        <w:rPr>
          <w:rFonts w:ascii="Arial" w:hAnsi="Arial" w:cs="Arial"/>
        </w:rPr>
        <w:t>,</w:t>
      </w:r>
      <w:r>
        <w:rPr>
          <w:rFonts w:ascii="Arial" w:hAnsi="Arial" w:cs="Arial"/>
        </w:rPr>
        <w:br/>
      </w:r>
      <w:r w:rsidR="003C7BDB" w:rsidRPr="00360909">
        <w:rPr>
          <w:rFonts w:ascii="Arial" w:hAnsi="Arial" w:cs="Arial"/>
        </w:rPr>
        <w:t xml:space="preserve">w których wykonaniu </w:t>
      </w:r>
      <w:r w:rsidR="00160669">
        <w:rPr>
          <w:rFonts w:ascii="Arial" w:hAnsi="Arial" w:cs="Arial"/>
        </w:rPr>
        <w:t>W</w:t>
      </w:r>
      <w:r w:rsidR="003C7BDB" w:rsidRPr="00360909">
        <w:rPr>
          <w:rFonts w:ascii="Arial" w:hAnsi="Arial" w:cs="Arial"/>
        </w:rPr>
        <w:t>ykonawca ten bezpośrednio uczestniczył.</w:t>
      </w:r>
    </w:p>
    <w:p w14:paraId="7B46B4BC" w14:textId="6204EE54" w:rsidR="003C7BDB" w:rsidRPr="00360909" w:rsidRDefault="003C7BDB" w:rsidP="00751711">
      <w:pPr>
        <w:spacing w:after="120" w:line="240" w:lineRule="auto"/>
        <w:jc w:val="both"/>
        <w:rPr>
          <w:rFonts w:ascii="Arial" w:hAnsi="Arial" w:cs="Arial"/>
        </w:rPr>
      </w:pPr>
      <w:r w:rsidRPr="00360909">
        <w:rPr>
          <w:rFonts w:ascii="Arial" w:hAnsi="Arial" w:cs="Arial"/>
        </w:rPr>
        <w:t xml:space="preserve">7. W przypadku wskazania przez </w:t>
      </w:r>
      <w:r w:rsidR="00C36011" w:rsidRPr="00360909">
        <w:rPr>
          <w:rFonts w:ascii="Arial" w:hAnsi="Arial" w:cs="Arial"/>
        </w:rPr>
        <w:t>W</w:t>
      </w:r>
      <w:r w:rsidRPr="00360909">
        <w:rPr>
          <w:rFonts w:ascii="Arial" w:hAnsi="Arial" w:cs="Arial"/>
        </w:rPr>
        <w:t>ykonawcę dostępności podmiotowych środków dowodowych lub dokumentów, o których mowa w § 13 ust 1 Rozporządzenia Ministra Rozwoju, Pracy</w:t>
      </w:r>
      <w:r w:rsidR="00360909">
        <w:rPr>
          <w:rFonts w:ascii="Arial" w:hAnsi="Arial" w:cs="Arial"/>
        </w:rPr>
        <w:br/>
      </w:r>
      <w:r w:rsidRPr="00360909">
        <w:rPr>
          <w:rFonts w:ascii="Arial" w:hAnsi="Arial" w:cs="Arial"/>
        </w:rPr>
        <w:t xml:space="preserve">i Technologii z dnia 23 grudnia 2020 r. w sprawie podmiotowych środków dowodowych oraz innych dokumentów lub oświadczeń, jakich może żądać </w:t>
      </w:r>
      <w:r w:rsidR="00C91098">
        <w:rPr>
          <w:rFonts w:ascii="Arial" w:hAnsi="Arial" w:cs="Arial"/>
        </w:rPr>
        <w:t>Z</w:t>
      </w:r>
      <w:r w:rsidRPr="00360909">
        <w:rPr>
          <w:rFonts w:ascii="Arial" w:hAnsi="Arial" w:cs="Arial"/>
        </w:rPr>
        <w:t xml:space="preserve">amawiający od </w:t>
      </w:r>
      <w:r w:rsidR="00160669">
        <w:rPr>
          <w:rFonts w:ascii="Arial" w:hAnsi="Arial" w:cs="Arial"/>
        </w:rPr>
        <w:t>W</w:t>
      </w:r>
      <w:r w:rsidRPr="00360909">
        <w:rPr>
          <w:rFonts w:ascii="Arial" w:hAnsi="Arial" w:cs="Arial"/>
        </w:rPr>
        <w:t>ykonawcy, pod określonymi adresatami internetowymi ogólnodostępnych</w:t>
      </w:r>
      <w:r w:rsidR="00360909">
        <w:rPr>
          <w:rFonts w:ascii="Arial" w:hAnsi="Arial" w:cs="Arial"/>
        </w:rPr>
        <w:t xml:space="preserve"> </w:t>
      </w:r>
      <w:r w:rsidRPr="00360909">
        <w:rPr>
          <w:rFonts w:ascii="Arial" w:hAnsi="Arial" w:cs="Arial"/>
        </w:rPr>
        <w:t xml:space="preserve">i bezpłatnych baz danych, Zamawiający może żądać od Wykonawcy przedstawienia tłumaczenia na język Polski pobranych samodzielnie przez </w:t>
      </w:r>
      <w:r w:rsidR="00C91098">
        <w:rPr>
          <w:rFonts w:ascii="Arial" w:hAnsi="Arial" w:cs="Arial"/>
        </w:rPr>
        <w:t>Z</w:t>
      </w:r>
      <w:r w:rsidRPr="00360909">
        <w:rPr>
          <w:rFonts w:ascii="Arial" w:hAnsi="Arial" w:cs="Arial"/>
        </w:rPr>
        <w:t>amawiającego podmiotowych środków dowodowych lub dokumentów.</w:t>
      </w:r>
    </w:p>
    <w:p w14:paraId="5EB9939C"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VIII</w:t>
      </w:r>
      <w:r w:rsidR="003C7BDB" w:rsidRPr="00D86563">
        <w:rPr>
          <w:rFonts w:ascii="Arial" w:hAnsi="Arial" w:cs="Arial"/>
          <w:b/>
          <w:sz w:val="24"/>
          <w:szCs w:val="24"/>
          <w:highlight w:val="lightGray"/>
        </w:rPr>
        <w:t xml:space="preserve">. Podstawy wykluczenia, o których mowa w art. 108 ust 1 ustawy </w:t>
      </w:r>
      <w:proofErr w:type="spellStart"/>
      <w:r w:rsidR="003C7BDB" w:rsidRPr="00D86563">
        <w:rPr>
          <w:rFonts w:ascii="Arial" w:hAnsi="Arial" w:cs="Arial"/>
          <w:b/>
          <w:sz w:val="24"/>
          <w:szCs w:val="24"/>
          <w:highlight w:val="lightGray"/>
        </w:rPr>
        <w:t>Pzp</w:t>
      </w:r>
      <w:proofErr w:type="spellEnd"/>
    </w:p>
    <w:p w14:paraId="1060A017" w14:textId="77777777" w:rsidR="003C7BDB" w:rsidRPr="00360909" w:rsidRDefault="003C7BDB" w:rsidP="00751711">
      <w:pPr>
        <w:spacing w:after="120" w:line="240" w:lineRule="auto"/>
        <w:jc w:val="both"/>
        <w:rPr>
          <w:rFonts w:ascii="Arial" w:hAnsi="Arial" w:cs="Arial"/>
        </w:rPr>
      </w:pPr>
      <w:r w:rsidRPr="00360909">
        <w:rPr>
          <w:rFonts w:ascii="Arial" w:hAnsi="Arial" w:cs="Arial"/>
        </w:rPr>
        <w:lastRenderedPageBreak/>
        <w:t xml:space="preserve">1. Z postępowania o udzielenie zamówienia wyklucza się, z zastrzeżeniem art. 110 ust 2 ustawy </w:t>
      </w:r>
      <w:proofErr w:type="spellStart"/>
      <w:r w:rsidRPr="00360909">
        <w:rPr>
          <w:rFonts w:ascii="Arial" w:hAnsi="Arial" w:cs="Arial"/>
        </w:rPr>
        <w:t>Pzp</w:t>
      </w:r>
      <w:proofErr w:type="spellEnd"/>
      <w:r w:rsidRPr="00360909">
        <w:rPr>
          <w:rFonts w:ascii="Arial" w:hAnsi="Arial" w:cs="Arial"/>
        </w:rPr>
        <w:t>, Wykonawcę:</w:t>
      </w:r>
    </w:p>
    <w:p w14:paraId="65EA52B8" w14:textId="77777777" w:rsidR="003C7BDB" w:rsidRPr="00360909" w:rsidRDefault="003C7BDB" w:rsidP="00751711">
      <w:pPr>
        <w:spacing w:after="120" w:line="240" w:lineRule="auto"/>
        <w:jc w:val="both"/>
        <w:rPr>
          <w:rFonts w:ascii="Arial" w:hAnsi="Arial" w:cs="Arial"/>
        </w:rPr>
      </w:pPr>
      <w:r w:rsidRPr="00360909">
        <w:rPr>
          <w:rFonts w:ascii="Arial" w:hAnsi="Arial" w:cs="Arial"/>
        </w:rPr>
        <w:t>1) będącego osobą fizyczną, którego prawomocnie skazano za przestępstwo:</w:t>
      </w:r>
    </w:p>
    <w:p w14:paraId="697437CE" w14:textId="77777777" w:rsidR="003C7BDB" w:rsidRPr="00360909" w:rsidRDefault="003C7BDB" w:rsidP="00751711">
      <w:pPr>
        <w:spacing w:after="120" w:line="240" w:lineRule="auto"/>
        <w:jc w:val="both"/>
        <w:rPr>
          <w:rFonts w:ascii="Arial" w:hAnsi="Arial" w:cs="Arial"/>
        </w:rPr>
      </w:pPr>
      <w:r w:rsidRPr="00360909">
        <w:rPr>
          <w:rFonts w:ascii="Arial" w:hAnsi="Arial" w:cs="Arial"/>
        </w:rPr>
        <w:t>a) udziału w zorganizowanej grupie przestępczej albo w związku mającym na celu popełnienie przestępstwa lub przestępstwa skarbowego, o którym mowa w art. 258 Kodeksu karnego,</w:t>
      </w:r>
    </w:p>
    <w:p w14:paraId="2A8DC74F" w14:textId="77777777" w:rsidR="003C7BDB" w:rsidRPr="00360909" w:rsidRDefault="003C7BDB" w:rsidP="00751711">
      <w:pPr>
        <w:spacing w:after="120" w:line="240" w:lineRule="auto"/>
        <w:jc w:val="both"/>
        <w:rPr>
          <w:rFonts w:ascii="Arial" w:hAnsi="Arial" w:cs="Arial"/>
        </w:rPr>
      </w:pPr>
      <w:r w:rsidRPr="00360909">
        <w:rPr>
          <w:rFonts w:ascii="Arial" w:hAnsi="Arial" w:cs="Arial"/>
        </w:rPr>
        <w:t>b) handlu ludźmi, o którym mowa w art. 189a Kodeksu karnego,</w:t>
      </w:r>
    </w:p>
    <w:p w14:paraId="1C23E3A3" w14:textId="77777777" w:rsidR="003C7BDB" w:rsidRPr="00360909" w:rsidRDefault="003C7BDB" w:rsidP="00751711">
      <w:pPr>
        <w:spacing w:after="120" w:line="240" w:lineRule="auto"/>
        <w:jc w:val="both"/>
        <w:rPr>
          <w:rFonts w:ascii="Arial" w:hAnsi="Arial" w:cs="Arial"/>
        </w:rPr>
      </w:pPr>
      <w:r w:rsidRPr="00360909">
        <w:rPr>
          <w:rFonts w:ascii="Arial" w:hAnsi="Arial" w:cs="Arial"/>
        </w:rPr>
        <w:t>c) o którym mowa w art. 228–230a, art. 250a Kodeksu karnego l</w:t>
      </w:r>
      <w:r w:rsidR="00360909">
        <w:rPr>
          <w:rFonts w:ascii="Arial" w:hAnsi="Arial" w:cs="Arial"/>
        </w:rPr>
        <w:t>ub w art. 46 lub art. 48 ustawy</w:t>
      </w:r>
      <w:r w:rsidR="00360909">
        <w:rPr>
          <w:rFonts w:ascii="Arial" w:hAnsi="Arial" w:cs="Arial"/>
        </w:rPr>
        <w:br/>
      </w:r>
      <w:r w:rsidRPr="00360909">
        <w:rPr>
          <w:rFonts w:ascii="Arial" w:hAnsi="Arial" w:cs="Arial"/>
        </w:rPr>
        <w:t>z dnia 25 czerwca 2010 r. o sporcie,</w:t>
      </w:r>
    </w:p>
    <w:p w14:paraId="27E0B810" w14:textId="77777777" w:rsidR="003C7BDB" w:rsidRPr="00360909" w:rsidRDefault="003C7BDB" w:rsidP="00751711">
      <w:pPr>
        <w:spacing w:after="120" w:line="240" w:lineRule="auto"/>
        <w:jc w:val="both"/>
        <w:rPr>
          <w:rFonts w:ascii="Arial" w:hAnsi="Arial" w:cs="Arial"/>
        </w:rPr>
      </w:pPr>
      <w:r w:rsidRPr="00360909">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w:t>
      </w:r>
      <w:r w:rsidR="00360909">
        <w:rPr>
          <w:rFonts w:ascii="Arial" w:hAnsi="Arial" w:cs="Arial"/>
        </w:rPr>
        <w:t xml:space="preserve"> </w:t>
      </w:r>
      <w:r w:rsidRPr="00360909">
        <w:rPr>
          <w:rFonts w:ascii="Arial" w:hAnsi="Arial" w:cs="Arial"/>
        </w:rPr>
        <w:t>w art. 299 Kodeksu karnego,</w:t>
      </w:r>
    </w:p>
    <w:p w14:paraId="7301FB1A" w14:textId="77777777" w:rsidR="003C7BDB" w:rsidRPr="00360909" w:rsidRDefault="003C7BDB" w:rsidP="00751711">
      <w:pPr>
        <w:spacing w:after="120" w:line="240" w:lineRule="auto"/>
        <w:jc w:val="both"/>
        <w:rPr>
          <w:rFonts w:ascii="Arial" w:hAnsi="Arial" w:cs="Arial"/>
        </w:rPr>
      </w:pPr>
      <w:r w:rsidRPr="00360909">
        <w:rPr>
          <w:rFonts w:ascii="Arial" w:hAnsi="Arial" w:cs="Arial"/>
        </w:rPr>
        <w:t>e) o charakterze terrorystycznym, o którym mowa w art. 115 § 20 Kodeksu karnego, lub mające na celu popełnienie tego przestępstwa,</w:t>
      </w:r>
    </w:p>
    <w:p w14:paraId="2E0B049D" w14:textId="77777777" w:rsidR="003C7BDB" w:rsidRPr="00360909" w:rsidRDefault="003C7BDB" w:rsidP="00751711">
      <w:pPr>
        <w:spacing w:after="120" w:line="240" w:lineRule="auto"/>
        <w:jc w:val="both"/>
        <w:rPr>
          <w:rFonts w:ascii="Arial" w:hAnsi="Arial" w:cs="Arial"/>
        </w:rPr>
      </w:pPr>
      <w:r w:rsidRPr="00360909">
        <w:rPr>
          <w:rFonts w:ascii="Arial" w:hAnsi="Arial" w:cs="Arial"/>
        </w:rPr>
        <w:t>f) powierzania wykonywania pracy małoletniemu cudzoziemcowi, o którym mowa</w:t>
      </w:r>
      <w:r w:rsidR="00290FB9" w:rsidRPr="00360909">
        <w:rPr>
          <w:rFonts w:ascii="Arial" w:hAnsi="Arial" w:cs="Arial"/>
        </w:rPr>
        <w:br/>
      </w:r>
      <w:r w:rsidRPr="00360909">
        <w:rPr>
          <w:rFonts w:ascii="Arial" w:hAnsi="Arial" w:cs="Arial"/>
        </w:rPr>
        <w:t>w art. 9 ust. 2 ustawy z dnia 15 czerwca 2012 r. o skutkach powierzania wykonywania pracy cudzoziemcom przebywającym wbrew przepisom na terytorium Rzeczypospolitej Polskiej (Dz. U. poz. 769),</w:t>
      </w:r>
    </w:p>
    <w:p w14:paraId="77BCD1B9"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g) przeciwko obrotowi gospodarczemu, o których mowa w art. 296–307 Kodeksu karnego, przestępstwo oszustwa, o którym mowa w art. 286 Kodeksu </w:t>
      </w:r>
      <w:r w:rsidR="006B7058" w:rsidRPr="00360909">
        <w:rPr>
          <w:rFonts w:ascii="Arial" w:hAnsi="Arial" w:cs="Arial"/>
        </w:rPr>
        <w:t xml:space="preserve">karnego, przestępstwo przeciwko </w:t>
      </w:r>
      <w:r w:rsidRPr="00360909">
        <w:rPr>
          <w:rFonts w:ascii="Arial" w:hAnsi="Arial" w:cs="Arial"/>
        </w:rPr>
        <w:t>wiarygodności dokumentów, o których mowa w art. 270–277d Kodeksu karnego, lub przestępstwo skarbowe,</w:t>
      </w:r>
    </w:p>
    <w:p w14:paraId="21C6AC7B" w14:textId="77777777" w:rsidR="003C7BDB" w:rsidRPr="00360909" w:rsidRDefault="003C7BDB" w:rsidP="00751711">
      <w:pPr>
        <w:spacing w:after="120" w:line="240" w:lineRule="auto"/>
        <w:jc w:val="both"/>
        <w:rPr>
          <w:rFonts w:ascii="Arial" w:hAnsi="Arial" w:cs="Arial"/>
        </w:rPr>
      </w:pPr>
      <w:r w:rsidRPr="00360909">
        <w:rPr>
          <w:rFonts w:ascii="Arial" w:hAnsi="Arial" w:cs="Arial"/>
        </w:rPr>
        <w:t>h) o którym mowa w art. 9 ust. 1 i 3 lub art. 10 ustawy z dnia 15 czerwca 2012 r. o skutkach powierzania wykonywania pracy cudzoziemcom przebywającym wbrew przepisom na teryt</w:t>
      </w:r>
      <w:r w:rsidR="006B7058" w:rsidRPr="00360909">
        <w:rPr>
          <w:rFonts w:ascii="Arial" w:hAnsi="Arial" w:cs="Arial"/>
        </w:rPr>
        <w:t xml:space="preserve">orium Rzeczypospolitej Polskiej </w:t>
      </w:r>
      <w:r w:rsidRPr="00360909">
        <w:rPr>
          <w:rFonts w:ascii="Arial" w:hAnsi="Arial" w:cs="Arial"/>
        </w:rPr>
        <w:t>– lub za odpowiedni czyn zabroniony określony</w:t>
      </w:r>
      <w:r w:rsidR="00360909">
        <w:rPr>
          <w:rFonts w:ascii="Arial" w:hAnsi="Arial" w:cs="Arial"/>
        </w:rPr>
        <w:t xml:space="preserve"> </w:t>
      </w:r>
      <w:r w:rsidRPr="00360909">
        <w:rPr>
          <w:rFonts w:ascii="Arial" w:hAnsi="Arial" w:cs="Arial"/>
        </w:rPr>
        <w:t>w przepisach prawa obcego;</w:t>
      </w:r>
    </w:p>
    <w:p w14:paraId="5DD3B157" w14:textId="77777777" w:rsidR="003C7BDB" w:rsidRPr="00360909" w:rsidRDefault="003C7BDB" w:rsidP="00751711">
      <w:pPr>
        <w:spacing w:after="120" w:line="240" w:lineRule="auto"/>
        <w:jc w:val="both"/>
        <w:rPr>
          <w:rFonts w:ascii="Arial" w:hAnsi="Arial" w:cs="Arial"/>
        </w:rPr>
      </w:pPr>
      <w:r w:rsidRPr="00360909">
        <w:rPr>
          <w:rFonts w:ascii="Arial" w:hAnsi="Arial" w:cs="Arial"/>
        </w:rPr>
        <w:t>2) jeżeli urzędującego członka jego organu zarządzającego lu</w:t>
      </w:r>
      <w:r w:rsidR="00360909">
        <w:rPr>
          <w:rFonts w:ascii="Arial" w:hAnsi="Arial" w:cs="Arial"/>
        </w:rPr>
        <w:t>b nadzorczego, wspólnika spółki</w:t>
      </w:r>
      <w:r w:rsidR="00360909">
        <w:rPr>
          <w:rFonts w:ascii="Arial" w:hAnsi="Arial" w:cs="Arial"/>
        </w:rPr>
        <w:br/>
      </w:r>
      <w:r w:rsidRPr="00360909">
        <w:rPr>
          <w:rFonts w:ascii="Arial" w:hAnsi="Arial" w:cs="Arial"/>
        </w:rPr>
        <w:t>w spółce jawnej lub partnerskiej albo komplementariusza w spółce komandytowej lub komandytowo-akcyjnej lub prokurenta prawomocnie skazano za przestępstwo,</w:t>
      </w:r>
      <w:r w:rsidR="00360909">
        <w:rPr>
          <w:rFonts w:ascii="Arial" w:hAnsi="Arial" w:cs="Arial"/>
        </w:rPr>
        <w:t xml:space="preserve"> o którym mowa</w:t>
      </w:r>
      <w:r w:rsidR="00360909">
        <w:rPr>
          <w:rFonts w:ascii="Arial" w:hAnsi="Arial" w:cs="Arial"/>
        </w:rPr>
        <w:br/>
      </w:r>
      <w:r w:rsidRPr="00360909">
        <w:rPr>
          <w:rFonts w:ascii="Arial" w:hAnsi="Arial" w:cs="Arial"/>
        </w:rPr>
        <w:t>w pkt 1;</w:t>
      </w:r>
    </w:p>
    <w:p w14:paraId="1D473B76" w14:textId="69D71153" w:rsidR="003C7BDB" w:rsidRPr="00360909" w:rsidRDefault="003C7BDB" w:rsidP="00751711">
      <w:pPr>
        <w:spacing w:after="120" w:line="240" w:lineRule="auto"/>
        <w:jc w:val="both"/>
        <w:rPr>
          <w:rFonts w:ascii="Arial" w:hAnsi="Arial" w:cs="Arial"/>
        </w:rPr>
      </w:pPr>
      <w:r w:rsidRPr="00360909">
        <w:rPr>
          <w:rFonts w:ascii="Arial" w:hAnsi="Arial" w:cs="Arial"/>
        </w:rPr>
        <w:t>3) wobec którego wydano prawomocny wyrok sądu lub ost</w:t>
      </w:r>
      <w:r w:rsidR="00360909">
        <w:rPr>
          <w:rFonts w:ascii="Arial" w:hAnsi="Arial" w:cs="Arial"/>
        </w:rPr>
        <w:t>ateczną decyzję administracyjną</w:t>
      </w:r>
      <w:r w:rsidR="00360909">
        <w:rPr>
          <w:rFonts w:ascii="Arial" w:hAnsi="Arial" w:cs="Arial"/>
        </w:rPr>
        <w:br/>
      </w:r>
      <w:r w:rsidRPr="00360909">
        <w:rPr>
          <w:rFonts w:ascii="Arial" w:hAnsi="Arial" w:cs="Arial"/>
        </w:rPr>
        <w:t xml:space="preserve">o zaleganiu z uiszczeniem podatków, opłat lub składek na ubezpieczenie społeczne lub zdrowotne, chyba że </w:t>
      </w:r>
      <w:r w:rsidR="00160669">
        <w:rPr>
          <w:rFonts w:ascii="Arial" w:hAnsi="Arial" w:cs="Arial"/>
        </w:rPr>
        <w:t>W</w:t>
      </w:r>
      <w:r w:rsidRPr="00360909">
        <w:rPr>
          <w:rFonts w:ascii="Arial" w:hAnsi="Arial" w:cs="Arial"/>
        </w:rPr>
        <w:t>ykonawca przed upływem terminu składania ofert dokonał płatności należnych podatków, opłat lub składek na ubezpieczen</w:t>
      </w:r>
      <w:r w:rsidR="00360909">
        <w:rPr>
          <w:rFonts w:ascii="Arial" w:hAnsi="Arial" w:cs="Arial"/>
        </w:rPr>
        <w:t>ie społeczne lub zdrowotne wraz</w:t>
      </w:r>
      <w:r w:rsidR="00360909">
        <w:rPr>
          <w:rFonts w:ascii="Arial" w:hAnsi="Arial" w:cs="Arial"/>
        </w:rPr>
        <w:br/>
      </w:r>
      <w:r w:rsidRPr="00360909">
        <w:rPr>
          <w:rFonts w:ascii="Arial" w:hAnsi="Arial" w:cs="Arial"/>
        </w:rPr>
        <w:t>z odsetkami lub grzywnami lub zawarł wiążące porozumienie w sprawie spłaty tych należności;</w:t>
      </w:r>
    </w:p>
    <w:p w14:paraId="50C0E413" w14:textId="77777777" w:rsidR="003C7BDB" w:rsidRPr="00360909" w:rsidRDefault="003C7BDB" w:rsidP="00751711">
      <w:pPr>
        <w:spacing w:after="120" w:line="240" w:lineRule="auto"/>
        <w:jc w:val="both"/>
        <w:rPr>
          <w:rFonts w:ascii="Arial" w:hAnsi="Arial" w:cs="Arial"/>
        </w:rPr>
      </w:pPr>
      <w:r w:rsidRPr="00360909">
        <w:rPr>
          <w:rFonts w:ascii="Arial" w:hAnsi="Arial" w:cs="Arial"/>
        </w:rPr>
        <w:t>4) wobec którego prawomocnie orzeczono zakaz ubiegania się o zamówienia publiczne;</w:t>
      </w:r>
    </w:p>
    <w:p w14:paraId="12FA8E50"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5) jeżeli Zamawiający może stwierdzić, na podstawie wiarygodnych przesłanek, że Wykonawca zawarł z innymi Wykonawcami porozumienie mające </w:t>
      </w:r>
      <w:r w:rsidR="00360909">
        <w:rPr>
          <w:rFonts w:ascii="Arial" w:hAnsi="Arial" w:cs="Arial"/>
        </w:rPr>
        <w:t>na celu zakłócenie konkurencji,</w:t>
      </w:r>
      <w:r w:rsidR="00360909">
        <w:rPr>
          <w:rFonts w:ascii="Arial" w:hAnsi="Arial" w:cs="Arial"/>
        </w:rPr>
        <w:br/>
      </w:r>
      <w:r w:rsidRPr="00360909">
        <w:rPr>
          <w:rFonts w:ascii="Arial" w:hAnsi="Arial" w:cs="Arial"/>
        </w:rPr>
        <w:t>w szczególności jeżeli należąc do tej samej grupy kapitał</w:t>
      </w:r>
      <w:r w:rsidR="00360909">
        <w:rPr>
          <w:rFonts w:ascii="Arial" w:hAnsi="Arial" w:cs="Arial"/>
        </w:rPr>
        <w:t>owej w rozumieniu ustawy z dnia</w:t>
      </w:r>
      <w:r w:rsidR="00360909">
        <w:rPr>
          <w:rFonts w:ascii="Arial" w:hAnsi="Arial" w:cs="Arial"/>
        </w:rPr>
        <w:br/>
      </w:r>
      <w:r w:rsidRPr="00360909">
        <w:rPr>
          <w:rFonts w:ascii="Arial" w:hAnsi="Arial" w:cs="Arial"/>
        </w:rPr>
        <w:t>16 lutego 2007 r. o ochronie konkurencji i konsumentów, złożyli odrębne oferty, chyba że wykażą, że przygotowali te oferty niezależnie od siebie;</w:t>
      </w:r>
    </w:p>
    <w:p w14:paraId="31324BA2" w14:textId="4A1C80D5" w:rsidR="003C7BDB" w:rsidRPr="00360909" w:rsidRDefault="003C7BDB" w:rsidP="00751711">
      <w:pPr>
        <w:spacing w:after="120" w:line="240" w:lineRule="auto"/>
        <w:jc w:val="both"/>
        <w:rPr>
          <w:rFonts w:ascii="Arial" w:hAnsi="Arial" w:cs="Arial"/>
        </w:rPr>
      </w:pPr>
      <w:r w:rsidRPr="00360909">
        <w:rPr>
          <w:rFonts w:ascii="Arial" w:hAnsi="Arial" w:cs="Arial"/>
        </w:rPr>
        <w:t xml:space="preserve">6) jeżeli, w przypadkach, o których mowa w art. 85 ust. 1 ustawy </w:t>
      </w:r>
      <w:proofErr w:type="spellStart"/>
      <w:r w:rsidRPr="00360909">
        <w:rPr>
          <w:rFonts w:ascii="Arial" w:hAnsi="Arial" w:cs="Arial"/>
        </w:rPr>
        <w:t>Pzp</w:t>
      </w:r>
      <w:proofErr w:type="spellEnd"/>
      <w:r w:rsidRPr="00360909">
        <w:rPr>
          <w:rFonts w:ascii="Arial" w:hAnsi="Arial" w:cs="Arial"/>
        </w:rPr>
        <w:t xml:space="preserve">, doszło do zakłócenia konkurencji wynikającego z wcześniejszego zaangażowania tego Wykonawcy lub podmiotu, który należy z </w:t>
      </w:r>
      <w:r w:rsidR="00160669">
        <w:rPr>
          <w:rFonts w:ascii="Arial" w:hAnsi="Arial" w:cs="Arial"/>
        </w:rPr>
        <w:t>W</w:t>
      </w:r>
      <w:r w:rsidRPr="00360909">
        <w:rPr>
          <w:rFonts w:ascii="Arial" w:hAnsi="Arial" w:cs="Arial"/>
        </w:rPr>
        <w:t>ykonawcą do tej samej grupy kapitałowej w rozumieniu us</w:t>
      </w:r>
      <w:r w:rsidR="006B7058" w:rsidRPr="00360909">
        <w:rPr>
          <w:rFonts w:ascii="Arial" w:hAnsi="Arial" w:cs="Arial"/>
        </w:rPr>
        <w:t xml:space="preserve">tawy z dnia 16 lutego 2007 r. o </w:t>
      </w:r>
      <w:r w:rsidRPr="00360909">
        <w:rPr>
          <w:rFonts w:ascii="Arial" w:hAnsi="Arial" w:cs="Arial"/>
        </w:rPr>
        <w:t>ochronie konkurencji i konsumentów, chyba że spowodowane tym zakłócenie konkurencji może być wyeliminowane w inny sposób niż przez wykluczenie Wyk</w:t>
      </w:r>
      <w:r w:rsidR="00360909">
        <w:rPr>
          <w:rFonts w:ascii="Arial" w:hAnsi="Arial" w:cs="Arial"/>
        </w:rPr>
        <w:t>onawcy z udziału w postępowaniu</w:t>
      </w:r>
      <w:r w:rsidR="00360909">
        <w:rPr>
          <w:rFonts w:ascii="Arial" w:hAnsi="Arial" w:cs="Arial"/>
        </w:rPr>
        <w:br/>
      </w:r>
      <w:r w:rsidRPr="00360909">
        <w:rPr>
          <w:rFonts w:ascii="Arial" w:hAnsi="Arial" w:cs="Arial"/>
        </w:rPr>
        <w:t>o udzielenie zamówienia.</w:t>
      </w:r>
    </w:p>
    <w:p w14:paraId="718C6502" w14:textId="77777777" w:rsidR="003C7BDB" w:rsidRPr="00360909" w:rsidRDefault="003C7BDB" w:rsidP="00751711">
      <w:pPr>
        <w:spacing w:after="120" w:line="240" w:lineRule="auto"/>
        <w:jc w:val="both"/>
        <w:rPr>
          <w:rFonts w:ascii="Arial" w:hAnsi="Arial" w:cs="Arial"/>
        </w:rPr>
      </w:pPr>
      <w:r w:rsidRPr="00360909">
        <w:rPr>
          <w:rFonts w:ascii="Arial" w:hAnsi="Arial" w:cs="Arial"/>
        </w:rPr>
        <w:t>2. Wykonawca może zostać wykluczony przez Zamawiająceg</w:t>
      </w:r>
      <w:r w:rsidR="00360909">
        <w:rPr>
          <w:rFonts w:ascii="Arial" w:hAnsi="Arial" w:cs="Arial"/>
        </w:rPr>
        <w:t>o na każdym etapie postępowania</w:t>
      </w:r>
      <w:r w:rsidR="00360909">
        <w:rPr>
          <w:rFonts w:ascii="Arial" w:hAnsi="Arial" w:cs="Arial"/>
        </w:rPr>
        <w:br/>
      </w:r>
      <w:r w:rsidRPr="00360909">
        <w:rPr>
          <w:rFonts w:ascii="Arial" w:hAnsi="Arial" w:cs="Arial"/>
        </w:rPr>
        <w:t>o udzielenie zamówienia.</w:t>
      </w:r>
    </w:p>
    <w:p w14:paraId="320BF1CB" w14:textId="77777777" w:rsidR="003C7BDB" w:rsidRPr="00360909" w:rsidRDefault="003C7BDB" w:rsidP="00751711">
      <w:pPr>
        <w:spacing w:after="120" w:line="240" w:lineRule="auto"/>
        <w:jc w:val="both"/>
        <w:rPr>
          <w:rFonts w:ascii="Arial" w:hAnsi="Arial" w:cs="Arial"/>
        </w:rPr>
      </w:pPr>
      <w:r w:rsidRPr="00360909">
        <w:rPr>
          <w:rFonts w:ascii="Arial" w:hAnsi="Arial" w:cs="Arial"/>
        </w:rPr>
        <w:lastRenderedPageBreak/>
        <w:t xml:space="preserve">3. Wykonawca nie podlega wykluczeniu w okolicznościach określonych w art. 108 ust. 1 pkt 1, 2 i 5 ustawy </w:t>
      </w:r>
      <w:proofErr w:type="spellStart"/>
      <w:r w:rsidRPr="00360909">
        <w:rPr>
          <w:rFonts w:ascii="Arial" w:hAnsi="Arial" w:cs="Arial"/>
        </w:rPr>
        <w:t>Pzp</w:t>
      </w:r>
      <w:proofErr w:type="spellEnd"/>
      <w:r w:rsidRPr="00360909">
        <w:rPr>
          <w:rFonts w:ascii="Arial" w:hAnsi="Arial" w:cs="Arial"/>
        </w:rPr>
        <w:t xml:space="preserve">, jeżeli udowodni </w:t>
      </w:r>
      <w:r w:rsidR="00290FB9" w:rsidRPr="00360909">
        <w:rPr>
          <w:rFonts w:ascii="Arial" w:hAnsi="Arial" w:cs="Arial"/>
        </w:rPr>
        <w:t>Z</w:t>
      </w:r>
      <w:r w:rsidRPr="00360909">
        <w:rPr>
          <w:rFonts w:ascii="Arial" w:hAnsi="Arial" w:cs="Arial"/>
        </w:rPr>
        <w:t>amawiającemu, że spełnił łącznie następujące przesłanki:</w:t>
      </w:r>
    </w:p>
    <w:p w14:paraId="0F47BA29" w14:textId="77777777" w:rsidR="003C7BDB" w:rsidRPr="00360909" w:rsidRDefault="003C7BDB" w:rsidP="00751711">
      <w:pPr>
        <w:spacing w:after="120" w:line="240" w:lineRule="auto"/>
        <w:jc w:val="both"/>
        <w:rPr>
          <w:rFonts w:ascii="Arial" w:hAnsi="Arial" w:cs="Arial"/>
        </w:rPr>
      </w:pPr>
      <w:r w:rsidRPr="00360909">
        <w:rPr>
          <w:rFonts w:ascii="Arial" w:hAnsi="Arial" w:cs="Arial"/>
        </w:rPr>
        <w:t>1) naprawił lub zobowiązał się do naprawienia szkody wyrządzonej przestępstwem, wykroczeniem lub swoim nieprawidłowym postępowaniem, w tym poprzez zadośćuczynienie pieniężne;</w:t>
      </w:r>
    </w:p>
    <w:p w14:paraId="4DBD8053" w14:textId="19312BAD" w:rsidR="003C7BDB" w:rsidRPr="00360909" w:rsidRDefault="003C7BDB" w:rsidP="00751711">
      <w:pPr>
        <w:spacing w:after="120" w:line="240" w:lineRule="auto"/>
        <w:jc w:val="both"/>
        <w:rPr>
          <w:rFonts w:ascii="Arial" w:hAnsi="Arial" w:cs="Arial"/>
        </w:rPr>
      </w:pPr>
      <w:r w:rsidRPr="00360909">
        <w:rPr>
          <w:rFonts w:ascii="Arial" w:hAnsi="Arial" w:cs="Aria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C91098">
        <w:rPr>
          <w:rFonts w:ascii="Arial" w:hAnsi="Arial" w:cs="Arial"/>
        </w:rPr>
        <w:t>Z</w:t>
      </w:r>
      <w:r w:rsidRPr="00360909">
        <w:rPr>
          <w:rFonts w:ascii="Arial" w:hAnsi="Arial" w:cs="Arial"/>
        </w:rPr>
        <w:t>amawiającym;</w:t>
      </w:r>
    </w:p>
    <w:p w14:paraId="79F0CA4A" w14:textId="77777777" w:rsidR="003C7BDB" w:rsidRPr="00360909" w:rsidRDefault="003C7BDB" w:rsidP="00751711">
      <w:pPr>
        <w:spacing w:after="120" w:line="240" w:lineRule="auto"/>
        <w:jc w:val="both"/>
        <w:rPr>
          <w:rFonts w:ascii="Arial" w:hAnsi="Arial" w:cs="Arial"/>
        </w:rPr>
      </w:pPr>
      <w:r w:rsidRPr="00360909">
        <w:rPr>
          <w:rFonts w:ascii="Arial" w:hAnsi="Arial" w:cs="Arial"/>
        </w:rPr>
        <w:t>3) podjął konkretne środki techniczne, organizacyjne i kadrowe, odpowiednie dla zapobiegania dalszym przestępstwom, wykroczeniom lub nieprawidłowemu postępowaniu, w szczególności:</w:t>
      </w:r>
    </w:p>
    <w:p w14:paraId="258D666E" w14:textId="5DBEA140" w:rsidR="003C7BDB" w:rsidRPr="00360909" w:rsidRDefault="003C7BDB" w:rsidP="00751711">
      <w:pPr>
        <w:spacing w:after="120" w:line="240" w:lineRule="auto"/>
        <w:jc w:val="both"/>
        <w:rPr>
          <w:rFonts w:ascii="Arial" w:hAnsi="Arial" w:cs="Arial"/>
        </w:rPr>
      </w:pPr>
      <w:r w:rsidRPr="00360909">
        <w:rPr>
          <w:rFonts w:ascii="Arial" w:hAnsi="Arial" w:cs="Arial"/>
        </w:rPr>
        <w:t xml:space="preserve">a) zerwał wszelkie powiązania z osobami lub podmiotami odpowiedzialnymi za nieprawidłowe postępowanie </w:t>
      </w:r>
      <w:r w:rsidR="00160669">
        <w:rPr>
          <w:rFonts w:ascii="Arial" w:hAnsi="Arial" w:cs="Arial"/>
        </w:rPr>
        <w:t>W</w:t>
      </w:r>
      <w:r w:rsidRPr="00360909">
        <w:rPr>
          <w:rFonts w:ascii="Arial" w:hAnsi="Arial" w:cs="Arial"/>
        </w:rPr>
        <w:t>ykonawcy,</w:t>
      </w:r>
    </w:p>
    <w:p w14:paraId="3C9F5304" w14:textId="77777777" w:rsidR="003C7BDB" w:rsidRPr="00360909" w:rsidRDefault="003C7BDB" w:rsidP="00751711">
      <w:pPr>
        <w:spacing w:after="120" w:line="240" w:lineRule="auto"/>
        <w:jc w:val="both"/>
        <w:rPr>
          <w:rFonts w:ascii="Arial" w:hAnsi="Arial" w:cs="Arial"/>
        </w:rPr>
      </w:pPr>
      <w:r w:rsidRPr="00360909">
        <w:rPr>
          <w:rFonts w:ascii="Arial" w:hAnsi="Arial" w:cs="Arial"/>
        </w:rPr>
        <w:t>b) zreorganizował personel,</w:t>
      </w:r>
    </w:p>
    <w:p w14:paraId="47409E1D" w14:textId="77777777" w:rsidR="003C7BDB" w:rsidRPr="00360909" w:rsidRDefault="003C7BDB" w:rsidP="00751711">
      <w:pPr>
        <w:spacing w:after="120" w:line="240" w:lineRule="auto"/>
        <w:jc w:val="both"/>
        <w:rPr>
          <w:rFonts w:ascii="Arial" w:hAnsi="Arial" w:cs="Arial"/>
        </w:rPr>
      </w:pPr>
      <w:r w:rsidRPr="00360909">
        <w:rPr>
          <w:rFonts w:ascii="Arial" w:hAnsi="Arial" w:cs="Arial"/>
        </w:rPr>
        <w:t>c) wdrożył system sprawozdawczości i kontroli,</w:t>
      </w:r>
    </w:p>
    <w:p w14:paraId="14FE9A53" w14:textId="77777777" w:rsidR="003C7BDB" w:rsidRPr="00360909" w:rsidRDefault="003C7BDB" w:rsidP="00751711">
      <w:pPr>
        <w:spacing w:after="120" w:line="240" w:lineRule="auto"/>
        <w:jc w:val="both"/>
        <w:rPr>
          <w:rFonts w:ascii="Arial" w:hAnsi="Arial" w:cs="Arial"/>
        </w:rPr>
      </w:pPr>
      <w:r w:rsidRPr="00360909">
        <w:rPr>
          <w:rFonts w:ascii="Arial" w:hAnsi="Arial" w:cs="Arial"/>
        </w:rPr>
        <w:t>d) utworzył struktury audytu wewnętrznego do monitorowania przestrzegania przepisów, wewnętrznych regulacji lub standardów,</w:t>
      </w:r>
    </w:p>
    <w:p w14:paraId="06732930" w14:textId="77777777" w:rsidR="003C7BDB" w:rsidRPr="00360909" w:rsidRDefault="003C7BDB" w:rsidP="00751711">
      <w:pPr>
        <w:spacing w:after="120" w:line="240" w:lineRule="auto"/>
        <w:jc w:val="both"/>
        <w:rPr>
          <w:rFonts w:ascii="Arial" w:hAnsi="Arial" w:cs="Arial"/>
        </w:rPr>
      </w:pPr>
      <w:r w:rsidRPr="00360909">
        <w:rPr>
          <w:rFonts w:ascii="Arial" w:hAnsi="Arial" w:cs="Arial"/>
        </w:rPr>
        <w:t>e) wprowadził wewnętrzne regulacje dotyczące odpowiedzialności i odszkodowań za nieprzestrzeganie przepisów, wewnętrznych regulacji lub standardów.</w:t>
      </w:r>
    </w:p>
    <w:p w14:paraId="0AFFD169" w14:textId="43FA3C3F" w:rsidR="003C7BDB" w:rsidRPr="00360909" w:rsidRDefault="003C7BDB" w:rsidP="00751711">
      <w:pPr>
        <w:spacing w:after="120" w:line="240" w:lineRule="auto"/>
        <w:jc w:val="both"/>
        <w:rPr>
          <w:rFonts w:ascii="Arial" w:hAnsi="Arial" w:cs="Arial"/>
        </w:rPr>
      </w:pPr>
      <w:r w:rsidRPr="00360909">
        <w:rPr>
          <w:rFonts w:ascii="Arial" w:hAnsi="Arial" w:cs="Arial"/>
        </w:rPr>
        <w:t xml:space="preserve">4. Zamawiający oceni, czy podjęte przez </w:t>
      </w:r>
      <w:r w:rsidR="00160669">
        <w:rPr>
          <w:rFonts w:ascii="Arial" w:hAnsi="Arial" w:cs="Arial"/>
        </w:rPr>
        <w:t>W</w:t>
      </w:r>
      <w:r w:rsidRPr="00360909">
        <w:rPr>
          <w:rFonts w:ascii="Arial" w:hAnsi="Arial" w:cs="Arial"/>
        </w:rPr>
        <w:t xml:space="preserve">ykonawcę czynności, o których mowa w ust. 3, są wystarczające do wykazania jego rzetelności, uwzględniając wagę i szczególne okoliczności czynu </w:t>
      </w:r>
      <w:r w:rsidR="00160669">
        <w:rPr>
          <w:rFonts w:ascii="Arial" w:hAnsi="Arial" w:cs="Arial"/>
        </w:rPr>
        <w:t>W</w:t>
      </w:r>
      <w:r w:rsidRPr="00360909">
        <w:rPr>
          <w:rFonts w:ascii="Arial" w:hAnsi="Arial" w:cs="Arial"/>
        </w:rPr>
        <w:t xml:space="preserve">ykonawcy. Jeżeli podjęte przez </w:t>
      </w:r>
      <w:r w:rsidR="00160669">
        <w:rPr>
          <w:rFonts w:ascii="Arial" w:hAnsi="Arial" w:cs="Arial"/>
        </w:rPr>
        <w:t>W</w:t>
      </w:r>
      <w:r w:rsidRPr="00360909">
        <w:rPr>
          <w:rFonts w:ascii="Arial" w:hAnsi="Arial" w:cs="Arial"/>
        </w:rPr>
        <w:t xml:space="preserve">ykonawcę czynności, o których mowa w ust. 3, nie są wystarczające do wykazania jego rzetelności, </w:t>
      </w:r>
      <w:r w:rsidR="00C91098">
        <w:rPr>
          <w:rFonts w:ascii="Arial" w:hAnsi="Arial" w:cs="Arial"/>
        </w:rPr>
        <w:t>Z</w:t>
      </w:r>
      <w:r w:rsidRPr="00360909">
        <w:rPr>
          <w:rFonts w:ascii="Arial" w:hAnsi="Arial" w:cs="Arial"/>
        </w:rPr>
        <w:t xml:space="preserve">amawiający wyklucza </w:t>
      </w:r>
      <w:r w:rsidR="00160669">
        <w:rPr>
          <w:rFonts w:ascii="Arial" w:hAnsi="Arial" w:cs="Arial"/>
        </w:rPr>
        <w:t>W</w:t>
      </w:r>
      <w:r w:rsidRPr="00360909">
        <w:rPr>
          <w:rFonts w:ascii="Arial" w:hAnsi="Arial" w:cs="Arial"/>
        </w:rPr>
        <w:t>ykonawcę.</w:t>
      </w:r>
    </w:p>
    <w:p w14:paraId="13115AC0"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IX</w:t>
      </w:r>
      <w:r w:rsidR="003C7BDB" w:rsidRPr="00D86563">
        <w:rPr>
          <w:rFonts w:ascii="Arial" w:hAnsi="Arial" w:cs="Arial"/>
          <w:b/>
          <w:sz w:val="24"/>
          <w:szCs w:val="24"/>
          <w:highlight w:val="lightGray"/>
        </w:rPr>
        <w:t>. Wymagania w zakresie zatrudnien</w:t>
      </w:r>
      <w:r w:rsidR="00360909" w:rsidRPr="00D86563">
        <w:rPr>
          <w:rFonts w:ascii="Arial" w:hAnsi="Arial" w:cs="Arial"/>
          <w:b/>
          <w:sz w:val="24"/>
          <w:szCs w:val="24"/>
          <w:highlight w:val="lightGray"/>
        </w:rPr>
        <w:t>ia na podstawie stosunku pracy,</w:t>
      </w:r>
      <w:r w:rsidR="00360909" w:rsidRPr="00D86563">
        <w:rPr>
          <w:rFonts w:ascii="Arial" w:hAnsi="Arial" w:cs="Arial"/>
          <w:b/>
          <w:sz w:val="24"/>
          <w:szCs w:val="24"/>
          <w:highlight w:val="lightGray"/>
        </w:rPr>
        <w:br/>
      </w:r>
      <w:r w:rsidR="003C7BDB" w:rsidRPr="00D86563">
        <w:rPr>
          <w:rFonts w:ascii="Arial" w:hAnsi="Arial" w:cs="Arial"/>
          <w:b/>
          <w:sz w:val="24"/>
          <w:szCs w:val="24"/>
          <w:highlight w:val="lightGray"/>
        </w:rPr>
        <w:t xml:space="preserve">w okolicznościach, o których mowa w art. 95 ustawy </w:t>
      </w:r>
      <w:proofErr w:type="spellStart"/>
      <w:r w:rsidR="003C7BDB" w:rsidRPr="00D86563">
        <w:rPr>
          <w:rFonts w:ascii="Arial" w:hAnsi="Arial" w:cs="Arial"/>
          <w:b/>
          <w:sz w:val="24"/>
          <w:szCs w:val="24"/>
          <w:highlight w:val="lightGray"/>
        </w:rPr>
        <w:t>Pzp</w:t>
      </w:r>
      <w:proofErr w:type="spellEnd"/>
    </w:p>
    <w:p w14:paraId="1BD334AB"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1. Zamawiający, zgodnie z art. 95 ustawy </w:t>
      </w:r>
      <w:proofErr w:type="spellStart"/>
      <w:r w:rsidRPr="00360909">
        <w:rPr>
          <w:rFonts w:ascii="Arial" w:hAnsi="Arial" w:cs="Arial"/>
        </w:rPr>
        <w:t>Pzp</w:t>
      </w:r>
      <w:proofErr w:type="spellEnd"/>
      <w:r w:rsidRPr="00360909">
        <w:rPr>
          <w:rFonts w:ascii="Arial" w:hAnsi="Arial" w:cs="Arial"/>
        </w:rPr>
        <w:t>, stawia wymóg</w:t>
      </w:r>
      <w:r w:rsidR="00360909">
        <w:rPr>
          <w:rFonts w:ascii="Arial" w:hAnsi="Arial" w:cs="Arial"/>
        </w:rPr>
        <w:t xml:space="preserve"> w zakresie zatrudnienia przez Wykonawcę lub P</w:t>
      </w:r>
      <w:r w:rsidRPr="00360909">
        <w:rPr>
          <w:rFonts w:ascii="Arial" w:hAnsi="Arial" w:cs="Arial"/>
        </w:rPr>
        <w:t>odwykonawcę na podstawie stosunku pracy osób wykonujących niżej wskazane czynności w zakresie realizacji zamówienia.</w:t>
      </w:r>
    </w:p>
    <w:p w14:paraId="3E796DA3" w14:textId="2CE3FD49" w:rsidR="003C7BDB" w:rsidRPr="00C22608" w:rsidRDefault="003C7BDB" w:rsidP="002A3054">
      <w:pPr>
        <w:jc w:val="both"/>
        <w:rPr>
          <w:rFonts w:ascii="Arial" w:hAnsi="Arial" w:cs="Arial"/>
        </w:rPr>
      </w:pPr>
      <w:r w:rsidRPr="00C22608">
        <w:rPr>
          <w:rFonts w:ascii="Arial" w:hAnsi="Arial" w:cs="Arial"/>
        </w:rPr>
        <w:t xml:space="preserve">2. Rodzaj czynności związanych z realizacją zamówienia, których dotyczą wymagania zatrudnienia na podstawie stosunku pracy przez </w:t>
      </w:r>
      <w:r w:rsidR="00160669">
        <w:rPr>
          <w:rFonts w:ascii="Arial" w:hAnsi="Arial" w:cs="Arial"/>
        </w:rPr>
        <w:t>W</w:t>
      </w:r>
      <w:r w:rsidRPr="00C22608">
        <w:rPr>
          <w:rFonts w:ascii="Arial" w:hAnsi="Arial" w:cs="Arial"/>
        </w:rPr>
        <w:t xml:space="preserve">ykonawcę lub podwykonawcę osób wykonujących czynności </w:t>
      </w:r>
      <w:r w:rsidR="00AD0C73">
        <w:rPr>
          <w:rFonts w:ascii="Arial" w:hAnsi="Arial" w:cs="Arial"/>
        </w:rPr>
        <w:t xml:space="preserve">kierowcy </w:t>
      </w:r>
      <w:r w:rsidR="002A3054">
        <w:rPr>
          <w:rFonts w:ascii="Arial" w:eastAsia="Arial" w:hAnsi="Arial" w:cs="Arial"/>
          <w:color w:val="000000"/>
          <w:shd w:val="clear" w:color="auto" w:fill="FFFFFF"/>
        </w:rPr>
        <w:t>pojazdów przystosowanych do odbioru</w:t>
      </w:r>
      <w:r w:rsidR="002A3054">
        <w:rPr>
          <w:rFonts w:ascii="Arial" w:eastAsia="Calibri" w:hAnsi="Arial" w:cs="Calibri"/>
          <w:color w:val="000000"/>
          <w:shd w:val="clear" w:color="auto" w:fill="FFFFFF"/>
        </w:rPr>
        <w:t xml:space="preserve"> odpadów komunalnych </w:t>
      </w:r>
      <w:r w:rsidRPr="00C22608">
        <w:rPr>
          <w:rFonts w:ascii="Arial" w:hAnsi="Arial" w:cs="Arial"/>
        </w:rPr>
        <w:t>w trakcie realizacji zamówienia</w:t>
      </w:r>
      <w:r w:rsidR="002A3054">
        <w:rPr>
          <w:rFonts w:ascii="Arial" w:hAnsi="Arial" w:cs="Arial"/>
        </w:rPr>
        <w:t xml:space="preserve">. </w:t>
      </w:r>
    </w:p>
    <w:p w14:paraId="37E9F45F" w14:textId="77777777" w:rsidR="003C7BDB" w:rsidRPr="00D80106" w:rsidRDefault="003C7BDB" w:rsidP="00751711">
      <w:pPr>
        <w:spacing w:after="120" w:line="240" w:lineRule="auto"/>
        <w:jc w:val="both"/>
        <w:rPr>
          <w:rFonts w:ascii="Arial" w:hAnsi="Arial" w:cs="Arial"/>
        </w:rPr>
      </w:pPr>
      <w:r w:rsidRPr="00D80106">
        <w:rPr>
          <w:rFonts w:ascii="Arial" w:hAnsi="Arial" w:cs="Arial"/>
        </w:rPr>
        <w:t>3. Sposób weryfikacji zatrudnienia tych osób:</w:t>
      </w:r>
    </w:p>
    <w:p w14:paraId="2550BB8D" w14:textId="4F711E27" w:rsidR="003C7BDB" w:rsidRPr="00D80106" w:rsidRDefault="003C7BDB" w:rsidP="00751711">
      <w:pPr>
        <w:spacing w:after="120" w:line="240" w:lineRule="auto"/>
        <w:jc w:val="both"/>
        <w:rPr>
          <w:rFonts w:ascii="Arial" w:hAnsi="Arial" w:cs="Arial"/>
        </w:rPr>
      </w:pPr>
      <w:r w:rsidRPr="00D80106">
        <w:rPr>
          <w:rFonts w:ascii="Arial" w:hAnsi="Arial" w:cs="Arial"/>
        </w:rPr>
        <w:t xml:space="preserve">Zamawiający wymaga udokumentowania przez </w:t>
      </w:r>
      <w:r w:rsidR="00160669">
        <w:rPr>
          <w:rFonts w:ascii="Arial" w:hAnsi="Arial" w:cs="Arial"/>
        </w:rPr>
        <w:t>W</w:t>
      </w:r>
      <w:r w:rsidRPr="00D80106">
        <w:rPr>
          <w:rFonts w:ascii="Arial" w:hAnsi="Arial" w:cs="Arial"/>
        </w:rPr>
        <w:t xml:space="preserve">ykonawcę, w terminie 5 dni od dnia zawarcia umowy faktu zatrudniania na podstawie umowy o pracę, poprzez przedłożenie </w:t>
      </w:r>
      <w:r w:rsidR="00C91098">
        <w:rPr>
          <w:rFonts w:ascii="Arial" w:hAnsi="Arial" w:cs="Arial"/>
        </w:rPr>
        <w:t>Z</w:t>
      </w:r>
      <w:r w:rsidRPr="00D80106">
        <w:rPr>
          <w:rFonts w:ascii="Arial" w:hAnsi="Arial" w:cs="Arial"/>
        </w:rPr>
        <w:t>amawiającemu:</w:t>
      </w:r>
    </w:p>
    <w:p w14:paraId="2537DE4D" w14:textId="77777777" w:rsidR="003C7BDB" w:rsidRPr="00D80106" w:rsidRDefault="003C7BDB" w:rsidP="00751711">
      <w:pPr>
        <w:spacing w:after="120" w:line="240" w:lineRule="auto"/>
        <w:jc w:val="both"/>
        <w:rPr>
          <w:rFonts w:ascii="Arial" w:hAnsi="Arial" w:cs="Arial"/>
        </w:rPr>
      </w:pPr>
      <w:r w:rsidRPr="00D80106">
        <w:rPr>
          <w:rFonts w:ascii="Arial" w:hAnsi="Arial" w:cs="Arial"/>
        </w:rPr>
        <w:t>a) oświadczenia zatrudnionego pracownika, lub</w:t>
      </w:r>
    </w:p>
    <w:p w14:paraId="6B57EDC9" w14:textId="7E5C7DD3" w:rsidR="003C7BDB" w:rsidRPr="00D80106" w:rsidRDefault="003C7BDB" w:rsidP="00751711">
      <w:pPr>
        <w:spacing w:after="120" w:line="240" w:lineRule="auto"/>
        <w:jc w:val="both"/>
        <w:rPr>
          <w:rFonts w:ascii="Arial" w:hAnsi="Arial" w:cs="Arial"/>
        </w:rPr>
      </w:pPr>
      <w:r w:rsidRPr="00D80106">
        <w:rPr>
          <w:rFonts w:ascii="Arial" w:hAnsi="Arial" w:cs="Arial"/>
        </w:rPr>
        <w:t xml:space="preserve">b) oświadczenia </w:t>
      </w:r>
      <w:r w:rsidR="00160669">
        <w:rPr>
          <w:rFonts w:ascii="Arial" w:hAnsi="Arial" w:cs="Arial"/>
        </w:rPr>
        <w:t>W</w:t>
      </w:r>
      <w:r w:rsidRPr="00D80106">
        <w:rPr>
          <w:rFonts w:ascii="Arial" w:hAnsi="Arial" w:cs="Arial"/>
        </w:rPr>
        <w:t>ykonawcy lub podwykonawcy o zatrudnieni</w:t>
      </w:r>
      <w:r w:rsidR="006D1BF4">
        <w:rPr>
          <w:rFonts w:ascii="Arial" w:hAnsi="Arial" w:cs="Arial"/>
        </w:rPr>
        <w:t>u pracownika na podstawie umowy</w:t>
      </w:r>
      <w:r w:rsidR="006D1BF4">
        <w:rPr>
          <w:rFonts w:ascii="Arial" w:hAnsi="Arial" w:cs="Arial"/>
        </w:rPr>
        <w:br/>
      </w:r>
      <w:r w:rsidRPr="00D80106">
        <w:rPr>
          <w:rFonts w:ascii="Arial" w:hAnsi="Arial" w:cs="Arial"/>
        </w:rPr>
        <w:t>o pracę, lub</w:t>
      </w:r>
    </w:p>
    <w:p w14:paraId="274A329B" w14:textId="77777777" w:rsidR="003C7BDB" w:rsidRPr="00D80106" w:rsidRDefault="003C7BDB" w:rsidP="00751711">
      <w:pPr>
        <w:spacing w:after="120" w:line="240" w:lineRule="auto"/>
        <w:jc w:val="both"/>
        <w:rPr>
          <w:rFonts w:ascii="Arial" w:hAnsi="Arial" w:cs="Arial"/>
        </w:rPr>
      </w:pPr>
      <w:r w:rsidRPr="00D80106">
        <w:rPr>
          <w:rFonts w:ascii="Arial" w:hAnsi="Arial" w:cs="Arial"/>
        </w:rPr>
        <w:t>c) poświadczonej za zgodność z oryginałem kopii umowy o pracę zatrudnionego pracownika, lub</w:t>
      </w:r>
    </w:p>
    <w:p w14:paraId="64841E14" w14:textId="77777777" w:rsidR="003C7BDB" w:rsidRPr="00D80106" w:rsidRDefault="003C7BDB" w:rsidP="00751711">
      <w:pPr>
        <w:spacing w:after="120" w:line="240" w:lineRule="auto"/>
        <w:jc w:val="both"/>
        <w:rPr>
          <w:rFonts w:ascii="Arial" w:hAnsi="Arial" w:cs="Arial"/>
        </w:rPr>
      </w:pPr>
      <w:r w:rsidRPr="00D80106">
        <w:rPr>
          <w:rFonts w:ascii="Arial" w:hAnsi="Arial" w:cs="Arial"/>
        </w:rPr>
        <w:t>d)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3B82C0D4" w14:textId="3C1E7254" w:rsidR="003C7BDB" w:rsidRPr="00D80106" w:rsidRDefault="003C7BDB" w:rsidP="00751711">
      <w:pPr>
        <w:spacing w:after="120" w:line="240" w:lineRule="auto"/>
        <w:jc w:val="both"/>
        <w:rPr>
          <w:rFonts w:ascii="Arial" w:hAnsi="Arial" w:cs="Arial"/>
        </w:rPr>
      </w:pPr>
      <w:r w:rsidRPr="00D80106">
        <w:rPr>
          <w:rFonts w:ascii="Arial" w:hAnsi="Arial" w:cs="Arial"/>
        </w:rPr>
        <w:t xml:space="preserve">4. Uprawnienia </w:t>
      </w:r>
      <w:r w:rsidR="00C91098">
        <w:rPr>
          <w:rFonts w:ascii="Arial" w:hAnsi="Arial" w:cs="Arial"/>
        </w:rPr>
        <w:t>Z</w:t>
      </w:r>
      <w:r w:rsidRPr="00D80106">
        <w:rPr>
          <w:rFonts w:ascii="Arial" w:hAnsi="Arial" w:cs="Arial"/>
        </w:rPr>
        <w:t xml:space="preserve">amawiającego w zakresie kontroli spełniania przez </w:t>
      </w:r>
      <w:r w:rsidR="00160669">
        <w:rPr>
          <w:rFonts w:ascii="Arial" w:hAnsi="Arial" w:cs="Arial"/>
        </w:rPr>
        <w:t>W</w:t>
      </w:r>
      <w:r w:rsidRPr="00D80106">
        <w:rPr>
          <w:rFonts w:ascii="Arial" w:hAnsi="Arial" w:cs="Arial"/>
        </w:rPr>
        <w:t>ykonawcę wymagań związanych z zatrudnieniem tych osób oraz sankcji z tyt</w:t>
      </w:r>
      <w:r w:rsidR="006B7058" w:rsidRPr="00D80106">
        <w:rPr>
          <w:rFonts w:ascii="Arial" w:hAnsi="Arial" w:cs="Arial"/>
        </w:rPr>
        <w:t xml:space="preserve">ułu niespełnienia tych wymagań: </w:t>
      </w:r>
      <w:r w:rsidRPr="00D80106">
        <w:rPr>
          <w:rFonts w:ascii="Arial" w:hAnsi="Arial" w:cs="Arial"/>
        </w:rPr>
        <w:t xml:space="preserve">Zamawiający zastrzega sobie prawo do wykonywania czynności kontrolnych wobec </w:t>
      </w:r>
      <w:r w:rsidR="00160669">
        <w:rPr>
          <w:rFonts w:ascii="Arial" w:hAnsi="Arial" w:cs="Arial"/>
        </w:rPr>
        <w:t>W</w:t>
      </w:r>
      <w:r w:rsidRPr="00D80106">
        <w:rPr>
          <w:rFonts w:ascii="Arial" w:hAnsi="Arial" w:cs="Arial"/>
        </w:rPr>
        <w:t xml:space="preserve">ykonawcy odnośnie spełniania przez </w:t>
      </w:r>
      <w:r w:rsidR="00160669">
        <w:rPr>
          <w:rFonts w:ascii="Arial" w:hAnsi="Arial" w:cs="Arial"/>
        </w:rPr>
        <w:t>W</w:t>
      </w:r>
      <w:r w:rsidRPr="00D80106">
        <w:rPr>
          <w:rFonts w:ascii="Arial" w:hAnsi="Arial" w:cs="Arial"/>
        </w:rPr>
        <w:t xml:space="preserve">ykonawcę lub podwykonawcę wymogu zatrudnienia na podstawie </w:t>
      </w:r>
      <w:r w:rsidRPr="00D80106">
        <w:rPr>
          <w:rFonts w:ascii="Arial" w:hAnsi="Arial" w:cs="Arial"/>
        </w:rPr>
        <w:lastRenderedPageBreak/>
        <w:t>umowy o pracę osób wykonujących czynności, o których mowa powyżej, w całym okresie obowiązywania umowy. Zamawiający jest w szczególności uprawniony do żądania:</w:t>
      </w:r>
    </w:p>
    <w:p w14:paraId="222C5D82" w14:textId="77777777" w:rsidR="003C7BDB" w:rsidRPr="00E53EC5" w:rsidRDefault="003C7BDB" w:rsidP="00751711">
      <w:pPr>
        <w:spacing w:after="120" w:line="240" w:lineRule="auto"/>
        <w:jc w:val="both"/>
        <w:rPr>
          <w:rFonts w:ascii="Arial" w:hAnsi="Arial" w:cs="Arial"/>
        </w:rPr>
      </w:pPr>
      <w:r w:rsidRPr="00E53EC5">
        <w:rPr>
          <w:rFonts w:ascii="Arial" w:hAnsi="Arial" w:cs="Arial"/>
        </w:rPr>
        <w:t>a) aktualnych oświadczeń i dokumentów, o których mowa w § 4 ust. 2 umowy,</w:t>
      </w:r>
    </w:p>
    <w:p w14:paraId="1B0C0B90" w14:textId="77777777" w:rsidR="003C7BDB" w:rsidRPr="00E53EC5" w:rsidRDefault="003C7BDB" w:rsidP="00751711">
      <w:pPr>
        <w:spacing w:after="120" w:line="240" w:lineRule="auto"/>
        <w:jc w:val="both"/>
        <w:rPr>
          <w:rFonts w:ascii="Arial" w:hAnsi="Arial" w:cs="Arial"/>
        </w:rPr>
      </w:pPr>
      <w:r w:rsidRPr="00E53EC5">
        <w:rPr>
          <w:rFonts w:ascii="Arial" w:hAnsi="Arial" w:cs="Arial"/>
        </w:rPr>
        <w:t>b) wyjaśnień w przypadku wątpliwości w zakresie potwierdzenia spełniania wymogu,</w:t>
      </w:r>
      <w:r w:rsidR="00290FB9" w:rsidRPr="00E53EC5">
        <w:rPr>
          <w:rFonts w:ascii="Arial" w:hAnsi="Arial" w:cs="Arial"/>
        </w:rPr>
        <w:br/>
      </w:r>
      <w:r w:rsidRPr="00E53EC5">
        <w:rPr>
          <w:rFonts w:ascii="Arial" w:hAnsi="Arial" w:cs="Arial"/>
        </w:rPr>
        <w:t>o którym mowa w § 4 ust. 1 umowy.</w:t>
      </w:r>
    </w:p>
    <w:p w14:paraId="382443CB" w14:textId="3A102394" w:rsidR="003C7BDB" w:rsidRPr="00E53EC5" w:rsidRDefault="003C7BDB" w:rsidP="00751711">
      <w:pPr>
        <w:spacing w:after="120" w:line="240" w:lineRule="auto"/>
        <w:jc w:val="both"/>
        <w:rPr>
          <w:rFonts w:ascii="Arial" w:hAnsi="Arial" w:cs="Arial"/>
        </w:rPr>
      </w:pPr>
      <w:r w:rsidRPr="00E53EC5">
        <w:rPr>
          <w:rFonts w:ascii="Arial" w:hAnsi="Arial" w:cs="Arial"/>
        </w:rPr>
        <w:t>5. Zgodnie z § 10 umowy (załącznik do SWZ): Wykonawca zobowiązany będzie do zapłaty Zamawiającemu kar umownych z tytułu naruszenia postanowień § 4 umowy (klauzula społeczna) w wysokości 0,02 % wartości wynagrodzenia brutto określonego w § 7 ust. 1 umowy.</w:t>
      </w:r>
    </w:p>
    <w:p w14:paraId="62498A3A" w14:textId="77777777" w:rsidR="003C7BDB" w:rsidRPr="00D80106" w:rsidRDefault="003C7BDB" w:rsidP="00751711">
      <w:pPr>
        <w:spacing w:after="120" w:line="240" w:lineRule="auto"/>
        <w:jc w:val="both"/>
        <w:rPr>
          <w:rFonts w:ascii="Arial" w:hAnsi="Arial" w:cs="Arial"/>
        </w:rPr>
      </w:pPr>
      <w:r w:rsidRPr="00E53EC5">
        <w:rPr>
          <w:rFonts w:ascii="Arial" w:hAnsi="Arial" w:cs="Arial"/>
        </w:rPr>
        <w:t>6. Uregulowania w zakresie zatrudnienia na podstawie umowy o pracę zawarto we wzorze umowy.</w:t>
      </w:r>
    </w:p>
    <w:p w14:paraId="3A48B7D9"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w:t>
      </w:r>
      <w:r w:rsidR="003C7BDB" w:rsidRPr="00D86563">
        <w:rPr>
          <w:rFonts w:ascii="Arial" w:hAnsi="Arial" w:cs="Arial"/>
          <w:b/>
          <w:sz w:val="24"/>
          <w:szCs w:val="24"/>
          <w:highlight w:val="lightGray"/>
        </w:rPr>
        <w:t>. Termin wykonania zamówienia</w:t>
      </w:r>
    </w:p>
    <w:p w14:paraId="12C1E570" w14:textId="5265BA08" w:rsidR="006D1BF4" w:rsidRPr="00102C4E" w:rsidRDefault="003C7BDB" w:rsidP="00751711">
      <w:pPr>
        <w:spacing w:after="120" w:line="240" w:lineRule="auto"/>
        <w:jc w:val="both"/>
        <w:rPr>
          <w:rFonts w:ascii="Arial" w:hAnsi="Arial" w:cs="Arial"/>
        </w:rPr>
      </w:pPr>
      <w:r w:rsidRPr="00884C6A">
        <w:rPr>
          <w:rFonts w:ascii="Arial" w:hAnsi="Arial" w:cs="Arial"/>
        </w:rPr>
        <w:t>Zamawiający wymaga, aby zamówienie zostało w</w:t>
      </w:r>
      <w:r w:rsidR="00865F8F" w:rsidRPr="00884C6A">
        <w:rPr>
          <w:rFonts w:ascii="Arial" w:hAnsi="Arial" w:cs="Arial"/>
        </w:rPr>
        <w:t xml:space="preserve">ykonane w </w:t>
      </w:r>
      <w:r w:rsidR="00865F8F" w:rsidRPr="0031335A">
        <w:rPr>
          <w:rFonts w:ascii="Arial" w:hAnsi="Arial" w:cs="Arial"/>
        </w:rPr>
        <w:t xml:space="preserve">terminie </w:t>
      </w:r>
      <w:r w:rsidR="003F5838" w:rsidRPr="0031335A">
        <w:rPr>
          <w:rFonts w:ascii="Arial" w:hAnsi="Arial" w:cs="Arial"/>
        </w:rPr>
        <w:t xml:space="preserve">12 miesięcy </w:t>
      </w:r>
      <w:r w:rsidR="00751711" w:rsidRPr="0031335A">
        <w:rPr>
          <w:rFonts w:ascii="Arial" w:hAnsi="Arial" w:cs="Arial"/>
        </w:rPr>
        <w:t>licząc</w:t>
      </w:r>
      <w:r w:rsidR="00D80106" w:rsidRPr="00102C4E">
        <w:rPr>
          <w:rFonts w:ascii="Arial" w:hAnsi="Arial" w:cs="Arial"/>
        </w:rPr>
        <w:t xml:space="preserve"> od</w:t>
      </w:r>
      <w:r w:rsidR="00751711" w:rsidRPr="00102C4E">
        <w:rPr>
          <w:rFonts w:ascii="Arial" w:hAnsi="Arial" w:cs="Arial"/>
        </w:rPr>
        <w:t xml:space="preserve"> daty 01 </w:t>
      </w:r>
      <w:r w:rsidR="001E6814">
        <w:rPr>
          <w:rFonts w:ascii="Arial" w:hAnsi="Arial" w:cs="Arial"/>
        </w:rPr>
        <w:t>stycznia 2022</w:t>
      </w:r>
      <w:r w:rsidR="00751711" w:rsidRPr="00102C4E">
        <w:rPr>
          <w:rFonts w:ascii="Arial" w:hAnsi="Arial" w:cs="Arial"/>
        </w:rPr>
        <w:t xml:space="preserve"> roku</w:t>
      </w:r>
      <w:r w:rsidRPr="00102C4E">
        <w:rPr>
          <w:rFonts w:ascii="Arial" w:hAnsi="Arial" w:cs="Arial"/>
        </w:rPr>
        <w:t>.</w:t>
      </w:r>
    </w:p>
    <w:p w14:paraId="338BB8DA"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w:t>
      </w:r>
      <w:r w:rsidR="003C7BDB" w:rsidRPr="00D86563">
        <w:rPr>
          <w:rFonts w:ascii="Arial" w:hAnsi="Arial" w:cs="Arial"/>
          <w:b/>
          <w:sz w:val="24"/>
          <w:szCs w:val="24"/>
          <w:highlight w:val="lightGray"/>
        </w:rPr>
        <w:t>. Projektowane postanowienia umowy w sprawie zamówienia publicznego, które zostaną wprowadzone do treści tej umowy</w:t>
      </w:r>
    </w:p>
    <w:p w14:paraId="123F61C2" w14:textId="77777777" w:rsidR="003C7BDB" w:rsidRPr="006D1BF4" w:rsidRDefault="003C7BDB" w:rsidP="00751711">
      <w:pPr>
        <w:spacing w:after="120" w:line="240" w:lineRule="auto"/>
        <w:jc w:val="both"/>
        <w:rPr>
          <w:rFonts w:ascii="Arial" w:hAnsi="Arial" w:cs="Arial"/>
        </w:rPr>
      </w:pPr>
      <w:r w:rsidRPr="006D1BF4">
        <w:rPr>
          <w:rFonts w:ascii="Arial" w:hAnsi="Arial" w:cs="Arial"/>
        </w:rPr>
        <w:t>Projektowane postanowienia umowy w sprawie zamówieni</w:t>
      </w:r>
      <w:r w:rsidR="006D1BF4">
        <w:rPr>
          <w:rFonts w:ascii="Arial" w:hAnsi="Arial" w:cs="Arial"/>
        </w:rPr>
        <w:t>a publicznego zostały określone</w:t>
      </w:r>
      <w:r w:rsidR="006D1BF4">
        <w:rPr>
          <w:rFonts w:ascii="Arial" w:hAnsi="Arial" w:cs="Arial"/>
        </w:rPr>
        <w:br/>
      </w:r>
      <w:r w:rsidRPr="006D1BF4">
        <w:rPr>
          <w:rFonts w:ascii="Arial" w:hAnsi="Arial" w:cs="Arial"/>
        </w:rPr>
        <w:t xml:space="preserve">w </w:t>
      </w:r>
      <w:r w:rsidRPr="0031335A">
        <w:rPr>
          <w:rFonts w:ascii="Arial" w:hAnsi="Arial" w:cs="Arial"/>
        </w:rPr>
        <w:t>załączniku nr 7 do SWZ.</w:t>
      </w:r>
    </w:p>
    <w:p w14:paraId="24960BCC" w14:textId="769C4022"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XII</w:t>
      </w:r>
      <w:r w:rsidR="003C7BDB" w:rsidRPr="00D86563">
        <w:rPr>
          <w:rFonts w:ascii="Arial" w:hAnsi="Arial" w:cs="Arial"/>
          <w:b/>
          <w:sz w:val="24"/>
          <w:szCs w:val="24"/>
          <w:highlight w:val="lightGray"/>
        </w:rPr>
        <w:t xml:space="preserve">. Informacje o środkach komunikacji elektronicznej, przy użyciu których </w:t>
      </w:r>
      <w:r w:rsidR="00C91098">
        <w:rPr>
          <w:rFonts w:ascii="Arial" w:hAnsi="Arial" w:cs="Arial"/>
          <w:b/>
          <w:sz w:val="24"/>
          <w:szCs w:val="24"/>
          <w:highlight w:val="lightGray"/>
        </w:rPr>
        <w:t>Z</w:t>
      </w:r>
      <w:r w:rsidR="003C7BDB" w:rsidRPr="00D86563">
        <w:rPr>
          <w:rFonts w:ascii="Arial" w:hAnsi="Arial" w:cs="Arial"/>
          <w:b/>
          <w:sz w:val="24"/>
          <w:szCs w:val="24"/>
          <w:highlight w:val="lightGray"/>
        </w:rPr>
        <w:t>amawiający będzie komunikował się</w:t>
      </w:r>
      <w:r w:rsidR="006D1BF4" w:rsidRPr="00D86563">
        <w:rPr>
          <w:rFonts w:ascii="Arial" w:hAnsi="Arial" w:cs="Arial"/>
          <w:b/>
          <w:sz w:val="24"/>
          <w:szCs w:val="24"/>
          <w:highlight w:val="lightGray"/>
        </w:rPr>
        <w:t xml:space="preserve"> z </w:t>
      </w:r>
      <w:r w:rsidR="00160669">
        <w:rPr>
          <w:rFonts w:ascii="Arial" w:hAnsi="Arial" w:cs="Arial"/>
          <w:b/>
          <w:sz w:val="24"/>
          <w:szCs w:val="24"/>
          <w:highlight w:val="lightGray"/>
        </w:rPr>
        <w:t>W</w:t>
      </w:r>
      <w:r w:rsidR="006D1BF4" w:rsidRPr="00D86563">
        <w:rPr>
          <w:rFonts w:ascii="Arial" w:hAnsi="Arial" w:cs="Arial"/>
          <w:b/>
          <w:sz w:val="24"/>
          <w:szCs w:val="24"/>
          <w:highlight w:val="lightGray"/>
        </w:rPr>
        <w:t>ykonawcami, oraz informacje</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o wymaganiach technicznych i organiza</w:t>
      </w:r>
      <w:r w:rsidR="006D1BF4" w:rsidRPr="00D86563">
        <w:rPr>
          <w:rFonts w:ascii="Arial" w:hAnsi="Arial" w:cs="Arial"/>
          <w:b/>
          <w:sz w:val="24"/>
          <w:szCs w:val="24"/>
          <w:highlight w:val="lightGray"/>
        </w:rPr>
        <w:t>cyjnych sporządzania, wysyłania</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i odbierania korespondencji elektronicznej</w:t>
      </w:r>
    </w:p>
    <w:p w14:paraId="2B4F4D0E" w14:textId="77777777" w:rsidR="003C7BDB" w:rsidRPr="006D1BF4" w:rsidRDefault="003C7BDB" w:rsidP="00751711">
      <w:pPr>
        <w:spacing w:after="120" w:line="240" w:lineRule="auto"/>
        <w:jc w:val="both"/>
        <w:rPr>
          <w:rFonts w:ascii="Arial" w:hAnsi="Arial" w:cs="Arial"/>
        </w:rPr>
      </w:pPr>
      <w:r w:rsidRPr="00034C6C">
        <w:rPr>
          <w:rFonts w:ascii="Arial" w:hAnsi="Arial" w:cs="Arial"/>
          <w:sz w:val="24"/>
          <w:szCs w:val="24"/>
        </w:rPr>
        <w:t>1</w:t>
      </w:r>
      <w:r w:rsidRPr="006D1BF4">
        <w:rPr>
          <w:rFonts w:ascii="Arial" w:hAnsi="Arial" w:cs="Arial"/>
        </w:rPr>
        <w:t>. W postępowaniu o udzielenie zamówienia komunikacja między Zamawiającym</w:t>
      </w:r>
      <w:r w:rsidR="00290FB9" w:rsidRPr="006D1BF4">
        <w:rPr>
          <w:rFonts w:ascii="Arial" w:hAnsi="Arial" w:cs="Arial"/>
        </w:rPr>
        <w:br/>
      </w:r>
      <w:r w:rsidRPr="006D1BF4">
        <w:rPr>
          <w:rFonts w:ascii="Arial" w:hAnsi="Arial" w:cs="Arial"/>
        </w:rPr>
        <w:t>a Wykonawcami odbywa się drogą elektroniczną przy użyciu mini portalu</w:t>
      </w:r>
      <w:r w:rsidR="00290FB9" w:rsidRPr="006D1BF4">
        <w:rPr>
          <w:rFonts w:ascii="Arial" w:hAnsi="Arial" w:cs="Arial"/>
        </w:rPr>
        <w:t xml:space="preserve"> -</w:t>
      </w:r>
      <w:r w:rsidRPr="006D1BF4">
        <w:rPr>
          <w:rFonts w:ascii="Arial" w:hAnsi="Arial" w:cs="Arial"/>
        </w:rPr>
        <w:t xml:space="preserve"> https://miniportal.uzp.gov.pl/, </w:t>
      </w:r>
      <w:proofErr w:type="spellStart"/>
      <w:r w:rsidRPr="006D1BF4">
        <w:rPr>
          <w:rFonts w:ascii="Arial" w:hAnsi="Arial" w:cs="Arial"/>
        </w:rPr>
        <w:t>ePUAPu</w:t>
      </w:r>
      <w:proofErr w:type="spellEnd"/>
      <w:r w:rsidR="00290FB9" w:rsidRPr="006D1BF4">
        <w:rPr>
          <w:rFonts w:ascii="Arial" w:hAnsi="Arial" w:cs="Arial"/>
        </w:rPr>
        <w:t xml:space="preserve"> - </w:t>
      </w:r>
      <w:r w:rsidRPr="006D1BF4">
        <w:rPr>
          <w:rFonts w:ascii="Arial" w:hAnsi="Arial" w:cs="Arial"/>
        </w:rPr>
        <w:t>https://epuap.gov.pl/wps/portal oraz poczty elektronicznej.</w:t>
      </w:r>
    </w:p>
    <w:p w14:paraId="1C4BD18D"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2. Wykonawca zamierzający wziąć udział w postępowaniu o udzielenie zamówienia publicznego, musi posiadać konto na </w:t>
      </w:r>
      <w:proofErr w:type="spellStart"/>
      <w:r w:rsidRPr="006D1BF4">
        <w:rPr>
          <w:rFonts w:ascii="Arial" w:hAnsi="Arial" w:cs="Arial"/>
        </w:rPr>
        <w:t>ePUAP</w:t>
      </w:r>
      <w:proofErr w:type="spellEnd"/>
      <w:r w:rsidRPr="006D1BF4">
        <w:rPr>
          <w:rFonts w:ascii="Arial" w:hAnsi="Arial" w:cs="Arial"/>
        </w:rPr>
        <w:t xml:space="preserve">. Wykonawca posiadający konto na </w:t>
      </w:r>
      <w:proofErr w:type="spellStart"/>
      <w:r w:rsidRPr="006D1BF4">
        <w:rPr>
          <w:rFonts w:ascii="Arial" w:hAnsi="Arial" w:cs="Arial"/>
        </w:rPr>
        <w:t>ePUAP</w:t>
      </w:r>
      <w:proofErr w:type="spellEnd"/>
      <w:r w:rsidRPr="006D1BF4">
        <w:rPr>
          <w:rFonts w:ascii="Arial" w:hAnsi="Arial" w:cs="Arial"/>
        </w:rPr>
        <w:t xml:space="preserve"> ma dostęp do formularzy złożenia zmiany i wycofania oferty oraz do formularza do komunikacji.</w:t>
      </w:r>
    </w:p>
    <w:p w14:paraId="23B2E24B"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3. Wymagania techniczne i organizacyjne wysyłania i odbierania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informacji przekazywanych przy ich użyciu opisane zostały w Regulaminie korzystania z mini portalu oraz Regulaminie </w:t>
      </w:r>
      <w:proofErr w:type="spellStart"/>
      <w:r w:rsidRPr="006D1BF4">
        <w:rPr>
          <w:rFonts w:ascii="Arial" w:hAnsi="Arial" w:cs="Arial"/>
        </w:rPr>
        <w:t>ePUAP</w:t>
      </w:r>
      <w:proofErr w:type="spellEnd"/>
      <w:r w:rsidRPr="006D1BF4">
        <w:rPr>
          <w:rFonts w:ascii="Arial" w:hAnsi="Arial" w:cs="Arial"/>
        </w:rPr>
        <w:t>.</w:t>
      </w:r>
    </w:p>
    <w:p w14:paraId="20A02972"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4. Wykonawca przystępując do niniejszego postępowania o udzielenie zamówienia publicznego, akceptuje warunki korzystania z </w:t>
      </w:r>
      <w:proofErr w:type="spellStart"/>
      <w:r w:rsidRPr="006D1BF4">
        <w:rPr>
          <w:rFonts w:ascii="Arial" w:hAnsi="Arial" w:cs="Arial"/>
        </w:rPr>
        <w:t>miniPortalu</w:t>
      </w:r>
      <w:proofErr w:type="spellEnd"/>
      <w:r w:rsidRPr="006D1BF4">
        <w:rPr>
          <w:rFonts w:ascii="Arial" w:hAnsi="Arial" w:cs="Arial"/>
        </w:rPr>
        <w:t xml:space="preserve">, określone w Regulaminie </w:t>
      </w:r>
      <w:proofErr w:type="spellStart"/>
      <w:r w:rsidRPr="006D1BF4">
        <w:rPr>
          <w:rFonts w:ascii="Arial" w:hAnsi="Arial" w:cs="Arial"/>
        </w:rPr>
        <w:t>miniPortalu</w:t>
      </w:r>
      <w:proofErr w:type="spellEnd"/>
      <w:r w:rsidRPr="006D1BF4">
        <w:rPr>
          <w:rFonts w:ascii="Arial" w:hAnsi="Arial" w:cs="Arial"/>
        </w:rPr>
        <w:t xml:space="preserve"> oraz zobowiązuje się korzystając z </w:t>
      </w:r>
      <w:proofErr w:type="spellStart"/>
      <w:r w:rsidRPr="006D1BF4">
        <w:rPr>
          <w:rFonts w:ascii="Arial" w:hAnsi="Arial" w:cs="Arial"/>
        </w:rPr>
        <w:t>miniPortalu</w:t>
      </w:r>
      <w:proofErr w:type="spellEnd"/>
      <w:r w:rsidRPr="006D1BF4">
        <w:rPr>
          <w:rFonts w:ascii="Arial" w:hAnsi="Arial" w:cs="Arial"/>
        </w:rPr>
        <w:t xml:space="preserve"> przestrzegać postanowień tego regulaminu.</w:t>
      </w:r>
    </w:p>
    <w:p w14:paraId="3B62B7DB" w14:textId="77777777" w:rsidR="003C7BDB" w:rsidRPr="006D1BF4" w:rsidRDefault="003C7BDB" w:rsidP="00751711">
      <w:pPr>
        <w:spacing w:after="120" w:line="240" w:lineRule="auto"/>
        <w:jc w:val="both"/>
        <w:rPr>
          <w:rFonts w:ascii="Arial" w:hAnsi="Arial" w:cs="Arial"/>
        </w:rPr>
      </w:pPr>
      <w:r w:rsidRPr="006D1BF4">
        <w:rPr>
          <w:rFonts w:ascii="Arial" w:hAnsi="Arial" w:cs="Arial"/>
        </w:rPr>
        <w:t>5. Maksymalny rozmiar plików przesyłanych za pośrednictwem dedykowanych formularzy do złożenia i wycofania oferty oraz do komunikacji wynosi 150 MB.</w:t>
      </w:r>
    </w:p>
    <w:p w14:paraId="5534244C"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6. Za datę przekazania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innych informacji przyjmuje się datę ich przekazania na </w:t>
      </w:r>
      <w:proofErr w:type="spellStart"/>
      <w:r w:rsidRPr="006D1BF4">
        <w:rPr>
          <w:rFonts w:ascii="Arial" w:hAnsi="Arial" w:cs="Arial"/>
        </w:rPr>
        <w:t>ePUAP</w:t>
      </w:r>
      <w:proofErr w:type="spellEnd"/>
      <w:r w:rsidRPr="006D1BF4">
        <w:rPr>
          <w:rFonts w:ascii="Arial" w:hAnsi="Arial" w:cs="Arial"/>
        </w:rPr>
        <w:t>,</w:t>
      </w:r>
      <w:r w:rsidR="006D1BF4">
        <w:rPr>
          <w:rFonts w:ascii="Arial" w:hAnsi="Arial" w:cs="Arial"/>
        </w:rPr>
        <w:t xml:space="preserve"> </w:t>
      </w:r>
      <w:r w:rsidRPr="006D1BF4">
        <w:rPr>
          <w:rFonts w:ascii="Arial" w:hAnsi="Arial" w:cs="Arial"/>
        </w:rPr>
        <w:t>a w przypadku przekazywania tych dokumentów oraz informacji za pomocą poczty elektronicznej – datą ich przesłania będzie potwierdzenie dostarczenia wiadomości zawierającej dokument/informację z serwera pocztowego Zamawiającego.</w:t>
      </w:r>
    </w:p>
    <w:p w14:paraId="4C616C59" w14:textId="77777777" w:rsidR="003C7BDB" w:rsidRPr="006D1BF4" w:rsidRDefault="003C7BDB" w:rsidP="00751711">
      <w:pPr>
        <w:spacing w:after="120" w:line="240" w:lineRule="auto"/>
        <w:jc w:val="both"/>
        <w:rPr>
          <w:rFonts w:ascii="Arial" w:hAnsi="Arial" w:cs="Arial"/>
        </w:rPr>
      </w:pPr>
      <w:r w:rsidRPr="006D1BF4">
        <w:rPr>
          <w:rFonts w:ascii="Arial" w:hAnsi="Arial" w:cs="Arial"/>
        </w:rPr>
        <w:t>7. W postępowaniu o udzielenie zamówienia komunikacja pomiędzy Zamawiającym,</w:t>
      </w:r>
      <w:r w:rsidR="007B065B" w:rsidRPr="006D1BF4">
        <w:rPr>
          <w:rFonts w:ascii="Arial" w:hAnsi="Arial" w:cs="Arial"/>
        </w:rPr>
        <w:br/>
      </w:r>
      <w:r w:rsidRPr="006D1BF4">
        <w:rPr>
          <w:rFonts w:ascii="Arial" w:hAnsi="Arial" w:cs="Arial"/>
        </w:rPr>
        <w:t xml:space="preserve">a Wykonawcami w szczególności składanie dokumentów elektronicznych (inna niż oferta oraz załączniki do oferty), cyfrowych </w:t>
      </w:r>
      <w:proofErr w:type="spellStart"/>
      <w:r w:rsidRPr="006D1BF4">
        <w:rPr>
          <w:rFonts w:ascii="Arial" w:hAnsi="Arial" w:cs="Arial"/>
        </w:rPr>
        <w:t>odwzorowań</w:t>
      </w:r>
      <w:proofErr w:type="spellEnd"/>
      <w:r w:rsidRPr="006D1BF4">
        <w:rPr>
          <w:rFonts w:ascii="Arial" w:hAnsi="Arial" w:cs="Arial"/>
        </w:rPr>
        <w:t xml:space="preserve"> dokumentów oraz przekazywanie informacji odbywa się elektronicznie za pośrednictwem dedykowanego formularza dostępnego na </w:t>
      </w:r>
      <w:proofErr w:type="spellStart"/>
      <w:r w:rsidRPr="006D1BF4">
        <w:rPr>
          <w:rFonts w:ascii="Arial" w:hAnsi="Arial" w:cs="Arial"/>
        </w:rPr>
        <w:t>ePUAP</w:t>
      </w:r>
      <w:proofErr w:type="spellEnd"/>
      <w:r w:rsidRPr="006D1BF4">
        <w:rPr>
          <w:rFonts w:ascii="Arial" w:hAnsi="Arial" w:cs="Arial"/>
        </w:rPr>
        <w:t xml:space="preserve"> oraz udostępnionego przez </w:t>
      </w:r>
      <w:proofErr w:type="spellStart"/>
      <w:r w:rsidRPr="006D1BF4">
        <w:rPr>
          <w:rFonts w:ascii="Arial" w:hAnsi="Arial" w:cs="Arial"/>
        </w:rPr>
        <w:t>miniPortal</w:t>
      </w:r>
      <w:proofErr w:type="spellEnd"/>
      <w:r w:rsidRPr="006D1BF4">
        <w:rPr>
          <w:rFonts w:ascii="Arial" w:hAnsi="Arial" w:cs="Arial"/>
        </w:rPr>
        <w:t xml:space="preserve"> (Formularz do komunikacji). We wszelkiej korespondencji związanej z niniejszym postępowaniem Zamawiający</w:t>
      </w:r>
      <w:r w:rsidR="006D1BF4">
        <w:rPr>
          <w:rFonts w:ascii="Arial" w:hAnsi="Arial" w:cs="Arial"/>
        </w:rPr>
        <w:t xml:space="preserve"> </w:t>
      </w:r>
      <w:r w:rsidRPr="006D1BF4">
        <w:rPr>
          <w:rFonts w:ascii="Arial" w:hAnsi="Arial" w:cs="Arial"/>
        </w:rPr>
        <w:t xml:space="preserve">i Wykonawcy posługują się numerem ogłoszenia (BZP). </w:t>
      </w:r>
    </w:p>
    <w:p w14:paraId="50866C05" w14:textId="77777777" w:rsidR="003C7BDB" w:rsidRPr="006D1BF4" w:rsidRDefault="003C7BDB" w:rsidP="00751711">
      <w:pPr>
        <w:spacing w:after="120" w:line="240" w:lineRule="auto"/>
        <w:jc w:val="both"/>
        <w:rPr>
          <w:rFonts w:ascii="Arial" w:hAnsi="Arial" w:cs="Arial"/>
        </w:rPr>
      </w:pPr>
      <w:r w:rsidRPr="006D1BF4">
        <w:rPr>
          <w:rFonts w:ascii="Arial" w:hAnsi="Arial" w:cs="Arial"/>
        </w:rPr>
        <w:lastRenderedPageBreak/>
        <w:t xml:space="preserve">8. 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6D1BF4">
        <w:rPr>
          <w:rFonts w:ascii="Arial" w:hAnsi="Arial" w:cs="Arial"/>
        </w:rPr>
        <w:t>odwzorowań</w:t>
      </w:r>
      <w:proofErr w:type="spellEnd"/>
      <w:r w:rsidRPr="006D1BF4">
        <w:rPr>
          <w:rFonts w:ascii="Arial" w:hAnsi="Arial" w:cs="Arial"/>
        </w:rPr>
        <w:t xml:space="preserve"> dokumentów za pomocą poczty elektronicznej, na adres email:</w:t>
      </w:r>
      <w:r w:rsidR="007B065B" w:rsidRPr="006D1BF4">
        <w:rPr>
          <w:rFonts w:ascii="Arial" w:hAnsi="Arial" w:cs="Arial"/>
        </w:rPr>
        <w:t>sekretariat@mlynary.pl</w:t>
      </w:r>
    </w:p>
    <w:p w14:paraId="4FEAE5EA" w14:textId="72A37725" w:rsidR="003C7BDB" w:rsidRDefault="003C7BDB" w:rsidP="00751711">
      <w:pPr>
        <w:spacing w:after="120" w:line="240" w:lineRule="auto"/>
        <w:jc w:val="both"/>
        <w:rPr>
          <w:rFonts w:ascii="Arial" w:hAnsi="Arial" w:cs="Arial"/>
        </w:rPr>
      </w:pPr>
      <w:r w:rsidRPr="006D1BF4">
        <w:rPr>
          <w:rFonts w:ascii="Arial" w:hAnsi="Arial" w:cs="Arial"/>
        </w:rPr>
        <w:t xml:space="preserve">9. Sposób sporządzenia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informacji musi być zgodny z wymaganiami określonymi</w:t>
      </w:r>
      <w:r w:rsidR="006D1BF4">
        <w:rPr>
          <w:rFonts w:ascii="Arial" w:hAnsi="Arial" w:cs="Arial"/>
        </w:rPr>
        <w:t xml:space="preserve"> </w:t>
      </w:r>
      <w:r w:rsidRPr="006D1BF4">
        <w:rPr>
          <w:rFonts w:ascii="Arial" w:hAnsi="Arial" w:cs="Arial"/>
        </w:rPr>
        <w:t>w Rozporządzeniu Prezesa Rady Ministrów z dnia 30 gr</w:t>
      </w:r>
      <w:r w:rsidR="006D1BF4">
        <w:rPr>
          <w:rFonts w:ascii="Arial" w:hAnsi="Arial" w:cs="Arial"/>
        </w:rPr>
        <w:t xml:space="preserve">udnia 2020 r. w sprawie sposobu </w:t>
      </w:r>
      <w:r w:rsidRPr="006D1BF4">
        <w:rPr>
          <w:rFonts w:ascii="Arial" w:hAnsi="Arial" w:cs="Arial"/>
        </w:rPr>
        <w:t>sporządzania i przekazywania informacji oraz wymagań technicznych dla dokumentów elektronicznych oraz środki komunikacji elektronicznej w postępowaniu o udzielenie zamówienia pu</w:t>
      </w:r>
      <w:r w:rsidR="006D1BF4">
        <w:rPr>
          <w:rFonts w:ascii="Arial" w:hAnsi="Arial" w:cs="Arial"/>
        </w:rPr>
        <w:t>blicznego lub konkursie (Dz. U.</w:t>
      </w:r>
      <w:r w:rsidR="006D1BF4">
        <w:rPr>
          <w:rFonts w:ascii="Arial" w:hAnsi="Arial" w:cs="Arial"/>
        </w:rPr>
        <w:br/>
      </w:r>
      <w:r w:rsidRPr="006D1BF4">
        <w:rPr>
          <w:rFonts w:ascii="Arial" w:hAnsi="Arial" w:cs="Arial"/>
        </w:rPr>
        <w:t>z 2020 r., poz. 2452).</w:t>
      </w:r>
    </w:p>
    <w:p w14:paraId="018323A5"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XIII</w:t>
      </w:r>
      <w:r w:rsidR="003C7BDB" w:rsidRPr="00D86563">
        <w:rPr>
          <w:rFonts w:ascii="Arial" w:hAnsi="Arial" w:cs="Arial"/>
          <w:b/>
          <w:sz w:val="24"/>
          <w:szCs w:val="24"/>
          <w:highlight w:val="lightGray"/>
        </w:rPr>
        <w:t>. Wskazanie osób uprawnionych do komunikowania się z wykonawcami</w:t>
      </w:r>
    </w:p>
    <w:p w14:paraId="1EFB180E" w14:textId="77777777" w:rsidR="003C7BDB" w:rsidRPr="006D1BF4" w:rsidRDefault="003C7BDB" w:rsidP="00751711">
      <w:pPr>
        <w:spacing w:after="120" w:line="240" w:lineRule="auto"/>
        <w:jc w:val="both"/>
        <w:rPr>
          <w:rFonts w:ascii="Arial" w:hAnsi="Arial" w:cs="Arial"/>
        </w:rPr>
      </w:pPr>
      <w:r w:rsidRPr="006D1BF4">
        <w:rPr>
          <w:rFonts w:ascii="Arial" w:hAnsi="Arial" w:cs="Arial"/>
        </w:rPr>
        <w:t>Zamawiający wyznacza następujące osoby do kontaktu z Wykonawcami :</w:t>
      </w:r>
    </w:p>
    <w:p w14:paraId="21D6A3E3" w14:textId="77777777" w:rsidR="003C7BDB" w:rsidRPr="006D1BF4" w:rsidRDefault="003C7BDB" w:rsidP="00751711">
      <w:pPr>
        <w:spacing w:after="120" w:line="240" w:lineRule="auto"/>
        <w:jc w:val="both"/>
        <w:rPr>
          <w:rFonts w:ascii="Arial" w:hAnsi="Arial" w:cs="Arial"/>
        </w:rPr>
      </w:pPr>
      <w:r w:rsidRPr="006D1BF4">
        <w:rPr>
          <w:rFonts w:ascii="Arial" w:hAnsi="Arial" w:cs="Arial"/>
        </w:rPr>
        <w:t>- w zakresie przedmiotu zamówienia :</w:t>
      </w:r>
    </w:p>
    <w:p w14:paraId="4259EF6E" w14:textId="77777777" w:rsidR="003C7BDB" w:rsidRPr="006D1BF4" w:rsidRDefault="007E4C4D" w:rsidP="00751711">
      <w:pPr>
        <w:spacing w:after="120" w:line="240" w:lineRule="auto"/>
        <w:jc w:val="both"/>
        <w:rPr>
          <w:rFonts w:ascii="Arial" w:hAnsi="Arial" w:cs="Arial"/>
        </w:rPr>
      </w:pPr>
      <w:r w:rsidRPr="006D1BF4">
        <w:rPr>
          <w:rFonts w:ascii="Arial" w:hAnsi="Arial" w:cs="Arial"/>
        </w:rPr>
        <w:t>Danuta Matusiak</w:t>
      </w:r>
      <w:r w:rsidR="003F65C3" w:rsidRPr="006D1BF4">
        <w:rPr>
          <w:rFonts w:ascii="Arial" w:hAnsi="Arial" w:cs="Arial"/>
        </w:rPr>
        <w:t>– adres email:</w:t>
      </w:r>
      <w:r w:rsidR="006D1BF4">
        <w:rPr>
          <w:rFonts w:ascii="Arial" w:hAnsi="Arial" w:cs="Arial"/>
        </w:rPr>
        <w:t xml:space="preserve"> </w:t>
      </w:r>
      <w:hyperlink r:id="rId12" w:history="1">
        <w:r w:rsidRPr="006D1BF4">
          <w:rPr>
            <w:rStyle w:val="Hipercze"/>
            <w:rFonts w:ascii="Arial" w:hAnsi="Arial" w:cs="Arial"/>
            <w:color w:val="auto"/>
          </w:rPr>
          <w:t>inwestycje@mlynary.pl</w:t>
        </w:r>
      </w:hyperlink>
      <w:r w:rsidR="006D1BF4">
        <w:rPr>
          <w:rFonts w:ascii="Arial" w:hAnsi="Arial" w:cs="Arial"/>
        </w:rPr>
        <w:t xml:space="preserve"> </w:t>
      </w:r>
    </w:p>
    <w:p w14:paraId="0F431463" w14:textId="6F673EDE" w:rsidR="003C7BDB" w:rsidRPr="006D1BF4" w:rsidRDefault="003C7BDB" w:rsidP="00751711">
      <w:pPr>
        <w:spacing w:after="120" w:line="240" w:lineRule="auto"/>
        <w:jc w:val="both"/>
        <w:rPr>
          <w:rFonts w:ascii="Arial" w:hAnsi="Arial" w:cs="Arial"/>
        </w:rPr>
      </w:pPr>
      <w:r w:rsidRPr="006D1BF4">
        <w:rPr>
          <w:rFonts w:ascii="Arial" w:hAnsi="Arial" w:cs="Arial"/>
        </w:rPr>
        <w:t>- zakresie procedury:</w:t>
      </w:r>
    </w:p>
    <w:p w14:paraId="1B71C56D" w14:textId="77777777" w:rsidR="003C7BDB" w:rsidRPr="006D1BF4" w:rsidRDefault="007E4C4D" w:rsidP="00751711">
      <w:pPr>
        <w:spacing w:after="120" w:line="240" w:lineRule="auto"/>
        <w:jc w:val="both"/>
        <w:rPr>
          <w:rFonts w:ascii="Arial" w:hAnsi="Arial" w:cs="Arial"/>
        </w:rPr>
      </w:pPr>
      <w:r w:rsidRPr="006D1BF4">
        <w:rPr>
          <w:rFonts w:ascii="Arial" w:hAnsi="Arial" w:cs="Arial"/>
        </w:rPr>
        <w:t>Mirosław Sabatowski</w:t>
      </w:r>
      <w:r w:rsidR="003C7BDB" w:rsidRPr="006D1BF4">
        <w:rPr>
          <w:rFonts w:ascii="Arial" w:hAnsi="Arial" w:cs="Arial"/>
        </w:rPr>
        <w:t xml:space="preserve"> – adres email</w:t>
      </w:r>
      <w:r w:rsidR="003F65C3" w:rsidRPr="006D1BF4">
        <w:rPr>
          <w:rFonts w:ascii="Arial" w:hAnsi="Arial" w:cs="Arial"/>
        </w:rPr>
        <w:t>:</w:t>
      </w:r>
      <w:hyperlink r:id="rId13" w:history="1">
        <w:r w:rsidRPr="006D1BF4">
          <w:rPr>
            <w:rStyle w:val="Hipercze"/>
            <w:rFonts w:ascii="Arial" w:hAnsi="Arial" w:cs="Arial"/>
            <w:color w:val="auto"/>
          </w:rPr>
          <w:t>zamowienia@mlynary.pl</w:t>
        </w:r>
      </w:hyperlink>
    </w:p>
    <w:p w14:paraId="76AFA78F"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XIV</w:t>
      </w:r>
      <w:r w:rsidR="003C7BDB" w:rsidRPr="00D86563">
        <w:rPr>
          <w:rFonts w:ascii="Arial" w:hAnsi="Arial" w:cs="Arial"/>
          <w:b/>
          <w:sz w:val="24"/>
          <w:szCs w:val="24"/>
          <w:highlight w:val="lightGray"/>
        </w:rPr>
        <w:t>. Termin związania ofertą</w:t>
      </w:r>
    </w:p>
    <w:p w14:paraId="4BBC054C" w14:textId="501AEC04" w:rsidR="003C7BDB" w:rsidRPr="006D1BF4" w:rsidRDefault="003C7BDB" w:rsidP="00751711">
      <w:pPr>
        <w:spacing w:after="120" w:line="240" w:lineRule="auto"/>
        <w:jc w:val="both"/>
        <w:rPr>
          <w:rFonts w:ascii="Arial" w:hAnsi="Arial" w:cs="Arial"/>
        </w:rPr>
      </w:pPr>
      <w:r w:rsidRPr="006D1BF4">
        <w:rPr>
          <w:rFonts w:ascii="Arial" w:hAnsi="Arial" w:cs="Arial"/>
        </w:rPr>
        <w:t xml:space="preserve">1. Wykonawca jest związany ofertą od dnia upływu terminu składania ofert </w:t>
      </w:r>
      <w:r w:rsidR="007B065B" w:rsidRPr="006D1BF4">
        <w:rPr>
          <w:rFonts w:ascii="Arial" w:hAnsi="Arial" w:cs="Arial"/>
        </w:rPr>
        <w:br/>
      </w:r>
      <w:r w:rsidR="003A33D9" w:rsidRPr="00860C02">
        <w:rPr>
          <w:rFonts w:ascii="Arial" w:hAnsi="Arial" w:cs="Arial"/>
        </w:rPr>
        <w:t xml:space="preserve">do </w:t>
      </w:r>
      <w:r w:rsidR="003A33D9" w:rsidRPr="0031335A">
        <w:rPr>
          <w:rFonts w:ascii="Arial" w:hAnsi="Arial" w:cs="Arial"/>
          <w:highlight w:val="yellow"/>
        </w:rPr>
        <w:t xml:space="preserve">dnia </w:t>
      </w:r>
      <w:r w:rsidR="0031335A" w:rsidRPr="0031335A">
        <w:rPr>
          <w:rFonts w:ascii="Arial" w:hAnsi="Arial" w:cs="Arial"/>
          <w:b/>
          <w:bCs/>
          <w:highlight w:val="yellow"/>
        </w:rPr>
        <w:t>31 grudnia</w:t>
      </w:r>
      <w:r w:rsidR="00E53EC5" w:rsidRPr="0031335A">
        <w:rPr>
          <w:rFonts w:ascii="Arial" w:hAnsi="Arial" w:cs="Arial"/>
          <w:b/>
          <w:bCs/>
          <w:highlight w:val="yellow"/>
        </w:rPr>
        <w:t xml:space="preserve"> </w:t>
      </w:r>
      <w:r w:rsidR="00776F27" w:rsidRPr="0031335A">
        <w:rPr>
          <w:rFonts w:ascii="Arial" w:hAnsi="Arial" w:cs="Arial"/>
          <w:b/>
          <w:bCs/>
          <w:highlight w:val="yellow"/>
        </w:rPr>
        <w:t>2021 roku</w:t>
      </w:r>
      <w:r w:rsidR="006D1BF4" w:rsidRPr="00FA1D82">
        <w:rPr>
          <w:rFonts w:ascii="Arial" w:hAnsi="Arial" w:cs="Arial"/>
          <w:b/>
          <w:bCs/>
        </w:rPr>
        <w:t xml:space="preserve"> </w:t>
      </w:r>
      <w:r w:rsidRPr="00FA1D82">
        <w:rPr>
          <w:rFonts w:ascii="Arial" w:hAnsi="Arial" w:cs="Arial"/>
        </w:rPr>
        <w:t>czym</w:t>
      </w:r>
      <w:r w:rsidRPr="006D1BF4">
        <w:rPr>
          <w:rFonts w:ascii="Arial" w:hAnsi="Arial" w:cs="Arial"/>
        </w:rPr>
        <w:t xml:space="preserve"> pierwszym dniem termi</w:t>
      </w:r>
      <w:r w:rsidR="006D1BF4">
        <w:rPr>
          <w:rFonts w:ascii="Arial" w:hAnsi="Arial" w:cs="Arial"/>
        </w:rPr>
        <w:t>nu związania ofertą jest dzień,</w:t>
      </w:r>
      <w:r w:rsidR="006D1BF4">
        <w:rPr>
          <w:rFonts w:ascii="Arial" w:hAnsi="Arial" w:cs="Arial"/>
        </w:rPr>
        <w:br/>
      </w:r>
      <w:r w:rsidRPr="006D1BF4">
        <w:rPr>
          <w:rFonts w:ascii="Arial" w:hAnsi="Arial" w:cs="Arial"/>
        </w:rPr>
        <w:t>w którym upływa termin składania ofert.</w:t>
      </w:r>
    </w:p>
    <w:p w14:paraId="07240144"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w:t>
      </w:r>
      <w:r w:rsidR="003A33D9" w:rsidRPr="006D1BF4">
        <w:rPr>
          <w:rFonts w:ascii="Arial" w:hAnsi="Arial" w:cs="Arial"/>
        </w:rPr>
        <w:t>niż 60 dni.</w:t>
      </w:r>
    </w:p>
    <w:p w14:paraId="0B513A37" w14:textId="77777777" w:rsidR="003C7BDB" w:rsidRPr="006D1BF4" w:rsidRDefault="003C7BDB" w:rsidP="00751711">
      <w:pPr>
        <w:spacing w:after="120" w:line="240" w:lineRule="auto"/>
        <w:jc w:val="both"/>
        <w:rPr>
          <w:rFonts w:ascii="Arial" w:hAnsi="Arial" w:cs="Arial"/>
        </w:rPr>
      </w:pPr>
      <w:r w:rsidRPr="006D1BF4">
        <w:rPr>
          <w:rFonts w:ascii="Arial" w:hAnsi="Arial" w:cs="Arial"/>
        </w:rPr>
        <w:t>3. Przedłużenie terminu związania ofertą, o którym mowa w ust. 2, wymaga złożenia przez Wykonawcę pisemnego (</w:t>
      </w:r>
      <w:proofErr w:type="spellStart"/>
      <w:r w:rsidRPr="006D1BF4">
        <w:rPr>
          <w:rFonts w:ascii="Arial" w:hAnsi="Arial" w:cs="Arial"/>
        </w:rPr>
        <w:t>t.j</w:t>
      </w:r>
      <w:proofErr w:type="spellEnd"/>
      <w:r w:rsidRPr="006D1BF4">
        <w:rPr>
          <w:rFonts w:ascii="Arial" w:hAnsi="Arial" w:cs="Arial"/>
        </w:rPr>
        <w:t>. wyrażonego przy użyciu wyrazów, cyfr lub innych znaków pisarskich, które można odczytać i powielić) oświadczenia o wyrażeniu zgody na przedłużenie terminu związania ofertą.</w:t>
      </w:r>
    </w:p>
    <w:p w14:paraId="4632FF69"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w:t>
      </w:r>
      <w:r w:rsidR="003C7BDB" w:rsidRPr="00D86563">
        <w:rPr>
          <w:rFonts w:ascii="Arial" w:hAnsi="Arial" w:cs="Arial"/>
          <w:b/>
          <w:sz w:val="24"/>
          <w:szCs w:val="24"/>
          <w:highlight w:val="lightGray"/>
        </w:rPr>
        <w:t>. Opis sposobu przygotowania oferty</w:t>
      </w:r>
    </w:p>
    <w:p w14:paraId="2D7D3829" w14:textId="77777777" w:rsidR="003C7BDB" w:rsidRPr="006D1BF4" w:rsidRDefault="003C7BDB" w:rsidP="00751711">
      <w:pPr>
        <w:spacing w:after="120" w:line="240" w:lineRule="auto"/>
        <w:jc w:val="both"/>
        <w:rPr>
          <w:rFonts w:ascii="Arial" w:hAnsi="Arial" w:cs="Arial"/>
        </w:rPr>
      </w:pPr>
      <w:r w:rsidRPr="006D1BF4">
        <w:rPr>
          <w:rFonts w:ascii="Arial" w:hAnsi="Arial" w:cs="Arial"/>
        </w:rPr>
        <w:t>1. Oferta musi być sporządzona w języku polskim, w postaci elektronicznej w formacie danych: .pdf, .</w:t>
      </w:r>
      <w:proofErr w:type="spellStart"/>
      <w:r w:rsidRPr="006D1BF4">
        <w:rPr>
          <w:rFonts w:ascii="Arial" w:hAnsi="Arial" w:cs="Arial"/>
        </w:rPr>
        <w:t>doc</w:t>
      </w:r>
      <w:proofErr w:type="spellEnd"/>
      <w:r w:rsidRPr="006D1BF4">
        <w:rPr>
          <w:rFonts w:ascii="Arial" w:hAnsi="Arial" w:cs="Arial"/>
        </w:rPr>
        <w:t>, .</w:t>
      </w:r>
      <w:proofErr w:type="spellStart"/>
      <w:r w:rsidRPr="006D1BF4">
        <w:rPr>
          <w:rFonts w:ascii="Arial" w:hAnsi="Arial" w:cs="Arial"/>
        </w:rPr>
        <w:t>docx</w:t>
      </w:r>
      <w:proofErr w:type="spellEnd"/>
      <w:r w:rsidRPr="006D1BF4">
        <w:rPr>
          <w:rFonts w:ascii="Arial" w:hAnsi="Arial" w:cs="Arial"/>
        </w:rPr>
        <w:t>, .rtf, .</w:t>
      </w:r>
      <w:proofErr w:type="spellStart"/>
      <w:r w:rsidRPr="006D1BF4">
        <w:rPr>
          <w:rFonts w:ascii="Arial" w:hAnsi="Arial" w:cs="Arial"/>
        </w:rPr>
        <w:t>odt</w:t>
      </w:r>
      <w:proofErr w:type="spellEnd"/>
      <w:r w:rsidRPr="006D1BF4">
        <w:rPr>
          <w:rFonts w:ascii="Arial" w:hAnsi="Arial" w:cs="Arial"/>
        </w:rPr>
        <w:t xml:space="preserve"> i opatrzona kwalifikowanym podpisem elektronicznym, podpisem zaufanym lub podpisem osobistym.</w:t>
      </w:r>
    </w:p>
    <w:p w14:paraId="37E04EA4" w14:textId="77777777" w:rsidR="003C7BDB" w:rsidRPr="006D1BF4" w:rsidRDefault="003C7BDB" w:rsidP="00751711">
      <w:pPr>
        <w:spacing w:after="120" w:line="240" w:lineRule="auto"/>
        <w:jc w:val="both"/>
        <w:rPr>
          <w:rFonts w:ascii="Arial" w:hAnsi="Arial" w:cs="Arial"/>
        </w:rPr>
      </w:pPr>
      <w:r w:rsidRPr="006D1BF4">
        <w:rPr>
          <w:rFonts w:ascii="Arial" w:hAnsi="Arial" w:cs="Arial"/>
        </w:rPr>
        <w:t>2. Do zaszyfrowania oferty nie jest potrzebna ani aplikacja do szyfrowania ofert ani plik</w:t>
      </w:r>
      <w:r w:rsidR="007B065B" w:rsidRPr="006D1BF4">
        <w:rPr>
          <w:rFonts w:ascii="Arial" w:hAnsi="Arial" w:cs="Arial"/>
        </w:rPr>
        <w:br/>
      </w:r>
      <w:r w:rsidRPr="006D1BF4">
        <w:rPr>
          <w:rFonts w:ascii="Arial" w:hAnsi="Arial" w:cs="Arial"/>
        </w:rPr>
        <w:t>z kluczem publicznym. Cały p</w:t>
      </w:r>
      <w:r w:rsidR="006D1BF4" w:rsidRPr="006D1BF4">
        <w:rPr>
          <w:rFonts w:ascii="Arial" w:hAnsi="Arial" w:cs="Arial"/>
        </w:rPr>
        <w:t xml:space="preserve">roces szyfrowania ma miejsce na </w:t>
      </w:r>
      <w:r w:rsidRPr="006D1BF4">
        <w:rPr>
          <w:rFonts w:ascii="Arial" w:hAnsi="Arial" w:cs="Arial"/>
        </w:rPr>
        <w:t>stronie</w:t>
      </w:r>
      <w:r w:rsidR="006D1BF4" w:rsidRPr="006D1BF4">
        <w:rPr>
          <w:rFonts w:ascii="Arial" w:hAnsi="Arial" w:cs="Arial"/>
        </w:rPr>
        <w:t xml:space="preserve"> </w:t>
      </w:r>
      <w:r w:rsidRPr="006D1BF4">
        <w:rPr>
          <w:rFonts w:ascii="Arial" w:hAnsi="Arial" w:cs="Arial"/>
        </w:rPr>
        <w:t>miniPortal.uzp.gov.pl</w:t>
      </w:r>
    </w:p>
    <w:p w14:paraId="3335C9F0"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3. Sposób złożenia oferty, w tym zaszyfrowania oferty opisany został w Instrukcji użytkownika dostępnej na </w:t>
      </w:r>
      <w:proofErr w:type="spellStart"/>
      <w:r w:rsidRPr="006D1BF4">
        <w:rPr>
          <w:rFonts w:ascii="Arial" w:hAnsi="Arial" w:cs="Arial"/>
        </w:rPr>
        <w:t>miniPortalu</w:t>
      </w:r>
      <w:proofErr w:type="spellEnd"/>
      <w:r w:rsidRPr="006D1BF4">
        <w:rPr>
          <w:rFonts w:ascii="Arial" w:hAnsi="Arial" w:cs="Arial"/>
        </w:rPr>
        <w:t>.</w:t>
      </w:r>
    </w:p>
    <w:p w14:paraId="3190C64B" w14:textId="77777777" w:rsidR="003C7BDB" w:rsidRPr="006D1BF4" w:rsidRDefault="003C7BDB" w:rsidP="00751711">
      <w:pPr>
        <w:spacing w:after="120" w:line="240" w:lineRule="auto"/>
        <w:jc w:val="both"/>
        <w:rPr>
          <w:rFonts w:ascii="Arial" w:hAnsi="Arial" w:cs="Arial"/>
        </w:rPr>
      </w:pPr>
      <w:r w:rsidRPr="006D1BF4">
        <w:rPr>
          <w:rFonts w:ascii="Arial" w:hAnsi="Arial" w:cs="Arial"/>
        </w:rPr>
        <w:t>4. Do przygotowania oferty konieczne jest posiadanie przez osobę upoważnioną do reprezentowania Wykonawcy kwalifikowanego podpisu elektronicznego, podpisu osobistego lub podpisu zaufanego.</w:t>
      </w:r>
    </w:p>
    <w:p w14:paraId="1A13F760" w14:textId="77777777" w:rsidR="003C7BDB" w:rsidRPr="006D1BF4" w:rsidRDefault="003C7BDB" w:rsidP="00751711">
      <w:pPr>
        <w:spacing w:after="120" w:line="240" w:lineRule="auto"/>
        <w:jc w:val="both"/>
        <w:rPr>
          <w:rFonts w:ascii="Arial" w:hAnsi="Arial" w:cs="Arial"/>
        </w:rPr>
      </w:pPr>
      <w:r w:rsidRPr="006D1BF4">
        <w:rPr>
          <w:rFonts w:ascii="Arial" w:hAnsi="Arial" w:cs="Arial"/>
        </w:rPr>
        <w:t>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w:t>
      </w:r>
      <w:r w:rsidR="006B7058" w:rsidRPr="006D1BF4">
        <w:rPr>
          <w:rFonts w:ascii="Arial" w:hAnsi="Arial" w:cs="Arial"/>
        </w:rPr>
        <w:t xml:space="preserve">łożyć ofertę. Po wejściu w jego </w:t>
      </w:r>
      <w:r w:rsidRPr="006D1BF4">
        <w:rPr>
          <w:rFonts w:ascii="Arial" w:hAnsi="Arial" w:cs="Arial"/>
        </w:rPr>
        <w:t xml:space="preserve">szczegóły odnajdzie przycisk umożliwiający szyfrowanie. System </w:t>
      </w:r>
      <w:proofErr w:type="spellStart"/>
      <w:r w:rsidRPr="006D1BF4">
        <w:rPr>
          <w:rFonts w:ascii="Arial" w:hAnsi="Arial" w:cs="Arial"/>
        </w:rPr>
        <w:t>miniPortal</w:t>
      </w:r>
      <w:proofErr w:type="spellEnd"/>
      <w:r w:rsidRPr="006D1BF4">
        <w:rPr>
          <w:rFonts w:ascii="Arial" w:hAnsi="Arial" w:cs="Arial"/>
        </w:rPr>
        <w:t xml:space="preserve"> </w:t>
      </w:r>
      <w:r w:rsidRPr="006D1BF4">
        <w:rPr>
          <w:rFonts w:ascii="Arial" w:hAnsi="Arial" w:cs="Arial"/>
        </w:rPr>
        <w:lastRenderedPageBreak/>
        <w:t>automatycznie zapamiętuje w którym postępowaniu Wykonawca zaszyfrował ofertę. Tak przygotowany plik należy przesłać przez formularz do złożenia, zmiany, wycofania oferty lub wniosku.</w:t>
      </w:r>
    </w:p>
    <w:p w14:paraId="0B05E656" w14:textId="77777777" w:rsidR="003C7BDB" w:rsidRPr="006D1BF4" w:rsidRDefault="003C7BDB" w:rsidP="00751711">
      <w:pPr>
        <w:spacing w:after="120" w:line="240" w:lineRule="auto"/>
        <w:jc w:val="both"/>
        <w:rPr>
          <w:rFonts w:ascii="Arial" w:hAnsi="Arial" w:cs="Arial"/>
        </w:rPr>
      </w:pPr>
      <w:r w:rsidRPr="006D1BF4">
        <w:rPr>
          <w:rFonts w:ascii="Arial" w:hAnsi="Arial" w:cs="Arial"/>
        </w:rPr>
        <w:t>6. Wszelkie informacje stanowiące tajemnicę przedsiębior</w:t>
      </w:r>
      <w:r w:rsidR="006D1BF4">
        <w:rPr>
          <w:rFonts w:ascii="Arial" w:hAnsi="Arial" w:cs="Arial"/>
        </w:rPr>
        <w:t>stwa w rozumieniu ustawy z dnia</w:t>
      </w:r>
      <w:r w:rsidR="006D1BF4">
        <w:rPr>
          <w:rFonts w:ascii="Arial" w:hAnsi="Arial" w:cs="Arial"/>
        </w:rPr>
        <w:br/>
      </w:r>
      <w:r w:rsidRPr="006D1BF4">
        <w:rPr>
          <w:rFonts w:ascii="Arial" w:hAnsi="Arial" w:cs="Arial"/>
        </w:rPr>
        <w:t>16 kwietnia 1993 r. o zwalczaniu nieuczciwej konkurencji (</w:t>
      </w:r>
      <w:proofErr w:type="spellStart"/>
      <w:r w:rsidRPr="006D1BF4">
        <w:rPr>
          <w:rFonts w:ascii="Arial" w:hAnsi="Arial" w:cs="Arial"/>
        </w:rPr>
        <w:t>t.j</w:t>
      </w:r>
      <w:proofErr w:type="spellEnd"/>
      <w:r w:rsidRPr="006D1BF4">
        <w:rPr>
          <w:rFonts w:ascii="Arial" w:hAnsi="Arial" w:cs="Arial"/>
        </w:rPr>
        <w:t>. Dz. U. z 2020 r. poz. 1913), które Wykonawca zastrzeże jako tajemnicę przedsiębiorstwa, powinny zostać złożone</w:t>
      </w:r>
      <w:r w:rsidR="006D1BF4">
        <w:rPr>
          <w:rFonts w:ascii="Arial" w:hAnsi="Arial" w:cs="Arial"/>
        </w:rPr>
        <w:t xml:space="preserve"> </w:t>
      </w:r>
      <w:r w:rsidRPr="006D1BF4">
        <w:rPr>
          <w:rFonts w:ascii="Arial" w:hAnsi="Arial" w:cs="Arial"/>
        </w:rPr>
        <w:t>w osobnym pliku wraz z jednoczesnym zaznaczeniem polecenia „Załącznik stanowiący tajemnicę przedsiębiorstwa”, a następnie wraz z plikami stanowiącymi jawną część skompresowane do jednego pliku archiwum (ZIP). Wykonawca zobowiązany jest wraz</w:t>
      </w:r>
      <w:r w:rsidR="006D1BF4">
        <w:rPr>
          <w:rFonts w:ascii="Arial" w:hAnsi="Arial" w:cs="Arial"/>
        </w:rPr>
        <w:t xml:space="preserve"> </w:t>
      </w:r>
      <w:r w:rsidRPr="006D1BF4">
        <w:rPr>
          <w:rFonts w:ascii="Arial" w:hAnsi="Arial" w:cs="Arial"/>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w:t>
      </w:r>
      <w:r w:rsidR="006D1BF4">
        <w:rPr>
          <w:rFonts w:ascii="Arial" w:hAnsi="Arial" w:cs="Arial"/>
        </w:rPr>
        <w:t xml:space="preserve"> </w:t>
      </w:r>
      <w:r w:rsidRPr="006D1BF4">
        <w:rPr>
          <w:rFonts w:ascii="Arial" w:hAnsi="Arial" w:cs="Arial"/>
        </w:rPr>
        <w:t xml:space="preserve">art. 18 ust 3 ustawy </w:t>
      </w:r>
      <w:proofErr w:type="spellStart"/>
      <w:r w:rsidRPr="006D1BF4">
        <w:rPr>
          <w:rFonts w:ascii="Arial" w:hAnsi="Arial" w:cs="Arial"/>
        </w:rPr>
        <w:t>Pzp</w:t>
      </w:r>
      <w:proofErr w:type="spellEnd"/>
      <w:r w:rsidRPr="006D1BF4">
        <w:rPr>
          <w:rFonts w:ascii="Arial" w:hAnsi="Arial" w:cs="Arial"/>
        </w:rPr>
        <w:t>.</w:t>
      </w:r>
    </w:p>
    <w:p w14:paraId="7C621727"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7. Do oferty należy dołączyć oświadczenie o niepodleganiu wykluczeniu oraz spełnianiu warunków udziału w postępowaniu o udzielenie zamówienia </w:t>
      </w:r>
      <w:r w:rsidRPr="002F0427">
        <w:rPr>
          <w:rFonts w:ascii="Arial" w:hAnsi="Arial" w:cs="Arial"/>
        </w:rPr>
        <w:t>publicznego</w:t>
      </w:r>
      <w:r w:rsidR="00074741" w:rsidRPr="002F0427">
        <w:rPr>
          <w:rFonts w:ascii="Arial" w:hAnsi="Arial" w:cs="Arial"/>
        </w:rPr>
        <w:t xml:space="preserve"> (załącznik nr  2)</w:t>
      </w:r>
      <w:r w:rsidRPr="002F0427">
        <w:rPr>
          <w:rFonts w:ascii="Arial" w:hAnsi="Arial" w:cs="Arial"/>
        </w:rPr>
        <w:t>.</w:t>
      </w:r>
      <w:r w:rsidRPr="006D1BF4">
        <w:rPr>
          <w:rFonts w:ascii="Arial" w:hAnsi="Arial" w:cs="Arial"/>
        </w:rPr>
        <w:t xml:space="preserve"> Oświadczenie należy złożyć w formie elektronicznej lub w postaci elektronicznej opatrzonej podpisem zaufanym lub podpisem osobistym, a następnie należy zaszyfrować wraz z plikami stanowiącymi ofertę.</w:t>
      </w:r>
    </w:p>
    <w:p w14:paraId="5A1F2FEC" w14:textId="3F350A4B" w:rsidR="003C7BDB" w:rsidRDefault="003C7BDB" w:rsidP="00751711">
      <w:pPr>
        <w:spacing w:after="120" w:line="240" w:lineRule="auto"/>
        <w:jc w:val="both"/>
        <w:rPr>
          <w:rFonts w:ascii="Arial" w:hAnsi="Arial" w:cs="Arial"/>
        </w:rPr>
      </w:pPr>
      <w:r w:rsidRPr="006D1BF4">
        <w:rPr>
          <w:rFonts w:ascii="Arial" w:hAnsi="Arial" w:cs="Arial"/>
        </w:rPr>
        <w:t xml:space="preserve">8. Do przygotowania oferty zaleca się wykorzystanie Formularza Oferty, którego wzór stanowi </w:t>
      </w:r>
      <w:r w:rsidR="00F77DCB" w:rsidRPr="006D1BF4">
        <w:rPr>
          <w:rFonts w:ascii="Arial" w:hAnsi="Arial" w:cs="Arial"/>
        </w:rPr>
        <w:t xml:space="preserve">załącznik </w:t>
      </w:r>
      <w:r w:rsidRPr="006D1BF4">
        <w:rPr>
          <w:rFonts w:ascii="Arial" w:hAnsi="Arial" w:cs="Arial"/>
        </w:rPr>
        <w:t>nr 1 do SWZ. W przypadku gdy Wykonawca nie korzysta</w:t>
      </w:r>
      <w:r w:rsidR="00D94024">
        <w:rPr>
          <w:rFonts w:ascii="Arial" w:hAnsi="Arial" w:cs="Arial"/>
        </w:rPr>
        <w:t xml:space="preserve"> </w:t>
      </w:r>
      <w:r w:rsidRPr="006D1BF4">
        <w:rPr>
          <w:rFonts w:ascii="Arial" w:hAnsi="Arial" w:cs="Arial"/>
        </w:rPr>
        <w:t>z przygotowanego przez Zamawiającego wzoru, w treści oferty należy zamieścić wszystkie inform</w:t>
      </w:r>
      <w:r w:rsidR="00D94024">
        <w:rPr>
          <w:rFonts w:ascii="Arial" w:hAnsi="Arial" w:cs="Arial"/>
        </w:rPr>
        <w:t>acje wymagane</w:t>
      </w:r>
      <w:r w:rsidR="00D94024">
        <w:rPr>
          <w:rFonts w:ascii="Arial" w:hAnsi="Arial" w:cs="Arial"/>
        </w:rPr>
        <w:br/>
      </w:r>
      <w:r w:rsidRPr="006D1BF4">
        <w:rPr>
          <w:rFonts w:ascii="Arial" w:hAnsi="Arial" w:cs="Arial"/>
        </w:rPr>
        <w:t>w Formularzu Ofertowym.</w:t>
      </w:r>
    </w:p>
    <w:p w14:paraId="452A53B3" w14:textId="77777777" w:rsidR="00F24D82" w:rsidRPr="00D94024" w:rsidRDefault="00F24D82" w:rsidP="00F24D82">
      <w:pPr>
        <w:spacing w:before="120" w:after="0" w:line="240" w:lineRule="auto"/>
        <w:jc w:val="both"/>
        <w:rPr>
          <w:rFonts w:ascii="Arial" w:hAnsi="Arial" w:cs="Arial"/>
        </w:rPr>
      </w:pPr>
      <w:r w:rsidRPr="00D94024">
        <w:rPr>
          <w:rFonts w:ascii="Arial" w:hAnsi="Arial" w:cs="Arial"/>
        </w:rPr>
        <w:t>9. Do oferty należy dołączyć:</w:t>
      </w:r>
    </w:p>
    <w:p w14:paraId="03D9CE2D" w14:textId="77777777" w:rsidR="00F24D82" w:rsidRPr="00D94024" w:rsidRDefault="00F24D82" w:rsidP="00F24D82">
      <w:pPr>
        <w:spacing w:after="0" w:line="240" w:lineRule="auto"/>
        <w:jc w:val="both"/>
        <w:rPr>
          <w:rFonts w:ascii="Arial" w:hAnsi="Arial" w:cs="Arial"/>
        </w:rPr>
      </w:pPr>
      <w:r w:rsidRPr="00D94024">
        <w:rPr>
          <w:rFonts w:ascii="Arial" w:hAnsi="Arial" w:cs="Arial"/>
        </w:rPr>
        <w:t>a) W celu potwierdzenia, że osoba działająca w imieniu Wykonawcy jest umocowana do jego reprezentowania – odpis lub informację z Krajowego Rejestru</w:t>
      </w:r>
      <w:r>
        <w:rPr>
          <w:rFonts w:ascii="Arial" w:hAnsi="Arial" w:cs="Arial"/>
        </w:rPr>
        <w:t xml:space="preserve"> Sądowego, Centralnej Ewidencji</w:t>
      </w:r>
      <w:r>
        <w:rPr>
          <w:rFonts w:ascii="Arial" w:hAnsi="Arial" w:cs="Arial"/>
        </w:rPr>
        <w:br/>
      </w:r>
      <w:r w:rsidRPr="00D94024">
        <w:rPr>
          <w:rFonts w:ascii="Arial" w:hAnsi="Arial" w:cs="Arial"/>
        </w:rPr>
        <w:t>i Informacji o Działalności Gospodarczej lub innego właściwego rejestru. Wykonawca nie jest zobowiązany do złożenia powyższego dokumentu, jeżeli Zamawiający może je uzyskać za pomocą bezpłatnych i ogólnodostępnych baz danych, o ile wykonawca wskazał dane umożliwiające dostęp do tych dokumentów.</w:t>
      </w:r>
    </w:p>
    <w:p w14:paraId="55C74726" w14:textId="77777777" w:rsidR="00F24D82" w:rsidRPr="00D94024" w:rsidRDefault="00F24D82" w:rsidP="00F24D82">
      <w:pPr>
        <w:spacing w:after="0" w:line="240" w:lineRule="auto"/>
        <w:jc w:val="both"/>
        <w:rPr>
          <w:rFonts w:ascii="Arial" w:hAnsi="Arial" w:cs="Arial"/>
        </w:rPr>
      </w:pPr>
      <w:r w:rsidRPr="00D94024">
        <w:rPr>
          <w:rFonts w:ascii="Arial" w:hAnsi="Arial" w:cs="Arial"/>
        </w:rPr>
        <w:t>b) Jeżeli w imieniu Wykonawcy działa osoba, której umocowanie do jego reprezentowania nie wynika z dokumentów, o których mowa w pkt 9a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14:paraId="59015C7D" w14:textId="77777777" w:rsidR="00F24D82" w:rsidRPr="00D94024" w:rsidRDefault="00F24D82" w:rsidP="00F24D82">
      <w:pPr>
        <w:spacing w:after="0" w:line="240" w:lineRule="auto"/>
        <w:jc w:val="both"/>
        <w:rPr>
          <w:rFonts w:ascii="Arial" w:hAnsi="Arial" w:cs="Arial"/>
        </w:rPr>
      </w:pPr>
      <w:r w:rsidRPr="00D94024">
        <w:rPr>
          <w:rFonts w:ascii="Arial" w:hAnsi="Arial" w:cs="Arial"/>
        </w:rPr>
        <w:t>c) Pełnomocnictwo dla pełnomocnika do reprezentowania w postępowaniu Wykonawców wspólnie ubiegających się o udzielenie zamówienia – dotyczy ofert składanych przez Wykonawców wspólnie ubiegających się o udzielenie zamówienia</w:t>
      </w:r>
    </w:p>
    <w:p w14:paraId="2445FF87" w14:textId="77777777" w:rsidR="00F24D82" w:rsidRPr="00D94024" w:rsidRDefault="00F24D82" w:rsidP="00F24D82">
      <w:pPr>
        <w:spacing w:after="0" w:line="240" w:lineRule="auto"/>
        <w:jc w:val="both"/>
        <w:rPr>
          <w:rFonts w:ascii="Arial" w:hAnsi="Arial" w:cs="Arial"/>
        </w:rPr>
      </w:pPr>
      <w:r w:rsidRPr="00D94024">
        <w:rPr>
          <w:rFonts w:ascii="Arial" w:hAnsi="Arial" w:cs="Arial"/>
        </w:rPr>
        <w:t xml:space="preserve">d) Oświadczenie Wykonawcy o niepodleganiu wykluczeniu z postępowania oraz spełnianiu warunków udziału w postępowaniu – wzór oświadczenia stanowi </w:t>
      </w:r>
      <w:r w:rsidRPr="002F0427">
        <w:rPr>
          <w:rFonts w:ascii="Arial" w:hAnsi="Arial" w:cs="Arial"/>
        </w:rPr>
        <w:t>załącznik nr 2 do SWZ.</w:t>
      </w:r>
      <w:r w:rsidRPr="00D94024">
        <w:rPr>
          <w:rFonts w:ascii="Arial" w:hAnsi="Arial" w:cs="Arial"/>
        </w:rPr>
        <w:t xml:space="preserve"> Oświadczenie to stanowi dowód potwierdzający brak podstaw wykluczenia oraz spełnianie warunków udziału w postępowaniu na dzień składania ofert, tymczasowo zastępujący wymagane przez Zamawiającego podmiotowe środki dowodowe.</w:t>
      </w:r>
    </w:p>
    <w:p w14:paraId="2C68A8E6" w14:textId="77777777" w:rsidR="00F24D82" w:rsidRPr="00D94024" w:rsidRDefault="00F24D82" w:rsidP="00F24D82">
      <w:pPr>
        <w:spacing w:after="0" w:line="240" w:lineRule="auto"/>
        <w:jc w:val="both"/>
        <w:rPr>
          <w:rFonts w:ascii="Arial" w:hAnsi="Arial" w:cs="Arial"/>
        </w:rPr>
      </w:pPr>
      <w:r w:rsidRPr="00D94024">
        <w:rPr>
          <w:rFonts w:ascii="Arial" w:hAnsi="Arial" w:cs="Arial"/>
        </w:rPr>
        <w:t>- W przypadku wspólnego ubiegania się o zamówienie przez wykonawców oświadczenie, o którym mowa powyżej składa każdy z wykonawców. Oświadczenie to potwierdza brak podstaw wykluczenia oraz spełnianie warunków udziału w postępowaniu w zakresie,</w:t>
      </w:r>
      <w:r>
        <w:rPr>
          <w:rFonts w:ascii="Arial" w:hAnsi="Arial" w:cs="Arial"/>
        </w:rPr>
        <w:t xml:space="preserve"> w jakim każdy</w:t>
      </w:r>
      <w:r>
        <w:rPr>
          <w:rFonts w:ascii="Arial" w:hAnsi="Arial" w:cs="Arial"/>
        </w:rPr>
        <w:br/>
      </w:r>
      <w:r w:rsidRPr="00D94024">
        <w:rPr>
          <w:rFonts w:ascii="Arial" w:hAnsi="Arial" w:cs="Arial"/>
        </w:rPr>
        <w:t>z wykonawców wykazuje spełnianie warunków udziału w postępowaniu.</w:t>
      </w:r>
    </w:p>
    <w:p w14:paraId="462444A3" w14:textId="77777777" w:rsidR="00F24D82" w:rsidRPr="00D94024" w:rsidRDefault="00F24D82" w:rsidP="00F24D82">
      <w:pPr>
        <w:spacing w:after="0" w:line="240" w:lineRule="auto"/>
        <w:jc w:val="both"/>
        <w:rPr>
          <w:rFonts w:ascii="Arial" w:hAnsi="Arial" w:cs="Arial"/>
        </w:rPr>
      </w:pPr>
      <w:r w:rsidRPr="00D94024">
        <w:rPr>
          <w:rFonts w:ascii="Arial" w:hAnsi="Arial" w:cs="Arial"/>
        </w:rPr>
        <w:t xml:space="preserve">- Wykonawca, w przypadku polegania na zdolnościach lub sytuacji podmiotów udostępniających zasoby, przedstawia wraz z oświadczeniem, także oświadczenie podmiotu udostępniającego zasoby, potwierdzające brak podstaw wykluczenia tego podmiotu oraz spełnianie warunków udziału w postępowaniu, w zakresie, w jakim wykonawca powołuje się na jego zasoby </w:t>
      </w:r>
      <w:r w:rsidRPr="002F0427">
        <w:rPr>
          <w:rFonts w:ascii="Arial" w:hAnsi="Arial" w:cs="Arial"/>
        </w:rPr>
        <w:t>(załącznik nr 3 do SWZ).</w:t>
      </w:r>
    </w:p>
    <w:p w14:paraId="786A0D2F" w14:textId="77777777" w:rsidR="00F24D82" w:rsidRPr="00D94024" w:rsidRDefault="00F24D82" w:rsidP="00F24D82">
      <w:pPr>
        <w:spacing w:after="0" w:line="240" w:lineRule="auto"/>
        <w:jc w:val="both"/>
        <w:rPr>
          <w:rFonts w:ascii="Arial" w:hAnsi="Arial" w:cs="Arial"/>
        </w:rPr>
      </w:pPr>
      <w:r w:rsidRPr="00D94024">
        <w:rPr>
          <w:rFonts w:ascii="Arial" w:hAnsi="Arial" w:cs="Arial"/>
        </w:rPr>
        <w:lastRenderedPageBreak/>
        <w:t>e) Wykonawcy wspólnie ubiegający się o udzielenie zamówienia dołączają do oferty oświadczenie, z którego wynika, które roboty budowlane wykonają poszczególni wykonawcy (jeżeli dotyczy – należy wypełnić pkt 9 w formularzu oferty).</w:t>
      </w:r>
    </w:p>
    <w:p w14:paraId="1788BA77" w14:textId="77777777" w:rsidR="00F24D82" w:rsidRPr="00D94024" w:rsidRDefault="00F24D82" w:rsidP="00F24D82">
      <w:pPr>
        <w:spacing w:after="0" w:line="240" w:lineRule="auto"/>
        <w:jc w:val="both"/>
        <w:rPr>
          <w:rFonts w:ascii="Arial" w:hAnsi="Arial" w:cs="Arial"/>
        </w:rPr>
      </w:pPr>
      <w:r w:rsidRPr="00D94024">
        <w:rPr>
          <w:rFonts w:ascii="Arial" w:hAnsi="Arial" w:cs="Arial"/>
        </w:rPr>
        <w:t>f) Zobowiązanie podmiotu udostępniającego zasoby (jeżeli dotyczy).</w:t>
      </w:r>
    </w:p>
    <w:p w14:paraId="73661A67" w14:textId="77777777" w:rsidR="00F24D82" w:rsidRPr="00D94024" w:rsidRDefault="00F24D82" w:rsidP="00F24D82">
      <w:pPr>
        <w:spacing w:after="120" w:line="240" w:lineRule="auto"/>
        <w:jc w:val="both"/>
        <w:rPr>
          <w:rFonts w:ascii="Arial" w:hAnsi="Arial" w:cs="Arial"/>
        </w:rPr>
      </w:pPr>
      <w:r w:rsidRPr="002F0427">
        <w:rPr>
          <w:rFonts w:ascii="Arial" w:hAnsi="Arial" w:cs="Arial"/>
        </w:rPr>
        <w:t>g) dowód wniesienia wadium.</w:t>
      </w:r>
    </w:p>
    <w:p w14:paraId="3818466B" w14:textId="0DDA7F69" w:rsidR="003C7BDB" w:rsidRPr="00D94024" w:rsidRDefault="00CA6A62" w:rsidP="00F24D82">
      <w:pPr>
        <w:spacing w:after="120" w:line="240" w:lineRule="auto"/>
        <w:jc w:val="both"/>
        <w:rPr>
          <w:rFonts w:ascii="Arial" w:hAnsi="Arial" w:cs="Arial"/>
        </w:rPr>
      </w:pPr>
      <w:r>
        <w:rPr>
          <w:rFonts w:ascii="Arial" w:hAnsi="Arial" w:cs="Arial"/>
        </w:rPr>
        <w:t xml:space="preserve"> </w:t>
      </w:r>
      <w:r w:rsidR="003C7BDB" w:rsidRPr="00D94024">
        <w:rPr>
          <w:rFonts w:ascii="Arial" w:hAnsi="Arial" w:cs="Arial"/>
        </w:rPr>
        <w:t>10. Oferta oraz oświadczenie o niepodleganiu wykluczeniu udziału w postępowaniu oraz spełnianiu warunków udziału w postępowaniu muszą być złożone w oryginale.</w:t>
      </w:r>
    </w:p>
    <w:p w14:paraId="16523DD5" w14:textId="77777777" w:rsidR="003C7BDB" w:rsidRPr="00D94024" w:rsidRDefault="003C7BDB" w:rsidP="00751711">
      <w:pPr>
        <w:spacing w:after="120" w:line="240" w:lineRule="auto"/>
        <w:jc w:val="both"/>
        <w:rPr>
          <w:rFonts w:ascii="Arial" w:hAnsi="Arial" w:cs="Arial"/>
        </w:rPr>
      </w:pPr>
      <w:r w:rsidRPr="00D94024">
        <w:rPr>
          <w:rFonts w:ascii="Arial" w:hAnsi="Arial" w:cs="Arial"/>
        </w:rPr>
        <w:t>11. Zamawiający zaleca ponumerowanie stron oferty.</w:t>
      </w:r>
    </w:p>
    <w:p w14:paraId="6C1AC860" w14:textId="77777777" w:rsidR="003C7BDB" w:rsidRPr="00D94024" w:rsidRDefault="003C7BDB" w:rsidP="00751711">
      <w:pPr>
        <w:spacing w:after="120" w:line="240" w:lineRule="auto"/>
        <w:jc w:val="both"/>
        <w:rPr>
          <w:rFonts w:ascii="Arial" w:hAnsi="Arial" w:cs="Arial"/>
        </w:rPr>
      </w:pPr>
      <w:r w:rsidRPr="00D94024">
        <w:rPr>
          <w:rFonts w:ascii="Arial" w:hAnsi="Arial" w:cs="Arial"/>
        </w:rPr>
        <w:t>12. Pełnomocnictwo przekazuje się w postaci elektronicznej i opatruje się kwalifikowanym podpisem elektronicznym, podpisem zaufanym lub podpisem osobistym. Dopuszcza się także złożenie cyfrowego odwzorowania pełnomocnictwa (sporządzonego uprzednio</w:t>
      </w:r>
      <w:r w:rsidR="00D94024">
        <w:rPr>
          <w:rFonts w:ascii="Arial" w:hAnsi="Arial" w:cs="Arial"/>
        </w:rPr>
        <w:t xml:space="preserve"> </w:t>
      </w:r>
      <w:r w:rsidRPr="00D94024">
        <w:rPr>
          <w:rFonts w:ascii="Arial" w:hAnsi="Arial" w:cs="Arial"/>
        </w:rPr>
        <w:t>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dnia14 lutego 1991 r. – Prawo o notariacie, które to poświadczenie notariusz opatruje kwalifikowanym podpisem elektronicznym). Cyfrowe odwzorowanie pełnomocnictwa nie może być poświadczone przez upełnomocnionego.</w:t>
      </w:r>
    </w:p>
    <w:p w14:paraId="5A860D53"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XVI</w:t>
      </w:r>
      <w:r w:rsidR="003C7BDB" w:rsidRPr="00D86563">
        <w:rPr>
          <w:rFonts w:ascii="Arial" w:hAnsi="Arial" w:cs="Arial"/>
          <w:b/>
          <w:sz w:val="24"/>
          <w:szCs w:val="24"/>
          <w:highlight w:val="lightGray"/>
        </w:rPr>
        <w:t>. Sposób oraz termin składania ofert</w:t>
      </w:r>
    </w:p>
    <w:p w14:paraId="63BA0C21" w14:textId="77777777" w:rsidR="003C7BDB" w:rsidRPr="00D94024" w:rsidRDefault="003C7BDB" w:rsidP="00751711">
      <w:pPr>
        <w:spacing w:after="120" w:line="240" w:lineRule="auto"/>
        <w:jc w:val="both"/>
        <w:rPr>
          <w:rFonts w:ascii="Arial" w:hAnsi="Arial" w:cs="Arial"/>
        </w:rPr>
      </w:pPr>
      <w:r w:rsidRPr="00D94024">
        <w:rPr>
          <w:rFonts w:ascii="Arial" w:hAnsi="Arial" w:cs="Arial"/>
        </w:rPr>
        <w:t xml:space="preserve">1. Wykonawca składa ofertę za pośrednictwem Formularza do złożenia, zmiany lub wycofania oferty dostępnego na </w:t>
      </w:r>
      <w:proofErr w:type="spellStart"/>
      <w:r w:rsidRPr="00D94024">
        <w:rPr>
          <w:rFonts w:ascii="Arial" w:hAnsi="Arial" w:cs="Arial"/>
        </w:rPr>
        <w:t>ePUAP</w:t>
      </w:r>
      <w:proofErr w:type="spellEnd"/>
      <w:r w:rsidRPr="00D94024">
        <w:rPr>
          <w:rFonts w:ascii="Arial" w:hAnsi="Arial" w:cs="Arial"/>
        </w:rPr>
        <w:t xml:space="preserve"> i udostępnionego również na </w:t>
      </w:r>
      <w:proofErr w:type="spellStart"/>
      <w:r w:rsidRPr="00D94024">
        <w:rPr>
          <w:rFonts w:ascii="Arial" w:hAnsi="Arial" w:cs="Arial"/>
        </w:rPr>
        <w:t>miniPortalu</w:t>
      </w:r>
      <w:proofErr w:type="spellEnd"/>
      <w:r w:rsidRPr="00D94024">
        <w:rPr>
          <w:rFonts w:ascii="Arial" w:hAnsi="Arial" w:cs="Arial"/>
        </w:rPr>
        <w:t>. Formularz do zaszyfrowania oferty przez Wykonawców jest dostępny</w:t>
      </w:r>
      <w:r w:rsidR="00D94024">
        <w:rPr>
          <w:rFonts w:ascii="Arial" w:hAnsi="Arial" w:cs="Arial"/>
        </w:rPr>
        <w:t xml:space="preserve"> dla wykonawców na </w:t>
      </w:r>
      <w:proofErr w:type="spellStart"/>
      <w:r w:rsidR="00D94024">
        <w:rPr>
          <w:rFonts w:ascii="Arial" w:hAnsi="Arial" w:cs="Arial"/>
        </w:rPr>
        <w:t>miniPortalu</w:t>
      </w:r>
      <w:proofErr w:type="spellEnd"/>
      <w:r w:rsidR="00D94024">
        <w:rPr>
          <w:rFonts w:ascii="Arial" w:hAnsi="Arial" w:cs="Arial"/>
        </w:rPr>
        <w:t>,</w:t>
      </w:r>
      <w:r w:rsidR="00D94024">
        <w:rPr>
          <w:rFonts w:ascii="Arial" w:hAnsi="Arial" w:cs="Arial"/>
        </w:rPr>
        <w:br/>
      </w:r>
      <w:r w:rsidRPr="00D94024">
        <w:rPr>
          <w:rFonts w:ascii="Arial" w:hAnsi="Arial" w:cs="Arial"/>
        </w:rPr>
        <w:t xml:space="preserve">w szczegółach danego postępowania. Sposób złożenia oferty opisany został 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73704C2A" w14:textId="2F3A0B1B" w:rsidR="003C7BDB" w:rsidRPr="00102C4E" w:rsidRDefault="003C7BDB" w:rsidP="00751711">
      <w:pPr>
        <w:spacing w:after="120" w:line="240" w:lineRule="auto"/>
        <w:jc w:val="both"/>
        <w:rPr>
          <w:rFonts w:ascii="Arial" w:hAnsi="Arial" w:cs="Arial"/>
        </w:rPr>
      </w:pPr>
      <w:r w:rsidRPr="00D94024">
        <w:rPr>
          <w:rFonts w:ascii="Arial" w:hAnsi="Arial" w:cs="Arial"/>
        </w:rPr>
        <w:t>2. Ofertę wraz z wymaganymi załącznikami należy złoż</w:t>
      </w:r>
      <w:r w:rsidR="003F65C3" w:rsidRPr="00D94024">
        <w:rPr>
          <w:rFonts w:ascii="Arial" w:hAnsi="Arial" w:cs="Arial"/>
        </w:rPr>
        <w:t xml:space="preserve">yć w terminie do </w:t>
      </w:r>
      <w:r w:rsidR="003F65C3" w:rsidRPr="00860C02">
        <w:rPr>
          <w:rFonts w:ascii="Arial" w:hAnsi="Arial" w:cs="Arial"/>
        </w:rPr>
        <w:t>dnia</w:t>
      </w:r>
      <w:r w:rsidR="00E53EC5" w:rsidRPr="00860C02">
        <w:rPr>
          <w:rFonts w:ascii="Arial" w:hAnsi="Arial" w:cs="Arial"/>
        </w:rPr>
        <w:br/>
      </w:r>
      <w:r w:rsidR="0031335A">
        <w:rPr>
          <w:rFonts w:ascii="Arial" w:hAnsi="Arial" w:cs="Arial"/>
          <w:b/>
          <w:bCs/>
          <w:highlight w:val="yellow"/>
        </w:rPr>
        <w:t xml:space="preserve">02 grudnia </w:t>
      </w:r>
      <w:r w:rsidR="00776F27" w:rsidRPr="000A415D">
        <w:rPr>
          <w:rFonts w:ascii="Arial" w:hAnsi="Arial" w:cs="Arial"/>
          <w:b/>
          <w:bCs/>
          <w:highlight w:val="yellow"/>
        </w:rPr>
        <w:t>2021 roku</w:t>
      </w:r>
      <w:r w:rsidR="006B7058" w:rsidRPr="000A415D">
        <w:rPr>
          <w:rFonts w:ascii="Arial" w:hAnsi="Arial" w:cs="Arial"/>
          <w:highlight w:val="yellow"/>
        </w:rPr>
        <w:t>, do</w:t>
      </w:r>
      <w:r w:rsidR="006B7058" w:rsidRPr="00860C02">
        <w:rPr>
          <w:rFonts w:ascii="Arial" w:hAnsi="Arial" w:cs="Arial"/>
        </w:rPr>
        <w:t xml:space="preserve"> godz. </w:t>
      </w:r>
      <w:r w:rsidR="00776F27" w:rsidRPr="00860C02">
        <w:rPr>
          <w:rFonts w:ascii="Arial" w:hAnsi="Arial" w:cs="Arial"/>
        </w:rPr>
        <w:t>11:00</w:t>
      </w:r>
      <w:r w:rsidRPr="00860C02">
        <w:rPr>
          <w:rFonts w:ascii="Arial" w:hAnsi="Arial" w:cs="Arial"/>
        </w:rPr>
        <w:t>.</w:t>
      </w:r>
      <w:r w:rsidR="00751711" w:rsidRPr="00860C02">
        <w:rPr>
          <w:rFonts w:ascii="Arial" w:hAnsi="Arial" w:cs="Arial"/>
        </w:rPr>
        <w:t xml:space="preserve"> W związku z możliwościami wystąpienia problemami technicznymi w komunikacji elektronicznej, Zamawiający zaleca złożenie ofert z 24 godzinnym</w:t>
      </w:r>
      <w:r w:rsidR="00751711" w:rsidRPr="00102C4E">
        <w:rPr>
          <w:rFonts w:ascii="Arial" w:hAnsi="Arial" w:cs="Arial"/>
        </w:rPr>
        <w:t xml:space="preserve"> wyprzedzeniem.</w:t>
      </w:r>
    </w:p>
    <w:p w14:paraId="3626E2F7" w14:textId="77777777" w:rsidR="003C7BDB" w:rsidRPr="00D94024" w:rsidRDefault="003C7BDB" w:rsidP="00751711">
      <w:pPr>
        <w:spacing w:after="120" w:line="240" w:lineRule="auto"/>
        <w:jc w:val="both"/>
        <w:rPr>
          <w:rFonts w:ascii="Arial" w:hAnsi="Arial" w:cs="Arial"/>
        </w:rPr>
      </w:pPr>
      <w:r w:rsidRPr="00D94024">
        <w:rPr>
          <w:rFonts w:ascii="Arial" w:hAnsi="Arial" w:cs="Arial"/>
        </w:rPr>
        <w:t>3. Wykonawca może złożyć tylko jedną ofertę. Treść oferty musi być zgodna</w:t>
      </w:r>
      <w:r w:rsidR="00B76561" w:rsidRPr="00D94024">
        <w:rPr>
          <w:rFonts w:ascii="Arial" w:hAnsi="Arial" w:cs="Arial"/>
        </w:rPr>
        <w:br/>
      </w:r>
      <w:r w:rsidRPr="00D94024">
        <w:rPr>
          <w:rFonts w:ascii="Arial" w:hAnsi="Arial" w:cs="Arial"/>
        </w:rPr>
        <w:t>z wymaganiami Zamawiającego określonymi w dokumentach zamówienia.</w:t>
      </w:r>
    </w:p>
    <w:p w14:paraId="0CDDF361" w14:textId="77777777" w:rsidR="003C7BDB" w:rsidRPr="00D94024" w:rsidRDefault="003C7BDB" w:rsidP="00751711">
      <w:pPr>
        <w:spacing w:after="120" w:line="240" w:lineRule="auto"/>
        <w:jc w:val="both"/>
        <w:rPr>
          <w:rFonts w:ascii="Arial" w:hAnsi="Arial" w:cs="Arial"/>
        </w:rPr>
      </w:pPr>
      <w:r w:rsidRPr="00D94024">
        <w:rPr>
          <w:rFonts w:ascii="Arial" w:hAnsi="Arial" w:cs="Arial"/>
        </w:rPr>
        <w:t>4. Zamawiający odrzuci ofertę złożoną po terminie składania ofert.</w:t>
      </w:r>
    </w:p>
    <w:p w14:paraId="39CE74F4" w14:textId="77777777" w:rsidR="003C7BDB" w:rsidRPr="00D94024" w:rsidRDefault="003C7BDB" w:rsidP="00751711">
      <w:pPr>
        <w:spacing w:after="120" w:line="240" w:lineRule="auto"/>
        <w:jc w:val="both"/>
        <w:rPr>
          <w:rFonts w:ascii="Arial" w:hAnsi="Arial" w:cs="Arial"/>
        </w:rPr>
      </w:pPr>
      <w:r w:rsidRPr="00D94024">
        <w:rPr>
          <w:rFonts w:ascii="Arial" w:hAnsi="Arial" w:cs="Arial"/>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40698EA1" w14:textId="77777777" w:rsidR="003C7BDB" w:rsidRPr="00D94024" w:rsidRDefault="003C7BDB" w:rsidP="00751711">
      <w:pPr>
        <w:spacing w:after="120" w:line="240" w:lineRule="auto"/>
        <w:jc w:val="both"/>
        <w:rPr>
          <w:rFonts w:ascii="Arial" w:hAnsi="Arial" w:cs="Arial"/>
        </w:rPr>
      </w:pPr>
      <w:r w:rsidRPr="00D94024">
        <w:rPr>
          <w:rFonts w:ascii="Arial" w:hAnsi="Arial" w:cs="Arial"/>
        </w:rPr>
        <w:t>6.</w:t>
      </w:r>
      <w:r w:rsidR="00D94024">
        <w:rPr>
          <w:rFonts w:ascii="Arial" w:hAnsi="Arial" w:cs="Arial"/>
        </w:rPr>
        <w:t xml:space="preserve"> </w:t>
      </w:r>
      <w:r w:rsidRPr="00D94024">
        <w:rPr>
          <w:rFonts w:ascii="Arial" w:hAnsi="Arial" w:cs="Arial"/>
        </w:rPr>
        <w:t>Wykonawca przed upływem terminu do składania ofert może zmienić lub wycofać ofertę za pośrednictwem Formularza do złożenia, zmiany, wycofania oferty dos</w:t>
      </w:r>
      <w:r w:rsidR="00D94024">
        <w:rPr>
          <w:rFonts w:ascii="Arial" w:hAnsi="Arial" w:cs="Arial"/>
        </w:rPr>
        <w:t xml:space="preserve">tępnego na </w:t>
      </w:r>
      <w:proofErr w:type="spellStart"/>
      <w:r w:rsidR="00D94024">
        <w:rPr>
          <w:rFonts w:ascii="Arial" w:hAnsi="Arial" w:cs="Arial"/>
        </w:rPr>
        <w:t>ePUAP</w:t>
      </w:r>
      <w:proofErr w:type="spellEnd"/>
      <w:r w:rsidR="00D94024">
        <w:rPr>
          <w:rFonts w:ascii="Arial" w:hAnsi="Arial" w:cs="Arial"/>
        </w:rPr>
        <w:br/>
      </w:r>
      <w:r w:rsidRPr="00D94024">
        <w:rPr>
          <w:rFonts w:ascii="Arial" w:hAnsi="Arial" w:cs="Arial"/>
        </w:rPr>
        <w:t xml:space="preserve">i udostępnionego również na </w:t>
      </w:r>
      <w:proofErr w:type="spellStart"/>
      <w:r w:rsidRPr="00D94024">
        <w:rPr>
          <w:rFonts w:ascii="Arial" w:hAnsi="Arial" w:cs="Arial"/>
        </w:rPr>
        <w:t>miniPortalu</w:t>
      </w:r>
      <w:proofErr w:type="spellEnd"/>
      <w:r w:rsidRPr="00D94024">
        <w:rPr>
          <w:rFonts w:ascii="Arial" w:hAnsi="Arial" w:cs="Arial"/>
        </w:rPr>
        <w:t xml:space="preserve">. Sposób zmiany i </w:t>
      </w:r>
      <w:r w:rsidR="00D94024">
        <w:rPr>
          <w:rFonts w:ascii="Arial" w:hAnsi="Arial" w:cs="Arial"/>
        </w:rPr>
        <w:t>wycofania oferty został opisany</w:t>
      </w:r>
      <w:r w:rsidR="00D94024">
        <w:rPr>
          <w:rFonts w:ascii="Arial" w:hAnsi="Arial" w:cs="Arial"/>
        </w:rPr>
        <w:br/>
      </w:r>
      <w:r w:rsidRPr="00D94024">
        <w:rPr>
          <w:rFonts w:ascii="Arial" w:hAnsi="Arial" w:cs="Arial"/>
        </w:rPr>
        <w:t xml:space="preserve">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2C919619" w14:textId="77777777" w:rsidR="003C7BDB" w:rsidRPr="00D94024" w:rsidRDefault="003C7BDB" w:rsidP="00751711">
      <w:pPr>
        <w:spacing w:after="120" w:line="240" w:lineRule="auto"/>
        <w:jc w:val="both"/>
        <w:rPr>
          <w:rFonts w:ascii="Arial" w:hAnsi="Arial" w:cs="Arial"/>
        </w:rPr>
      </w:pPr>
      <w:r w:rsidRPr="00D94024">
        <w:rPr>
          <w:rFonts w:ascii="Arial" w:hAnsi="Arial" w:cs="Arial"/>
        </w:rPr>
        <w:t>7.</w:t>
      </w:r>
      <w:r w:rsidR="00D94024">
        <w:rPr>
          <w:rFonts w:ascii="Arial" w:hAnsi="Arial" w:cs="Arial"/>
        </w:rPr>
        <w:t xml:space="preserve"> </w:t>
      </w:r>
      <w:r w:rsidRPr="00D94024">
        <w:rPr>
          <w:rFonts w:ascii="Arial" w:hAnsi="Arial" w:cs="Arial"/>
        </w:rPr>
        <w:t>Wykonawca po upływie terminu składania ofert nie może skutecznie dokonać zmiany ani wycofać złożonej oferty.</w:t>
      </w:r>
    </w:p>
    <w:p w14:paraId="68380E3A"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XVII</w:t>
      </w:r>
      <w:r w:rsidR="003C7BDB" w:rsidRPr="00D86563">
        <w:rPr>
          <w:rFonts w:ascii="Arial" w:hAnsi="Arial" w:cs="Arial"/>
          <w:b/>
          <w:sz w:val="24"/>
          <w:szCs w:val="24"/>
          <w:highlight w:val="lightGray"/>
        </w:rPr>
        <w:t>. Termin otwarcia ofert</w:t>
      </w:r>
    </w:p>
    <w:p w14:paraId="4986BC68" w14:textId="4131982E" w:rsidR="003C7BDB" w:rsidRPr="00D94024" w:rsidRDefault="003C7BDB" w:rsidP="00751711">
      <w:pPr>
        <w:spacing w:after="120" w:line="240" w:lineRule="auto"/>
        <w:jc w:val="both"/>
        <w:rPr>
          <w:rFonts w:ascii="Arial" w:hAnsi="Arial" w:cs="Arial"/>
        </w:rPr>
      </w:pPr>
      <w:r w:rsidRPr="00D94024">
        <w:rPr>
          <w:rFonts w:ascii="Arial" w:hAnsi="Arial" w:cs="Arial"/>
        </w:rPr>
        <w:t>1.Otwarcie</w:t>
      </w:r>
      <w:r w:rsidR="003F65C3" w:rsidRPr="00D94024">
        <w:rPr>
          <w:rFonts w:ascii="Arial" w:hAnsi="Arial" w:cs="Arial"/>
        </w:rPr>
        <w:t xml:space="preserve"> </w:t>
      </w:r>
      <w:r w:rsidR="003F65C3" w:rsidRPr="00860C02">
        <w:rPr>
          <w:rFonts w:ascii="Arial" w:hAnsi="Arial" w:cs="Arial"/>
        </w:rPr>
        <w:t xml:space="preserve">ofert nastąpi w dniu </w:t>
      </w:r>
      <w:r w:rsidR="0031335A">
        <w:rPr>
          <w:rFonts w:ascii="Arial" w:hAnsi="Arial" w:cs="Arial"/>
          <w:b/>
          <w:bCs/>
          <w:highlight w:val="yellow"/>
        </w:rPr>
        <w:t>02 grudnia</w:t>
      </w:r>
      <w:r w:rsidR="00E53EC5" w:rsidRPr="0031335A">
        <w:rPr>
          <w:rFonts w:ascii="Arial" w:hAnsi="Arial" w:cs="Arial"/>
          <w:b/>
          <w:bCs/>
          <w:highlight w:val="yellow"/>
        </w:rPr>
        <w:t xml:space="preserve"> </w:t>
      </w:r>
      <w:r w:rsidR="006117FC" w:rsidRPr="0031335A">
        <w:rPr>
          <w:rFonts w:ascii="Arial" w:hAnsi="Arial" w:cs="Arial"/>
          <w:b/>
          <w:bCs/>
          <w:highlight w:val="yellow"/>
        </w:rPr>
        <w:t>2021</w:t>
      </w:r>
      <w:r w:rsidRPr="0031335A">
        <w:rPr>
          <w:rFonts w:ascii="Arial" w:hAnsi="Arial" w:cs="Arial"/>
          <w:b/>
          <w:bCs/>
          <w:highlight w:val="yellow"/>
        </w:rPr>
        <w:t xml:space="preserve"> r</w:t>
      </w:r>
      <w:r w:rsidR="006117FC" w:rsidRPr="0031335A">
        <w:rPr>
          <w:rFonts w:ascii="Arial" w:hAnsi="Arial" w:cs="Arial"/>
          <w:b/>
          <w:bCs/>
          <w:highlight w:val="yellow"/>
        </w:rPr>
        <w:t>oku, godz. 1</w:t>
      </w:r>
      <w:r w:rsidR="00E53EC5" w:rsidRPr="0031335A">
        <w:rPr>
          <w:rFonts w:ascii="Arial" w:hAnsi="Arial" w:cs="Arial"/>
          <w:b/>
          <w:bCs/>
          <w:highlight w:val="yellow"/>
        </w:rPr>
        <w:t>3</w:t>
      </w:r>
      <w:r w:rsidR="006117FC" w:rsidRPr="0031335A">
        <w:rPr>
          <w:rFonts w:ascii="Arial" w:hAnsi="Arial" w:cs="Arial"/>
          <w:b/>
          <w:bCs/>
          <w:highlight w:val="yellow"/>
        </w:rPr>
        <w:t>:00</w:t>
      </w:r>
    </w:p>
    <w:p w14:paraId="50F6CCDA" w14:textId="77777777" w:rsidR="003C7BDB" w:rsidRPr="00D94024" w:rsidRDefault="003C7BDB" w:rsidP="00751711">
      <w:pPr>
        <w:spacing w:after="120" w:line="240" w:lineRule="auto"/>
        <w:jc w:val="both"/>
        <w:rPr>
          <w:rFonts w:ascii="Arial" w:hAnsi="Arial" w:cs="Arial"/>
        </w:rPr>
      </w:pPr>
      <w:r w:rsidRPr="00D94024">
        <w:rPr>
          <w:rFonts w:ascii="Arial" w:hAnsi="Arial" w:cs="Arial"/>
        </w:rPr>
        <w:t>2.Otwarcie ofert odbywa się bez udziału Wykonawców.</w:t>
      </w:r>
    </w:p>
    <w:p w14:paraId="271DB6B1" w14:textId="77777777" w:rsidR="003C7BDB" w:rsidRPr="00D94024" w:rsidRDefault="003C7BDB" w:rsidP="00751711">
      <w:pPr>
        <w:spacing w:after="120" w:line="240" w:lineRule="auto"/>
        <w:jc w:val="both"/>
        <w:rPr>
          <w:rFonts w:ascii="Arial" w:hAnsi="Arial" w:cs="Arial"/>
        </w:rPr>
      </w:pPr>
      <w:r w:rsidRPr="00D94024">
        <w:rPr>
          <w:rFonts w:ascii="Arial" w:hAnsi="Arial" w:cs="Arial"/>
        </w:rPr>
        <w:t>3.Zamawiający, najpóźniej przed otwarciem ofert, udo</w:t>
      </w:r>
      <w:r w:rsidR="00D94024">
        <w:rPr>
          <w:rFonts w:ascii="Arial" w:hAnsi="Arial" w:cs="Arial"/>
        </w:rPr>
        <w:t xml:space="preserve">stępnia na stronie internetowej </w:t>
      </w:r>
      <w:r w:rsidRPr="00D94024">
        <w:rPr>
          <w:rFonts w:ascii="Arial" w:hAnsi="Arial" w:cs="Arial"/>
        </w:rPr>
        <w:t>prowadzonego postępowania informację o kwocie, jaką zamierza przeznaczyć na sfinansowanie zamówienia.</w:t>
      </w:r>
    </w:p>
    <w:p w14:paraId="39F66291" w14:textId="77777777" w:rsidR="003C7BDB" w:rsidRPr="00D94024" w:rsidRDefault="003C7BDB" w:rsidP="00751711">
      <w:pPr>
        <w:spacing w:after="120" w:line="240" w:lineRule="auto"/>
        <w:jc w:val="both"/>
        <w:rPr>
          <w:rFonts w:ascii="Arial" w:hAnsi="Arial" w:cs="Arial"/>
        </w:rPr>
      </w:pPr>
      <w:r w:rsidRPr="00D94024">
        <w:rPr>
          <w:rFonts w:ascii="Arial" w:hAnsi="Arial" w:cs="Arial"/>
        </w:rPr>
        <w:lastRenderedPageBreak/>
        <w:t>4.Zamawiający niezwłocznie po otwarciu ofert, udostępnia na stronie internetowej prowadzonego postępowania informacje o:</w:t>
      </w:r>
    </w:p>
    <w:p w14:paraId="3C302C58" w14:textId="77777777" w:rsidR="003C7BDB" w:rsidRPr="00D94024" w:rsidRDefault="003C7BDB" w:rsidP="00751711">
      <w:pPr>
        <w:spacing w:after="120" w:line="240" w:lineRule="auto"/>
        <w:jc w:val="both"/>
        <w:rPr>
          <w:rFonts w:ascii="Arial" w:hAnsi="Arial" w:cs="Arial"/>
        </w:rPr>
      </w:pPr>
      <w:r w:rsidRPr="00D94024">
        <w:rPr>
          <w:rFonts w:ascii="Arial" w:hAnsi="Arial" w:cs="Arial"/>
        </w:rPr>
        <w:t>- nazwach albo imionach i nazwiskach oraz siedzibach lub miejscach prowadzonej działalności gospodarczej albo miejscach zamieszkania wykonawców, których oferty zostały otwarte;</w:t>
      </w:r>
    </w:p>
    <w:p w14:paraId="1F21F361" w14:textId="77777777" w:rsidR="003C7BDB" w:rsidRPr="00D94024" w:rsidRDefault="003C7BDB" w:rsidP="00751711">
      <w:pPr>
        <w:spacing w:after="120" w:line="240" w:lineRule="auto"/>
        <w:jc w:val="both"/>
        <w:rPr>
          <w:rFonts w:ascii="Arial" w:hAnsi="Arial" w:cs="Arial"/>
        </w:rPr>
      </w:pPr>
      <w:r w:rsidRPr="00D94024">
        <w:rPr>
          <w:rFonts w:ascii="Arial" w:hAnsi="Arial" w:cs="Arial"/>
        </w:rPr>
        <w:t>- cenach lub kosztach zawartych w ofertach.</w:t>
      </w:r>
    </w:p>
    <w:p w14:paraId="748287AF" w14:textId="77777777" w:rsidR="003C7BDB" w:rsidRPr="00D94024" w:rsidRDefault="003C7BDB" w:rsidP="00751711">
      <w:pPr>
        <w:spacing w:after="120" w:line="240" w:lineRule="auto"/>
        <w:jc w:val="both"/>
        <w:rPr>
          <w:rFonts w:ascii="Arial" w:hAnsi="Arial" w:cs="Arial"/>
        </w:rPr>
      </w:pPr>
      <w:r w:rsidRPr="00D94024">
        <w:rPr>
          <w:rFonts w:ascii="Arial" w:hAnsi="Arial" w:cs="Arial"/>
        </w:rPr>
        <w:t>5. W przypadku wystąpienia awarii systemu teleinformatycznego, która spowoduje brak możliwości otwarcia ofert w terminie określonym przez Zamawiającego, otwarcie ofert nastąpi niezwłocznie po usunięciu awarii.</w:t>
      </w:r>
    </w:p>
    <w:p w14:paraId="4E9C2E4C" w14:textId="77777777" w:rsidR="003C7BDB" w:rsidRPr="00D94024" w:rsidRDefault="003C7BDB" w:rsidP="00751711">
      <w:pPr>
        <w:spacing w:after="120" w:line="240" w:lineRule="auto"/>
        <w:jc w:val="both"/>
        <w:rPr>
          <w:rFonts w:ascii="Arial" w:hAnsi="Arial" w:cs="Arial"/>
        </w:rPr>
      </w:pPr>
      <w:r w:rsidRPr="00D94024">
        <w:rPr>
          <w:rFonts w:ascii="Arial" w:hAnsi="Arial" w:cs="Arial"/>
        </w:rPr>
        <w:t>6. Zamawiający poinformuje o zmianie terminu otwarcia ofert na stronie internetowej prowadzonego postępowania.</w:t>
      </w:r>
    </w:p>
    <w:p w14:paraId="58A8FED6"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XVIII</w:t>
      </w:r>
      <w:r w:rsidR="003C7BDB" w:rsidRPr="00D86563">
        <w:rPr>
          <w:rFonts w:ascii="Arial" w:hAnsi="Arial" w:cs="Arial"/>
          <w:b/>
          <w:sz w:val="24"/>
          <w:szCs w:val="24"/>
          <w:highlight w:val="lightGray"/>
        </w:rPr>
        <w:t>. Sposób obliczenia ceny</w:t>
      </w:r>
    </w:p>
    <w:p w14:paraId="664540CA" w14:textId="77777777" w:rsidR="003C7BDB" w:rsidRPr="00D94024" w:rsidRDefault="003C7BDB" w:rsidP="00751711">
      <w:pPr>
        <w:spacing w:after="120" w:line="240" w:lineRule="auto"/>
        <w:jc w:val="both"/>
        <w:rPr>
          <w:rFonts w:ascii="Arial" w:hAnsi="Arial" w:cs="Arial"/>
        </w:rPr>
      </w:pPr>
      <w:r w:rsidRPr="00D94024">
        <w:rPr>
          <w:rFonts w:ascii="Arial" w:hAnsi="Arial" w:cs="Arial"/>
        </w:rPr>
        <w:t xml:space="preserve">1. Wykonawca poda cenę oferty w Formularzu ofertowym sporządzonym według wzoru stanowiącego załącznik </w:t>
      </w:r>
      <w:r w:rsidRPr="002F0427">
        <w:rPr>
          <w:rFonts w:ascii="Arial" w:hAnsi="Arial" w:cs="Arial"/>
        </w:rPr>
        <w:t>nr 1 do SWZ,</w:t>
      </w:r>
      <w:r w:rsidRPr="00D94024">
        <w:rPr>
          <w:rFonts w:ascii="Arial" w:hAnsi="Arial" w:cs="Arial"/>
        </w:rPr>
        <w:t xml:space="preserve"> jako cenę brutto (z uwzględnieniem kwoty podatku od towarów i usług) z wyszczególnieniem stawki podatku od towarów i usług (VAT).</w:t>
      </w:r>
    </w:p>
    <w:p w14:paraId="5B9634AC" w14:textId="3DA3AF2B" w:rsidR="003C7BDB" w:rsidRPr="00D94024" w:rsidRDefault="00D023DC" w:rsidP="00751711">
      <w:pPr>
        <w:spacing w:after="120" w:line="240" w:lineRule="auto"/>
        <w:jc w:val="both"/>
        <w:rPr>
          <w:rFonts w:ascii="Arial" w:hAnsi="Arial" w:cs="Arial"/>
        </w:rPr>
      </w:pPr>
      <w:r>
        <w:rPr>
          <w:rFonts w:ascii="Arial" w:hAnsi="Arial" w:cs="Arial"/>
        </w:rPr>
        <w:t>2</w:t>
      </w:r>
      <w:r w:rsidR="003C7BDB" w:rsidRPr="00D94024">
        <w:rPr>
          <w:rFonts w:ascii="Arial" w:hAnsi="Arial" w:cs="Arial"/>
        </w:rPr>
        <w:t>. Cena oferty winna zawierać wszelkie koszty niezbędne do zrealizowania zamówienia</w:t>
      </w:r>
      <w:r w:rsidR="003B3A68" w:rsidRPr="00D94024">
        <w:rPr>
          <w:rFonts w:ascii="Arial" w:hAnsi="Arial" w:cs="Arial"/>
        </w:rPr>
        <w:br/>
      </w:r>
      <w:r w:rsidR="003C7BDB" w:rsidRPr="00D94024">
        <w:rPr>
          <w:rFonts w:ascii="Arial" w:hAnsi="Arial" w:cs="Arial"/>
        </w:rPr>
        <w:t xml:space="preserve">z uwzględnieniem ryzyka Wykonawcy, w tym także opłaty związane z kosztem robocizny, materiałów, pracy sprzętu, środków transportu niezbędnego do wykonania </w:t>
      </w:r>
      <w:r w:rsidR="00B72822">
        <w:rPr>
          <w:rFonts w:ascii="Arial" w:hAnsi="Arial" w:cs="Arial"/>
        </w:rPr>
        <w:t>usługi</w:t>
      </w:r>
      <w:r w:rsidR="003C7BDB" w:rsidRPr="00D94024">
        <w:rPr>
          <w:rFonts w:ascii="Arial" w:hAnsi="Arial" w:cs="Arial"/>
        </w:rPr>
        <w:t xml:space="preserve">, koszt nakładów, prac i </w:t>
      </w:r>
      <w:r w:rsidR="00B72822">
        <w:rPr>
          <w:rFonts w:ascii="Arial" w:hAnsi="Arial" w:cs="Arial"/>
        </w:rPr>
        <w:t xml:space="preserve">usług </w:t>
      </w:r>
      <w:r w:rsidR="003C7BDB" w:rsidRPr="00D94024">
        <w:rPr>
          <w:rFonts w:ascii="Arial" w:hAnsi="Arial" w:cs="Arial"/>
        </w:rPr>
        <w:t>nieprzewidzianych, a niezbędnych do wykonania zamówienia oraz wszystkie inne koszty, które będą musiały być poniesione przy wykonywaniu zamówienia.</w:t>
      </w:r>
    </w:p>
    <w:p w14:paraId="2C6F8440" w14:textId="1BC0D4A3" w:rsidR="003C7BDB" w:rsidRPr="00D94024" w:rsidRDefault="00D023DC" w:rsidP="00751711">
      <w:pPr>
        <w:spacing w:after="120" w:line="240" w:lineRule="auto"/>
        <w:rPr>
          <w:rFonts w:ascii="Arial" w:hAnsi="Arial" w:cs="Arial"/>
        </w:rPr>
      </w:pPr>
      <w:r>
        <w:rPr>
          <w:rFonts w:ascii="Arial" w:hAnsi="Arial" w:cs="Arial"/>
        </w:rPr>
        <w:t>3</w:t>
      </w:r>
      <w:r w:rsidR="003C7BDB" w:rsidRPr="00D94024">
        <w:rPr>
          <w:rFonts w:ascii="Arial" w:hAnsi="Arial" w:cs="Arial"/>
        </w:rPr>
        <w:t>. Cena musi być wyrażona w złotych polskich (PLN), z dokładnością nie większą niż dwa miejsca po przecinku.</w:t>
      </w:r>
      <w:r w:rsidR="00D94024">
        <w:rPr>
          <w:rFonts w:ascii="Arial" w:hAnsi="Arial" w:cs="Arial"/>
        </w:rPr>
        <w:t xml:space="preserve"> </w:t>
      </w:r>
    </w:p>
    <w:p w14:paraId="4D3155F4" w14:textId="51509DCD" w:rsidR="003C7BDB" w:rsidRPr="00D94024" w:rsidRDefault="00D023DC" w:rsidP="00751711">
      <w:pPr>
        <w:spacing w:after="120" w:line="240" w:lineRule="auto"/>
        <w:jc w:val="both"/>
        <w:rPr>
          <w:rFonts w:ascii="Arial" w:hAnsi="Arial" w:cs="Arial"/>
        </w:rPr>
      </w:pPr>
      <w:r>
        <w:rPr>
          <w:rFonts w:ascii="Arial" w:hAnsi="Arial" w:cs="Arial"/>
        </w:rPr>
        <w:t>4</w:t>
      </w:r>
      <w:r w:rsidR="003C7BDB" w:rsidRPr="00D94024">
        <w:rPr>
          <w:rFonts w:ascii="Arial" w:hAnsi="Arial" w:cs="Arial"/>
        </w:rPr>
        <w:t>. Wykonawca poda w Formularzu ofertowym stawkę podatku od towarów i usług (VAT) właściwą dla przedmiotu zamówienia, obowiązującą według stanu prawnego na dzień składania ofert. Określenie ceny ofertowej z zastosowaniem nieprawid</w:t>
      </w:r>
      <w:r w:rsidR="00D94024">
        <w:rPr>
          <w:rFonts w:ascii="Arial" w:hAnsi="Arial" w:cs="Arial"/>
        </w:rPr>
        <w:t>łowej stawki podatku od towarów</w:t>
      </w:r>
      <w:r w:rsidR="00D94024">
        <w:rPr>
          <w:rFonts w:ascii="Arial" w:hAnsi="Arial" w:cs="Arial"/>
        </w:rPr>
        <w:br/>
      </w:r>
      <w:r w:rsidR="003C7BDB" w:rsidRPr="00D94024">
        <w:rPr>
          <w:rFonts w:ascii="Arial" w:hAnsi="Arial" w:cs="Arial"/>
        </w:rPr>
        <w:t>i usług</w:t>
      </w:r>
      <w:r w:rsidR="00D94024">
        <w:rPr>
          <w:rFonts w:ascii="Arial" w:hAnsi="Arial" w:cs="Arial"/>
        </w:rPr>
        <w:t xml:space="preserve"> </w:t>
      </w:r>
      <w:r w:rsidR="003C7BDB" w:rsidRPr="00D94024">
        <w:rPr>
          <w:rFonts w:ascii="Arial" w:hAnsi="Arial" w:cs="Arial"/>
        </w:rPr>
        <w:t>(VAT) będzie potraktowane jako błąd w obliczeniu ceny</w:t>
      </w:r>
      <w:r w:rsidR="00D94024">
        <w:rPr>
          <w:rFonts w:ascii="Arial" w:hAnsi="Arial" w:cs="Arial"/>
        </w:rPr>
        <w:t xml:space="preserve"> </w:t>
      </w:r>
      <w:r w:rsidR="003C7BDB" w:rsidRPr="00D94024">
        <w:rPr>
          <w:rFonts w:ascii="Arial" w:hAnsi="Arial" w:cs="Arial"/>
        </w:rPr>
        <w:t>i spowoduje odrzucenie oferty, jeżeli nie ziszczą się ustawowe przesłanki omyłki.</w:t>
      </w:r>
    </w:p>
    <w:p w14:paraId="78BB4F26" w14:textId="74791371" w:rsidR="003C7BDB" w:rsidRDefault="00D023DC" w:rsidP="00751711">
      <w:pPr>
        <w:spacing w:after="120" w:line="240" w:lineRule="auto"/>
        <w:jc w:val="both"/>
        <w:rPr>
          <w:rFonts w:ascii="Arial" w:hAnsi="Arial" w:cs="Arial"/>
        </w:rPr>
      </w:pPr>
      <w:r>
        <w:rPr>
          <w:rFonts w:ascii="Arial" w:hAnsi="Arial" w:cs="Arial"/>
        </w:rPr>
        <w:t>5</w:t>
      </w:r>
      <w:r w:rsidR="003C7BDB" w:rsidRPr="00D94024">
        <w:rPr>
          <w:rFonts w:ascii="Arial" w:hAnsi="Arial" w:cs="Arial"/>
        </w:rPr>
        <w:t>. Rozliczenia między Zamawiającym, a Wykonawcą będą prowadzone w złotych polskich (PLN).</w:t>
      </w:r>
    </w:p>
    <w:p w14:paraId="3ADBE42B"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XIX</w:t>
      </w:r>
      <w:r w:rsidR="003C7BDB" w:rsidRPr="00D86563">
        <w:rPr>
          <w:rFonts w:ascii="Arial" w:hAnsi="Arial" w:cs="Arial"/>
          <w:b/>
          <w:sz w:val="24"/>
          <w:szCs w:val="24"/>
          <w:highlight w:val="lightGray"/>
        </w:rPr>
        <w:t>. Opis kryteriów oceny ofert wraz z podaniem wag tych kryteriów i sposobu oceny ofert</w:t>
      </w:r>
    </w:p>
    <w:p w14:paraId="20CD06D0" w14:textId="77777777" w:rsidR="003C7BDB" w:rsidRPr="00D94024" w:rsidRDefault="003C7BDB" w:rsidP="00751711">
      <w:pPr>
        <w:spacing w:after="120" w:line="240" w:lineRule="auto"/>
        <w:jc w:val="both"/>
        <w:rPr>
          <w:rFonts w:ascii="Arial" w:hAnsi="Arial" w:cs="Arial"/>
        </w:rPr>
      </w:pPr>
      <w:r w:rsidRPr="00D94024">
        <w:rPr>
          <w:rFonts w:ascii="Arial" w:hAnsi="Arial" w:cs="Arial"/>
        </w:rPr>
        <w:t>1. Przy wyborze oferty Zamawiający będzie się kierował następującymi kryterium:</w:t>
      </w:r>
    </w:p>
    <w:tbl>
      <w:tblPr>
        <w:tblW w:w="0" w:type="auto"/>
        <w:tblInd w:w="108" w:type="dxa"/>
        <w:tblLayout w:type="fixed"/>
        <w:tblLook w:val="0000" w:firstRow="0" w:lastRow="0" w:firstColumn="0" w:lastColumn="0" w:noHBand="0" w:noVBand="0"/>
      </w:tblPr>
      <w:tblGrid>
        <w:gridCol w:w="648"/>
        <w:gridCol w:w="6237"/>
        <w:gridCol w:w="1245"/>
        <w:gridCol w:w="1850"/>
      </w:tblGrid>
      <w:tr w:rsidR="00043295" w:rsidRPr="0031335A" w14:paraId="5E1214DC" w14:textId="77777777" w:rsidTr="00D6316D">
        <w:trPr>
          <w:trHeight w:val="375"/>
        </w:trPr>
        <w:tc>
          <w:tcPr>
            <w:tcW w:w="648" w:type="dxa"/>
            <w:tcBorders>
              <w:top w:val="single" w:sz="4" w:space="0" w:color="000000"/>
              <w:left w:val="single" w:sz="4" w:space="0" w:color="000000"/>
              <w:bottom w:val="single" w:sz="4" w:space="0" w:color="000000"/>
            </w:tcBorders>
            <w:shd w:val="clear" w:color="auto" w:fill="auto"/>
          </w:tcPr>
          <w:p w14:paraId="3B4B1725" w14:textId="77777777" w:rsidR="00043295" w:rsidRPr="0031335A" w:rsidRDefault="00043295" w:rsidP="00D6316D">
            <w:pPr>
              <w:snapToGrid w:val="0"/>
              <w:jc w:val="center"/>
              <w:rPr>
                <w:rFonts w:ascii="Arial" w:hAnsi="Arial" w:cs="Arial"/>
                <w:shd w:val="clear" w:color="auto" w:fill="FFFFFF"/>
              </w:rPr>
            </w:pPr>
            <w:r w:rsidRPr="0031335A">
              <w:rPr>
                <w:rFonts w:ascii="Arial" w:hAnsi="Arial" w:cs="Arial"/>
                <w:shd w:val="clear" w:color="auto" w:fill="FFFFFF"/>
              </w:rPr>
              <w:t>L.p.</w:t>
            </w:r>
          </w:p>
        </w:tc>
        <w:tc>
          <w:tcPr>
            <w:tcW w:w="6237" w:type="dxa"/>
            <w:tcBorders>
              <w:top w:val="single" w:sz="4" w:space="0" w:color="000000"/>
              <w:left w:val="single" w:sz="4" w:space="0" w:color="000000"/>
              <w:bottom w:val="single" w:sz="4" w:space="0" w:color="000000"/>
            </w:tcBorders>
            <w:shd w:val="clear" w:color="auto" w:fill="auto"/>
          </w:tcPr>
          <w:p w14:paraId="52EDD93E" w14:textId="4B6FDDD4" w:rsidR="00043295" w:rsidRPr="0031335A" w:rsidRDefault="00043295" w:rsidP="00043295">
            <w:pPr>
              <w:snapToGrid w:val="0"/>
              <w:jc w:val="center"/>
              <w:rPr>
                <w:rFonts w:ascii="Arial" w:hAnsi="Arial" w:cs="Arial"/>
                <w:shd w:val="clear" w:color="auto" w:fill="FFFFFF"/>
              </w:rPr>
            </w:pPr>
            <w:r w:rsidRPr="0031335A">
              <w:rPr>
                <w:rFonts w:ascii="Arial" w:hAnsi="Arial" w:cs="Arial"/>
                <w:shd w:val="clear" w:color="auto" w:fill="FFFFFF"/>
              </w:rPr>
              <w:t>Nazwa kryterium</w:t>
            </w:r>
          </w:p>
        </w:tc>
        <w:tc>
          <w:tcPr>
            <w:tcW w:w="1245" w:type="dxa"/>
            <w:tcBorders>
              <w:top w:val="single" w:sz="4" w:space="0" w:color="000000"/>
              <w:left w:val="single" w:sz="4" w:space="0" w:color="000000"/>
              <w:bottom w:val="single" w:sz="4" w:space="0" w:color="000000"/>
            </w:tcBorders>
            <w:shd w:val="clear" w:color="auto" w:fill="auto"/>
          </w:tcPr>
          <w:p w14:paraId="09B3F339" w14:textId="77777777" w:rsidR="00043295" w:rsidRPr="0031335A" w:rsidRDefault="00043295" w:rsidP="00D6316D">
            <w:pPr>
              <w:snapToGrid w:val="0"/>
              <w:jc w:val="center"/>
              <w:rPr>
                <w:rFonts w:ascii="Arial" w:hAnsi="Arial" w:cs="Arial"/>
                <w:shd w:val="clear" w:color="auto" w:fill="FFFFFF"/>
              </w:rPr>
            </w:pPr>
            <w:r w:rsidRPr="0031335A">
              <w:rPr>
                <w:rFonts w:ascii="Arial" w:hAnsi="Arial" w:cs="Arial"/>
                <w:shd w:val="clear" w:color="auto" w:fill="FFFFFF"/>
              </w:rPr>
              <w:t>Waga</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57868110" w14:textId="77777777" w:rsidR="00043295" w:rsidRPr="0031335A" w:rsidRDefault="00043295" w:rsidP="00D6316D">
            <w:pPr>
              <w:snapToGrid w:val="0"/>
              <w:jc w:val="center"/>
              <w:rPr>
                <w:rFonts w:ascii="Arial" w:hAnsi="Arial" w:cs="Arial"/>
                <w:shd w:val="clear" w:color="auto" w:fill="FFFFFF"/>
              </w:rPr>
            </w:pPr>
            <w:r w:rsidRPr="0031335A">
              <w:rPr>
                <w:rFonts w:ascii="Arial" w:hAnsi="Arial" w:cs="Arial"/>
                <w:shd w:val="clear" w:color="auto" w:fill="FFFFFF"/>
              </w:rPr>
              <w:t>Punktacja</w:t>
            </w:r>
          </w:p>
        </w:tc>
      </w:tr>
      <w:tr w:rsidR="00043295" w:rsidRPr="0031335A" w14:paraId="26685B3C" w14:textId="77777777" w:rsidTr="00D6316D">
        <w:trPr>
          <w:trHeight w:val="385"/>
        </w:trPr>
        <w:tc>
          <w:tcPr>
            <w:tcW w:w="648" w:type="dxa"/>
            <w:tcBorders>
              <w:left w:val="single" w:sz="4" w:space="0" w:color="000000"/>
              <w:bottom w:val="single" w:sz="4" w:space="0" w:color="000000"/>
            </w:tcBorders>
            <w:shd w:val="clear" w:color="auto" w:fill="auto"/>
            <w:vAlign w:val="center"/>
          </w:tcPr>
          <w:p w14:paraId="76B711C9" w14:textId="77777777" w:rsidR="00043295" w:rsidRPr="0031335A" w:rsidRDefault="00043295" w:rsidP="00D6316D">
            <w:pPr>
              <w:snapToGrid w:val="0"/>
              <w:ind w:left="-108" w:firstLine="108"/>
              <w:jc w:val="center"/>
              <w:rPr>
                <w:rFonts w:ascii="Arial" w:hAnsi="Arial" w:cs="Arial"/>
                <w:shd w:val="clear" w:color="auto" w:fill="FFFFFF"/>
              </w:rPr>
            </w:pPr>
            <w:r w:rsidRPr="0031335A">
              <w:rPr>
                <w:rFonts w:ascii="Arial" w:hAnsi="Arial" w:cs="Arial"/>
                <w:shd w:val="clear" w:color="auto" w:fill="FFFFFF"/>
              </w:rPr>
              <w:t>1</w:t>
            </w:r>
          </w:p>
        </w:tc>
        <w:tc>
          <w:tcPr>
            <w:tcW w:w="6237" w:type="dxa"/>
            <w:tcBorders>
              <w:left w:val="single" w:sz="4" w:space="0" w:color="000000"/>
              <w:bottom w:val="single" w:sz="4" w:space="0" w:color="000000"/>
            </w:tcBorders>
            <w:shd w:val="clear" w:color="auto" w:fill="auto"/>
            <w:vAlign w:val="center"/>
          </w:tcPr>
          <w:p w14:paraId="6832525D" w14:textId="77777777" w:rsidR="00043295" w:rsidRPr="0031335A" w:rsidRDefault="00043295" w:rsidP="00D6316D">
            <w:pPr>
              <w:snapToGrid w:val="0"/>
              <w:jc w:val="center"/>
              <w:rPr>
                <w:rFonts w:ascii="Arial" w:hAnsi="Arial" w:cs="Arial"/>
                <w:shd w:val="clear" w:color="auto" w:fill="FFFFFF"/>
              </w:rPr>
            </w:pPr>
            <w:r w:rsidRPr="0031335A">
              <w:rPr>
                <w:rFonts w:ascii="Arial" w:hAnsi="Arial" w:cs="Arial"/>
                <w:shd w:val="clear" w:color="auto" w:fill="FFFFFF"/>
              </w:rPr>
              <w:t>Cena ofertowa</w:t>
            </w:r>
          </w:p>
        </w:tc>
        <w:tc>
          <w:tcPr>
            <w:tcW w:w="1245" w:type="dxa"/>
            <w:tcBorders>
              <w:left w:val="single" w:sz="4" w:space="0" w:color="000000"/>
              <w:bottom w:val="single" w:sz="4" w:space="0" w:color="000000"/>
            </w:tcBorders>
            <w:shd w:val="clear" w:color="auto" w:fill="auto"/>
            <w:vAlign w:val="center"/>
          </w:tcPr>
          <w:p w14:paraId="6D8EADD9" w14:textId="77777777" w:rsidR="00043295" w:rsidRPr="0031335A" w:rsidRDefault="00043295" w:rsidP="00D6316D">
            <w:pPr>
              <w:snapToGrid w:val="0"/>
              <w:jc w:val="center"/>
              <w:rPr>
                <w:rFonts w:ascii="Arial" w:hAnsi="Arial" w:cs="Arial"/>
                <w:shd w:val="clear" w:color="auto" w:fill="FFFFFF"/>
              </w:rPr>
            </w:pPr>
            <w:r w:rsidRPr="0031335A">
              <w:rPr>
                <w:rFonts w:ascii="Arial" w:hAnsi="Arial" w:cs="Arial"/>
                <w:shd w:val="clear" w:color="auto" w:fill="FFFFFF"/>
              </w:rPr>
              <w:t>60,00%</w:t>
            </w:r>
          </w:p>
        </w:tc>
        <w:tc>
          <w:tcPr>
            <w:tcW w:w="1850" w:type="dxa"/>
            <w:tcBorders>
              <w:left w:val="single" w:sz="4" w:space="0" w:color="000000"/>
              <w:bottom w:val="single" w:sz="4" w:space="0" w:color="000000"/>
              <w:right w:val="single" w:sz="4" w:space="0" w:color="000000"/>
            </w:tcBorders>
            <w:shd w:val="clear" w:color="auto" w:fill="auto"/>
            <w:vAlign w:val="center"/>
          </w:tcPr>
          <w:p w14:paraId="15B04589" w14:textId="77777777" w:rsidR="00043295" w:rsidRPr="0031335A" w:rsidRDefault="00043295" w:rsidP="00D6316D">
            <w:pPr>
              <w:snapToGrid w:val="0"/>
              <w:jc w:val="center"/>
              <w:rPr>
                <w:rFonts w:ascii="Arial" w:hAnsi="Arial" w:cs="Arial"/>
                <w:shd w:val="clear" w:color="auto" w:fill="FFFFFF"/>
              </w:rPr>
            </w:pPr>
            <w:r w:rsidRPr="0031335A">
              <w:rPr>
                <w:rFonts w:ascii="Arial" w:hAnsi="Arial" w:cs="Arial"/>
                <w:shd w:val="clear" w:color="auto" w:fill="FFFFFF"/>
              </w:rPr>
              <w:t>60,00 pkt</w:t>
            </w:r>
          </w:p>
        </w:tc>
      </w:tr>
      <w:tr w:rsidR="00043295" w:rsidRPr="0031335A" w14:paraId="659F14B1" w14:textId="77777777" w:rsidTr="00D6316D">
        <w:trPr>
          <w:trHeight w:val="916"/>
        </w:trPr>
        <w:tc>
          <w:tcPr>
            <w:tcW w:w="648" w:type="dxa"/>
            <w:tcBorders>
              <w:left w:val="single" w:sz="4" w:space="0" w:color="000000"/>
              <w:bottom w:val="single" w:sz="4" w:space="0" w:color="000000"/>
            </w:tcBorders>
            <w:shd w:val="clear" w:color="auto" w:fill="auto"/>
            <w:vAlign w:val="center"/>
          </w:tcPr>
          <w:p w14:paraId="0C80C4B2" w14:textId="77777777" w:rsidR="00043295" w:rsidRPr="0031335A" w:rsidRDefault="00043295" w:rsidP="00D6316D">
            <w:pPr>
              <w:snapToGrid w:val="0"/>
              <w:ind w:left="-108" w:firstLine="108"/>
              <w:jc w:val="center"/>
              <w:rPr>
                <w:rFonts w:ascii="Arial" w:hAnsi="Arial" w:cs="Arial"/>
                <w:shd w:val="clear" w:color="auto" w:fill="FFFFFF"/>
              </w:rPr>
            </w:pPr>
            <w:r w:rsidRPr="0031335A">
              <w:rPr>
                <w:rFonts w:ascii="Arial" w:hAnsi="Arial" w:cs="Arial"/>
                <w:shd w:val="clear" w:color="auto" w:fill="FFFFFF"/>
              </w:rPr>
              <w:t>2</w:t>
            </w:r>
          </w:p>
        </w:tc>
        <w:tc>
          <w:tcPr>
            <w:tcW w:w="6237" w:type="dxa"/>
            <w:tcBorders>
              <w:left w:val="single" w:sz="4" w:space="0" w:color="000000"/>
              <w:bottom w:val="single" w:sz="4" w:space="0" w:color="000000"/>
            </w:tcBorders>
            <w:shd w:val="clear" w:color="auto" w:fill="auto"/>
            <w:vAlign w:val="center"/>
          </w:tcPr>
          <w:p w14:paraId="4306A779" w14:textId="77777777" w:rsidR="00043295" w:rsidRPr="0031335A" w:rsidRDefault="00043295" w:rsidP="00D6316D">
            <w:pPr>
              <w:snapToGrid w:val="0"/>
              <w:jc w:val="both"/>
              <w:rPr>
                <w:rFonts w:ascii="Arial" w:hAnsi="Arial" w:cs="Arial"/>
              </w:rPr>
            </w:pPr>
            <w:r w:rsidRPr="0031335A">
              <w:rPr>
                <w:rFonts w:ascii="Arial" w:hAnsi="Arial" w:cs="Arial"/>
              </w:rPr>
              <w:t>Wysokość zaoferowanych środków na przeprowadzenie kampanii  propagującą segregację odpadów komunalnych na terenie Miasta i Gminy Młynary w okresie 12 miesięcy</w:t>
            </w:r>
          </w:p>
        </w:tc>
        <w:tc>
          <w:tcPr>
            <w:tcW w:w="1245" w:type="dxa"/>
            <w:tcBorders>
              <w:left w:val="single" w:sz="4" w:space="0" w:color="000000"/>
              <w:bottom w:val="single" w:sz="4" w:space="0" w:color="000000"/>
            </w:tcBorders>
            <w:shd w:val="clear" w:color="auto" w:fill="auto"/>
            <w:vAlign w:val="center"/>
          </w:tcPr>
          <w:p w14:paraId="71539962" w14:textId="77777777" w:rsidR="00043295" w:rsidRPr="0031335A" w:rsidRDefault="00043295" w:rsidP="00D6316D">
            <w:pPr>
              <w:snapToGrid w:val="0"/>
              <w:jc w:val="center"/>
              <w:rPr>
                <w:rFonts w:ascii="Arial" w:hAnsi="Arial" w:cs="Arial"/>
              </w:rPr>
            </w:pPr>
            <w:r w:rsidRPr="0031335A">
              <w:rPr>
                <w:rFonts w:ascii="Arial" w:hAnsi="Arial" w:cs="Arial"/>
              </w:rPr>
              <w:t>10,00%</w:t>
            </w:r>
          </w:p>
        </w:tc>
        <w:tc>
          <w:tcPr>
            <w:tcW w:w="1850" w:type="dxa"/>
            <w:tcBorders>
              <w:left w:val="single" w:sz="4" w:space="0" w:color="000000"/>
              <w:bottom w:val="single" w:sz="4" w:space="0" w:color="000000"/>
              <w:right w:val="single" w:sz="4" w:space="0" w:color="000000"/>
            </w:tcBorders>
            <w:shd w:val="clear" w:color="auto" w:fill="auto"/>
            <w:vAlign w:val="center"/>
          </w:tcPr>
          <w:p w14:paraId="2F3028EF" w14:textId="77777777" w:rsidR="00043295" w:rsidRPr="0031335A" w:rsidRDefault="00043295" w:rsidP="00D6316D">
            <w:pPr>
              <w:snapToGrid w:val="0"/>
              <w:jc w:val="center"/>
              <w:rPr>
                <w:rFonts w:ascii="Arial" w:hAnsi="Arial" w:cs="Arial"/>
              </w:rPr>
            </w:pPr>
            <w:r w:rsidRPr="0031335A">
              <w:rPr>
                <w:rFonts w:ascii="Arial" w:hAnsi="Arial" w:cs="Arial"/>
              </w:rPr>
              <w:t>10,00 pkt</w:t>
            </w:r>
          </w:p>
        </w:tc>
      </w:tr>
      <w:tr w:rsidR="00043295" w:rsidRPr="0031335A" w14:paraId="54B629CF" w14:textId="77777777" w:rsidTr="00D6316D">
        <w:trPr>
          <w:trHeight w:val="870"/>
        </w:trPr>
        <w:tc>
          <w:tcPr>
            <w:tcW w:w="648" w:type="dxa"/>
            <w:tcBorders>
              <w:left w:val="single" w:sz="4" w:space="0" w:color="000000"/>
              <w:bottom w:val="single" w:sz="4" w:space="0" w:color="000000"/>
            </w:tcBorders>
            <w:shd w:val="clear" w:color="auto" w:fill="auto"/>
            <w:vAlign w:val="center"/>
          </w:tcPr>
          <w:p w14:paraId="22E9A929" w14:textId="77777777" w:rsidR="00043295" w:rsidRPr="0031335A" w:rsidRDefault="00043295" w:rsidP="00D6316D">
            <w:pPr>
              <w:snapToGrid w:val="0"/>
              <w:ind w:left="-108" w:firstLine="108"/>
              <w:jc w:val="center"/>
              <w:rPr>
                <w:rFonts w:ascii="Arial" w:hAnsi="Arial" w:cs="Arial"/>
                <w:shd w:val="clear" w:color="auto" w:fill="FFFFFF"/>
              </w:rPr>
            </w:pPr>
            <w:r w:rsidRPr="0031335A">
              <w:rPr>
                <w:rFonts w:ascii="Arial" w:hAnsi="Arial" w:cs="Arial"/>
                <w:shd w:val="clear" w:color="auto" w:fill="FFFFFF"/>
              </w:rPr>
              <w:t>3</w:t>
            </w:r>
          </w:p>
        </w:tc>
        <w:tc>
          <w:tcPr>
            <w:tcW w:w="6237" w:type="dxa"/>
            <w:tcBorders>
              <w:left w:val="single" w:sz="4" w:space="0" w:color="000000"/>
              <w:bottom w:val="single" w:sz="4" w:space="0" w:color="000000"/>
            </w:tcBorders>
            <w:shd w:val="clear" w:color="auto" w:fill="auto"/>
            <w:vAlign w:val="center"/>
          </w:tcPr>
          <w:p w14:paraId="790B6215" w14:textId="77777777" w:rsidR="00043295" w:rsidRPr="0031335A" w:rsidRDefault="00043295" w:rsidP="00D6316D">
            <w:pPr>
              <w:snapToGrid w:val="0"/>
              <w:jc w:val="both"/>
              <w:rPr>
                <w:rFonts w:ascii="Arial" w:hAnsi="Arial" w:cs="Arial"/>
              </w:rPr>
            </w:pPr>
            <w:r w:rsidRPr="0031335A">
              <w:rPr>
                <w:rFonts w:ascii="Arial" w:hAnsi="Arial" w:cs="Arial"/>
              </w:rPr>
              <w:t>Zorganizowanie dodatkowej mobilnej  zbiórki mebli i innych odpadów wielkogabarytowych i sprzętu elektrycznego                          i elektronicznego w okresie 12 miesięcy</w:t>
            </w:r>
          </w:p>
        </w:tc>
        <w:tc>
          <w:tcPr>
            <w:tcW w:w="1245" w:type="dxa"/>
            <w:tcBorders>
              <w:left w:val="single" w:sz="4" w:space="0" w:color="000000"/>
              <w:bottom w:val="single" w:sz="4" w:space="0" w:color="000000"/>
            </w:tcBorders>
            <w:shd w:val="clear" w:color="auto" w:fill="auto"/>
            <w:vAlign w:val="center"/>
          </w:tcPr>
          <w:p w14:paraId="44BEB7D0" w14:textId="77777777" w:rsidR="00043295" w:rsidRPr="0031335A" w:rsidRDefault="00043295" w:rsidP="00D6316D">
            <w:pPr>
              <w:snapToGrid w:val="0"/>
              <w:jc w:val="center"/>
              <w:rPr>
                <w:rFonts w:ascii="Arial" w:hAnsi="Arial" w:cs="Arial"/>
              </w:rPr>
            </w:pPr>
            <w:r w:rsidRPr="0031335A">
              <w:rPr>
                <w:rFonts w:ascii="Arial" w:hAnsi="Arial" w:cs="Arial"/>
              </w:rPr>
              <w:t>15,00%</w:t>
            </w:r>
          </w:p>
        </w:tc>
        <w:tc>
          <w:tcPr>
            <w:tcW w:w="1850" w:type="dxa"/>
            <w:tcBorders>
              <w:left w:val="single" w:sz="4" w:space="0" w:color="000000"/>
              <w:bottom w:val="single" w:sz="4" w:space="0" w:color="000000"/>
              <w:right w:val="single" w:sz="4" w:space="0" w:color="000000"/>
            </w:tcBorders>
            <w:shd w:val="clear" w:color="auto" w:fill="auto"/>
            <w:vAlign w:val="center"/>
          </w:tcPr>
          <w:p w14:paraId="639E8DE3" w14:textId="77777777" w:rsidR="00043295" w:rsidRPr="0031335A" w:rsidRDefault="00043295" w:rsidP="00D6316D">
            <w:pPr>
              <w:snapToGrid w:val="0"/>
              <w:jc w:val="center"/>
              <w:rPr>
                <w:rFonts w:ascii="Arial" w:hAnsi="Arial" w:cs="Arial"/>
              </w:rPr>
            </w:pPr>
            <w:r w:rsidRPr="0031335A">
              <w:rPr>
                <w:rFonts w:ascii="Arial" w:hAnsi="Arial" w:cs="Arial"/>
              </w:rPr>
              <w:t>15,00 pkt</w:t>
            </w:r>
          </w:p>
        </w:tc>
      </w:tr>
      <w:tr w:rsidR="00043295" w:rsidRPr="0031335A" w14:paraId="02BB5E1C" w14:textId="77777777" w:rsidTr="00D6316D">
        <w:trPr>
          <w:trHeight w:val="839"/>
        </w:trPr>
        <w:tc>
          <w:tcPr>
            <w:tcW w:w="648" w:type="dxa"/>
            <w:tcBorders>
              <w:left w:val="single" w:sz="4" w:space="0" w:color="000000"/>
              <w:bottom w:val="single" w:sz="4" w:space="0" w:color="000000"/>
            </w:tcBorders>
            <w:shd w:val="clear" w:color="auto" w:fill="auto"/>
            <w:vAlign w:val="center"/>
          </w:tcPr>
          <w:p w14:paraId="6B6EDD10" w14:textId="77777777" w:rsidR="00043295" w:rsidRPr="0031335A" w:rsidRDefault="00043295" w:rsidP="00D6316D">
            <w:pPr>
              <w:snapToGrid w:val="0"/>
              <w:ind w:left="-108" w:firstLine="108"/>
              <w:jc w:val="center"/>
              <w:rPr>
                <w:rFonts w:ascii="Arial" w:hAnsi="Arial" w:cs="Arial"/>
                <w:shd w:val="clear" w:color="auto" w:fill="FFFFFF"/>
              </w:rPr>
            </w:pPr>
            <w:r w:rsidRPr="0031335A">
              <w:rPr>
                <w:rFonts w:ascii="Arial" w:hAnsi="Arial" w:cs="Arial"/>
                <w:shd w:val="clear" w:color="auto" w:fill="FFFFFF"/>
              </w:rPr>
              <w:t>4.</w:t>
            </w:r>
          </w:p>
        </w:tc>
        <w:tc>
          <w:tcPr>
            <w:tcW w:w="6237" w:type="dxa"/>
            <w:tcBorders>
              <w:left w:val="single" w:sz="4" w:space="0" w:color="000000"/>
              <w:bottom w:val="single" w:sz="4" w:space="0" w:color="000000"/>
            </w:tcBorders>
            <w:shd w:val="clear" w:color="auto" w:fill="auto"/>
            <w:vAlign w:val="center"/>
          </w:tcPr>
          <w:p w14:paraId="17239A1D" w14:textId="77777777" w:rsidR="00043295" w:rsidRPr="0031335A" w:rsidRDefault="00043295" w:rsidP="00D6316D">
            <w:pPr>
              <w:pStyle w:val="Default"/>
              <w:snapToGrid w:val="0"/>
              <w:spacing w:line="200" w:lineRule="atLeast"/>
              <w:jc w:val="both"/>
              <w:rPr>
                <w:rFonts w:ascii="Arial" w:hAnsi="Arial" w:cs="Arial"/>
                <w:sz w:val="22"/>
                <w:szCs w:val="22"/>
                <w:shd w:val="clear" w:color="auto" w:fill="FFFFFF"/>
              </w:rPr>
            </w:pPr>
            <w:r w:rsidRPr="0031335A">
              <w:rPr>
                <w:rFonts w:ascii="Arial" w:hAnsi="Arial" w:cs="Arial"/>
                <w:sz w:val="22"/>
                <w:szCs w:val="22"/>
                <w:shd w:val="clear" w:color="auto" w:fill="FFFFFF"/>
              </w:rPr>
              <w:t>Dysponowanie pojazdami o mniejszym gabarycie, o masie do 3,5 t, przystosowanymi do odbioru odpadów zmieszanych                  i segregowanych</w:t>
            </w:r>
          </w:p>
        </w:tc>
        <w:tc>
          <w:tcPr>
            <w:tcW w:w="1245" w:type="dxa"/>
            <w:tcBorders>
              <w:left w:val="single" w:sz="4" w:space="0" w:color="000000"/>
              <w:bottom w:val="single" w:sz="4" w:space="0" w:color="000000"/>
            </w:tcBorders>
            <w:shd w:val="clear" w:color="auto" w:fill="auto"/>
            <w:vAlign w:val="center"/>
          </w:tcPr>
          <w:p w14:paraId="4BDC0235" w14:textId="77777777" w:rsidR="00043295" w:rsidRPr="0031335A" w:rsidRDefault="00043295" w:rsidP="00D6316D">
            <w:pPr>
              <w:snapToGrid w:val="0"/>
              <w:jc w:val="center"/>
              <w:rPr>
                <w:rFonts w:ascii="Arial" w:hAnsi="Arial" w:cs="Arial"/>
                <w:shd w:val="clear" w:color="auto" w:fill="FFFFFF"/>
              </w:rPr>
            </w:pPr>
            <w:r w:rsidRPr="0031335A">
              <w:rPr>
                <w:rFonts w:ascii="Arial" w:hAnsi="Arial" w:cs="Arial"/>
                <w:shd w:val="clear" w:color="auto" w:fill="FFFFFF"/>
              </w:rPr>
              <w:t>15,00%</w:t>
            </w:r>
          </w:p>
        </w:tc>
        <w:tc>
          <w:tcPr>
            <w:tcW w:w="1850" w:type="dxa"/>
            <w:tcBorders>
              <w:left w:val="single" w:sz="4" w:space="0" w:color="000000"/>
              <w:bottom w:val="single" w:sz="4" w:space="0" w:color="000000"/>
              <w:right w:val="single" w:sz="4" w:space="0" w:color="000000"/>
            </w:tcBorders>
            <w:shd w:val="clear" w:color="auto" w:fill="auto"/>
            <w:vAlign w:val="center"/>
          </w:tcPr>
          <w:p w14:paraId="524D8385" w14:textId="77777777" w:rsidR="00043295" w:rsidRPr="0031335A" w:rsidRDefault="00043295" w:rsidP="00D6316D">
            <w:pPr>
              <w:snapToGrid w:val="0"/>
              <w:jc w:val="center"/>
              <w:rPr>
                <w:rFonts w:ascii="Arial" w:hAnsi="Arial" w:cs="Arial"/>
                <w:shd w:val="clear" w:color="auto" w:fill="FFFFFF"/>
              </w:rPr>
            </w:pPr>
            <w:r w:rsidRPr="0031335A">
              <w:rPr>
                <w:rFonts w:ascii="Arial" w:hAnsi="Arial" w:cs="Arial"/>
                <w:shd w:val="clear" w:color="auto" w:fill="FFFFFF"/>
              </w:rPr>
              <w:t>15,00 pkt</w:t>
            </w:r>
          </w:p>
        </w:tc>
      </w:tr>
      <w:tr w:rsidR="00043295" w:rsidRPr="0031335A" w14:paraId="1E3CC77D" w14:textId="77777777" w:rsidTr="00D6316D">
        <w:trPr>
          <w:trHeight w:val="385"/>
        </w:trPr>
        <w:tc>
          <w:tcPr>
            <w:tcW w:w="6885" w:type="dxa"/>
            <w:gridSpan w:val="2"/>
            <w:tcBorders>
              <w:left w:val="single" w:sz="4" w:space="0" w:color="000000"/>
              <w:bottom w:val="single" w:sz="4" w:space="0" w:color="000000"/>
            </w:tcBorders>
            <w:shd w:val="clear" w:color="auto" w:fill="auto"/>
            <w:vAlign w:val="center"/>
          </w:tcPr>
          <w:p w14:paraId="69161503" w14:textId="77777777" w:rsidR="00043295" w:rsidRPr="0031335A" w:rsidRDefault="00043295" w:rsidP="00D6316D">
            <w:pPr>
              <w:snapToGrid w:val="0"/>
              <w:ind w:left="-108" w:firstLine="108"/>
              <w:jc w:val="center"/>
              <w:rPr>
                <w:rFonts w:ascii="Arial" w:hAnsi="Arial" w:cs="Arial"/>
                <w:shd w:val="clear" w:color="auto" w:fill="FFFFFF"/>
              </w:rPr>
            </w:pPr>
            <w:r w:rsidRPr="0031335A">
              <w:rPr>
                <w:rFonts w:ascii="Arial" w:hAnsi="Arial" w:cs="Arial"/>
                <w:shd w:val="clear" w:color="auto" w:fill="FFFFFF"/>
              </w:rPr>
              <w:t>R A Z E M</w:t>
            </w:r>
          </w:p>
        </w:tc>
        <w:tc>
          <w:tcPr>
            <w:tcW w:w="1245" w:type="dxa"/>
            <w:tcBorders>
              <w:left w:val="single" w:sz="4" w:space="0" w:color="000000"/>
              <w:bottom w:val="single" w:sz="4" w:space="0" w:color="000000"/>
            </w:tcBorders>
            <w:shd w:val="clear" w:color="auto" w:fill="auto"/>
            <w:vAlign w:val="center"/>
          </w:tcPr>
          <w:p w14:paraId="0F3100D1" w14:textId="77777777" w:rsidR="00043295" w:rsidRPr="0031335A" w:rsidRDefault="00043295" w:rsidP="00D6316D">
            <w:pPr>
              <w:snapToGrid w:val="0"/>
              <w:jc w:val="center"/>
              <w:rPr>
                <w:rFonts w:ascii="Arial" w:hAnsi="Arial" w:cs="Arial"/>
                <w:shd w:val="clear" w:color="auto" w:fill="FFFFFF"/>
              </w:rPr>
            </w:pPr>
            <w:r w:rsidRPr="0031335A">
              <w:rPr>
                <w:rFonts w:ascii="Arial" w:hAnsi="Arial" w:cs="Arial"/>
                <w:shd w:val="clear" w:color="auto" w:fill="FFFFFF"/>
              </w:rPr>
              <w:t>100,00%</w:t>
            </w:r>
          </w:p>
        </w:tc>
        <w:tc>
          <w:tcPr>
            <w:tcW w:w="1850" w:type="dxa"/>
            <w:tcBorders>
              <w:left w:val="single" w:sz="4" w:space="0" w:color="000000"/>
              <w:bottom w:val="single" w:sz="4" w:space="0" w:color="000000"/>
              <w:right w:val="single" w:sz="4" w:space="0" w:color="000000"/>
            </w:tcBorders>
            <w:shd w:val="clear" w:color="auto" w:fill="auto"/>
            <w:vAlign w:val="center"/>
          </w:tcPr>
          <w:p w14:paraId="65F90B8B" w14:textId="77777777" w:rsidR="00043295" w:rsidRPr="0031335A" w:rsidRDefault="00043295" w:rsidP="00D6316D">
            <w:pPr>
              <w:snapToGrid w:val="0"/>
              <w:jc w:val="center"/>
              <w:rPr>
                <w:rFonts w:ascii="Arial" w:hAnsi="Arial" w:cs="Arial"/>
                <w:shd w:val="clear" w:color="auto" w:fill="FFFFFF"/>
              </w:rPr>
            </w:pPr>
            <w:r w:rsidRPr="0031335A">
              <w:rPr>
                <w:rFonts w:ascii="Arial" w:hAnsi="Arial" w:cs="Arial"/>
                <w:shd w:val="clear" w:color="auto" w:fill="FFFFFF"/>
              </w:rPr>
              <w:t>100,00 pkt</w:t>
            </w:r>
          </w:p>
        </w:tc>
      </w:tr>
    </w:tbl>
    <w:p w14:paraId="4C6F7DF2" w14:textId="77777777" w:rsidR="00043295" w:rsidRPr="0031335A" w:rsidRDefault="00043295" w:rsidP="00043295">
      <w:pPr>
        <w:rPr>
          <w:rFonts w:ascii="Arial" w:hAnsi="Arial" w:cs="Arial"/>
          <w:sz w:val="12"/>
          <w:szCs w:val="12"/>
          <w:shd w:val="clear" w:color="auto" w:fill="FFFFFF"/>
        </w:rPr>
      </w:pPr>
    </w:p>
    <w:p w14:paraId="36997F3D" w14:textId="046BD89D" w:rsidR="00043295" w:rsidRPr="0031335A" w:rsidRDefault="00043295" w:rsidP="00043295">
      <w:pPr>
        <w:rPr>
          <w:rFonts w:ascii="Arial" w:hAnsi="Arial" w:cs="Arial"/>
          <w:shd w:val="clear" w:color="auto" w:fill="FFFFFF"/>
        </w:rPr>
      </w:pPr>
      <w:r w:rsidRPr="0031335A">
        <w:rPr>
          <w:rFonts w:ascii="Arial" w:hAnsi="Arial" w:cs="Arial"/>
          <w:shd w:val="clear" w:color="auto" w:fill="FFFFFF"/>
        </w:rPr>
        <w:t>2. Zastosowane wzory lub opis do obliczenia punktowego.</w:t>
      </w:r>
    </w:p>
    <w:p w14:paraId="39B3250C" w14:textId="77777777" w:rsidR="00043295" w:rsidRPr="0031335A" w:rsidRDefault="00043295" w:rsidP="00043295">
      <w:pPr>
        <w:rPr>
          <w:rFonts w:ascii="Arial" w:hAnsi="Arial" w:cs="Arial"/>
          <w:b/>
          <w:shd w:val="clear" w:color="auto" w:fill="FFFFFF"/>
        </w:rPr>
      </w:pPr>
      <w:r w:rsidRPr="0031335A">
        <w:rPr>
          <w:rFonts w:ascii="Arial" w:hAnsi="Arial" w:cs="Arial"/>
          <w:sz w:val="16"/>
          <w:szCs w:val="16"/>
          <w:shd w:val="clear" w:color="auto" w:fill="FFFFFF"/>
        </w:rPr>
        <w:lastRenderedPageBreak/>
        <w:t xml:space="preserve">  </w:t>
      </w:r>
      <w:r w:rsidRPr="0031335A">
        <w:rPr>
          <w:rFonts w:ascii="Arial" w:hAnsi="Arial" w:cs="Arial"/>
          <w:b/>
          <w:shd w:val="clear" w:color="auto" w:fill="FFFFFF"/>
        </w:rPr>
        <w:t xml:space="preserve">- cena </w:t>
      </w:r>
    </w:p>
    <w:tbl>
      <w:tblPr>
        <w:tblW w:w="0" w:type="auto"/>
        <w:tblInd w:w="108" w:type="dxa"/>
        <w:tblLayout w:type="fixed"/>
        <w:tblLook w:val="0000" w:firstRow="0" w:lastRow="0" w:firstColumn="0" w:lastColumn="0" w:noHBand="0" w:noVBand="0"/>
      </w:tblPr>
      <w:tblGrid>
        <w:gridCol w:w="935"/>
        <w:gridCol w:w="748"/>
        <w:gridCol w:w="1496"/>
      </w:tblGrid>
      <w:tr w:rsidR="00043295" w:rsidRPr="0031335A" w14:paraId="7481C995" w14:textId="77777777" w:rsidTr="00D6316D">
        <w:trPr>
          <w:cantSplit/>
          <w:trHeight w:val="286"/>
        </w:trPr>
        <w:tc>
          <w:tcPr>
            <w:tcW w:w="935" w:type="dxa"/>
            <w:vMerge w:val="restart"/>
            <w:shd w:val="clear" w:color="auto" w:fill="auto"/>
          </w:tcPr>
          <w:p w14:paraId="28A107B1" w14:textId="77777777" w:rsidR="00043295" w:rsidRPr="0031335A" w:rsidRDefault="00043295" w:rsidP="00D6316D">
            <w:pPr>
              <w:snapToGrid w:val="0"/>
              <w:jc w:val="center"/>
              <w:rPr>
                <w:rFonts w:ascii="Arial" w:hAnsi="Arial" w:cs="Arial"/>
                <w:sz w:val="12"/>
                <w:szCs w:val="12"/>
                <w:shd w:val="clear" w:color="auto" w:fill="FFFFFF"/>
              </w:rPr>
            </w:pPr>
          </w:p>
          <w:p w14:paraId="44B0CBF8" w14:textId="77777777" w:rsidR="00043295" w:rsidRPr="0031335A" w:rsidRDefault="00043295" w:rsidP="00D6316D">
            <w:pPr>
              <w:jc w:val="center"/>
              <w:rPr>
                <w:rFonts w:ascii="Arial" w:hAnsi="Arial" w:cs="Arial"/>
                <w:shd w:val="clear" w:color="auto" w:fill="FFFFFF"/>
              </w:rPr>
            </w:pPr>
            <w:proofErr w:type="spellStart"/>
            <w:r w:rsidRPr="0031335A">
              <w:rPr>
                <w:rFonts w:ascii="Arial" w:hAnsi="Arial" w:cs="Arial"/>
                <w:shd w:val="clear" w:color="auto" w:fill="FFFFFF"/>
              </w:rPr>
              <w:t>Ipc</w:t>
            </w:r>
            <w:proofErr w:type="spellEnd"/>
            <w:r w:rsidRPr="0031335A">
              <w:rPr>
                <w:rFonts w:ascii="Arial" w:hAnsi="Arial" w:cs="Arial"/>
                <w:shd w:val="clear" w:color="auto" w:fill="FFFFFF"/>
              </w:rPr>
              <w:t xml:space="preserve"> =</w:t>
            </w:r>
          </w:p>
        </w:tc>
        <w:tc>
          <w:tcPr>
            <w:tcW w:w="748" w:type="dxa"/>
            <w:tcBorders>
              <w:bottom w:val="single" w:sz="4" w:space="0" w:color="000000"/>
            </w:tcBorders>
            <w:shd w:val="clear" w:color="auto" w:fill="auto"/>
          </w:tcPr>
          <w:p w14:paraId="4D8DCB8D" w14:textId="77777777" w:rsidR="00043295" w:rsidRPr="0031335A" w:rsidRDefault="00043295" w:rsidP="00D6316D">
            <w:pPr>
              <w:snapToGrid w:val="0"/>
              <w:jc w:val="center"/>
              <w:rPr>
                <w:rFonts w:ascii="Arial" w:hAnsi="Arial" w:cs="Arial"/>
                <w:shd w:val="clear" w:color="auto" w:fill="FFFFFF"/>
              </w:rPr>
            </w:pPr>
            <w:proofErr w:type="spellStart"/>
            <w:r w:rsidRPr="0031335A">
              <w:rPr>
                <w:rFonts w:ascii="Arial" w:hAnsi="Arial" w:cs="Arial"/>
                <w:shd w:val="clear" w:color="auto" w:fill="FFFFFF"/>
              </w:rPr>
              <w:t>Cn</w:t>
            </w:r>
            <w:proofErr w:type="spellEnd"/>
          </w:p>
        </w:tc>
        <w:tc>
          <w:tcPr>
            <w:tcW w:w="1496" w:type="dxa"/>
            <w:vMerge w:val="restart"/>
            <w:shd w:val="clear" w:color="auto" w:fill="auto"/>
          </w:tcPr>
          <w:p w14:paraId="53C6AD9F" w14:textId="77777777" w:rsidR="00043295" w:rsidRPr="0031335A" w:rsidRDefault="00043295" w:rsidP="00D6316D">
            <w:pPr>
              <w:snapToGrid w:val="0"/>
              <w:jc w:val="center"/>
              <w:rPr>
                <w:rFonts w:ascii="Arial" w:hAnsi="Arial" w:cs="Arial"/>
                <w:sz w:val="12"/>
                <w:szCs w:val="12"/>
                <w:shd w:val="clear" w:color="auto" w:fill="FFFFFF"/>
              </w:rPr>
            </w:pPr>
          </w:p>
          <w:p w14:paraId="07FF9EF5" w14:textId="77777777" w:rsidR="00043295" w:rsidRPr="0031335A" w:rsidRDefault="00043295" w:rsidP="00D6316D">
            <w:pPr>
              <w:rPr>
                <w:rFonts w:ascii="Arial" w:hAnsi="Arial" w:cs="Arial"/>
                <w:shd w:val="clear" w:color="auto" w:fill="FFFFFF"/>
              </w:rPr>
            </w:pPr>
            <w:r w:rsidRPr="0031335A">
              <w:rPr>
                <w:rFonts w:ascii="Arial" w:hAnsi="Arial" w:cs="Arial"/>
                <w:shd w:val="clear" w:color="auto" w:fill="FFFFFF"/>
              </w:rPr>
              <w:t xml:space="preserve">x </w:t>
            </w:r>
            <w:proofErr w:type="spellStart"/>
            <w:r w:rsidRPr="0031335A">
              <w:rPr>
                <w:rFonts w:ascii="Arial" w:hAnsi="Arial" w:cs="Arial"/>
                <w:shd w:val="clear" w:color="auto" w:fill="FFFFFF"/>
              </w:rPr>
              <w:t>Pc</w:t>
            </w:r>
            <w:proofErr w:type="spellEnd"/>
          </w:p>
        </w:tc>
      </w:tr>
      <w:tr w:rsidR="00043295" w:rsidRPr="0031335A" w14:paraId="48D06E19" w14:textId="77777777" w:rsidTr="00D6316D">
        <w:trPr>
          <w:cantSplit/>
          <w:trHeight w:val="286"/>
        </w:trPr>
        <w:tc>
          <w:tcPr>
            <w:tcW w:w="935" w:type="dxa"/>
            <w:vMerge/>
            <w:shd w:val="clear" w:color="auto" w:fill="auto"/>
          </w:tcPr>
          <w:p w14:paraId="321F5C41" w14:textId="77777777" w:rsidR="00043295" w:rsidRPr="0031335A" w:rsidRDefault="00043295" w:rsidP="00D6316D">
            <w:pPr>
              <w:snapToGrid w:val="0"/>
            </w:pPr>
          </w:p>
        </w:tc>
        <w:tc>
          <w:tcPr>
            <w:tcW w:w="748" w:type="dxa"/>
            <w:shd w:val="clear" w:color="auto" w:fill="auto"/>
          </w:tcPr>
          <w:p w14:paraId="7822FEA7" w14:textId="77777777" w:rsidR="00043295" w:rsidRPr="0031335A" w:rsidRDefault="00043295" w:rsidP="00D6316D">
            <w:pPr>
              <w:snapToGrid w:val="0"/>
              <w:jc w:val="center"/>
              <w:rPr>
                <w:rFonts w:ascii="Arial" w:hAnsi="Arial" w:cs="Arial"/>
                <w:shd w:val="clear" w:color="auto" w:fill="FFFFFF"/>
              </w:rPr>
            </w:pPr>
            <w:proofErr w:type="spellStart"/>
            <w:r w:rsidRPr="0031335A">
              <w:rPr>
                <w:rFonts w:ascii="Arial" w:hAnsi="Arial" w:cs="Arial"/>
                <w:shd w:val="clear" w:color="auto" w:fill="FFFFFF"/>
              </w:rPr>
              <w:t>Cb</w:t>
            </w:r>
            <w:proofErr w:type="spellEnd"/>
          </w:p>
        </w:tc>
        <w:tc>
          <w:tcPr>
            <w:tcW w:w="1496" w:type="dxa"/>
            <w:vMerge/>
            <w:shd w:val="clear" w:color="auto" w:fill="auto"/>
          </w:tcPr>
          <w:p w14:paraId="71905316" w14:textId="77777777" w:rsidR="00043295" w:rsidRPr="0031335A" w:rsidRDefault="00043295" w:rsidP="00D6316D">
            <w:pPr>
              <w:snapToGrid w:val="0"/>
            </w:pPr>
          </w:p>
        </w:tc>
      </w:tr>
    </w:tbl>
    <w:p w14:paraId="0827A871" w14:textId="77777777" w:rsidR="00043295" w:rsidRPr="0031335A" w:rsidRDefault="00043295" w:rsidP="00043295">
      <w:pPr>
        <w:rPr>
          <w:rFonts w:ascii="Arial" w:hAnsi="Arial" w:cs="Arial"/>
          <w:shd w:val="clear" w:color="auto" w:fill="FFFFFF"/>
        </w:rPr>
      </w:pPr>
      <w:r w:rsidRPr="0031335A">
        <w:rPr>
          <w:rFonts w:ascii="Arial" w:hAnsi="Arial" w:cs="Arial"/>
          <w:shd w:val="clear" w:color="auto" w:fill="FFFFFF"/>
        </w:rPr>
        <w:t>Gdzie:</w:t>
      </w:r>
    </w:p>
    <w:p w14:paraId="7475A7D4" w14:textId="77777777" w:rsidR="00043295" w:rsidRPr="0031335A" w:rsidRDefault="00043295" w:rsidP="00043295">
      <w:pPr>
        <w:rPr>
          <w:rFonts w:ascii="Arial" w:hAnsi="Arial" w:cs="Arial"/>
          <w:shd w:val="clear" w:color="auto" w:fill="FFFFFF"/>
        </w:rPr>
      </w:pPr>
      <w:proofErr w:type="spellStart"/>
      <w:r w:rsidRPr="0031335A">
        <w:rPr>
          <w:rFonts w:ascii="Arial" w:hAnsi="Arial" w:cs="Arial"/>
          <w:shd w:val="clear" w:color="auto" w:fill="FFFFFF"/>
        </w:rPr>
        <w:t>Ipc</w:t>
      </w:r>
      <w:proofErr w:type="spellEnd"/>
      <w:r w:rsidRPr="0031335A">
        <w:rPr>
          <w:rFonts w:ascii="Arial" w:hAnsi="Arial" w:cs="Arial"/>
          <w:shd w:val="clear" w:color="auto" w:fill="FFFFFF"/>
        </w:rPr>
        <w:t xml:space="preserve"> – ilość punktów za cenę oferowaną przez danego </w:t>
      </w:r>
      <w:r w:rsidRPr="0031335A">
        <w:rPr>
          <w:rFonts w:ascii="Arial" w:hAnsi="Arial" w:cs="Arial"/>
          <w:color w:val="008000"/>
          <w:shd w:val="clear" w:color="auto" w:fill="FFFFFF"/>
        </w:rPr>
        <w:t>W</w:t>
      </w:r>
      <w:r w:rsidRPr="0031335A">
        <w:rPr>
          <w:rFonts w:ascii="Arial" w:hAnsi="Arial" w:cs="Arial"/>
          <w:shd w:val="clear" w:color="auto" w:fill="FFFFFF"/>
        </w:rPr>
        <w:t>ykonawcę</w:t>
      </w:r>
    </w:p>
    <w:p w14:paraId="60B4535E" w14:textId="77777777" w:rsidR="00043295" w:rsidRPr="0031335A" w:rsidRDefault="00043295" w:rsidP="00043295">
      <w:pPr>
        <w:rPr>
          <w:rFonts w:ascii="Arial" w:hAnsi="Arial" w:cs="Arial"/>
          <w:shd w:val="clear" w:color="auto" w:fill="FFFFFF"/>
        </w:rPr>
      </w:pPr>
      <w:proofErr w:type="spellStart"/>
      <w:r w:rsidRPr="0031335A">
        <w:rPr>
          <w:rFonts w:ascii="Arial" w:hAnsi="Arial" w:cs="Arial"/>
          <w:shd w:val="clear" w:color="auto" w:fill="FFFFFF"/>
        </w:rPr>
        <w:t>Cn</w:t>
      </w:r>
      <w:proofErr w:type="spellEnd"/>
      <w:r w:rsidRPr="0031335A">
        <w:rPr>
          <w:rFonts w:ascii="Arial" w:hAnsi="Arial" w:cs="Arial"/>
          <w:shd w:val="clear" w:color="auto" w:fill="FFFFFF"/>
        </w:rPr>
        <w:t xml:space="preserve"> – cena ofertowa najniższa spośród wszystkich badanych ofert</w:t>
      </w:r>
    </w:p>
    <w:p w14:paraId="00EF37F6" w14:textId="77777777" w:rsidR="00043295" w:rsidRPr="0031335A" w:rsidRDefault="00043295" w:rsidP="00043295">
      <w:pPr>
        <w:rPr>
          <w:rFonts w:ascii="Arial" w:hAnsi="Arial" w:cs="Arial"/>
          <w:shd w:val="clear" w:color="auto" w:fill="FFFFFF"/>
        </w:rPr>
      </w:pPr>
      <w:proofErr w:type="spellStart"/>
      <w:r w:rsidRPr="0031335A">
        <w:rPr>
          <w:rFonts w:ascii="Arial" w:hAnsi="Arial" w:cs="Arial"/>
          <w:shd w:val="clear" w:color="auto" w:fill="FFFFFF"/>
        </w:rPr>
        <w:t>Cb</w:t>
      </w:r>
      <w:proofErr w:type="spellEnd"/>
      <w:r w:rsidRPr="0031335A">
        <w:rPr>
          <w:rFonts w:ascii="Arial" w:hAnsi="Arial" w:cs="Arial"/>
          <w:shd w:val="clear" w:color="auto" w:fill="FFFFFF"/>
        </w:rPr>
        <w:t xml:space="preserve"> – cena oferty badanej</w:t>
      </w:r>
    </w:p>
    <w:p w14:paraId="744280AD" w14:textId="77777777" w:rsidR="00043295" w:rsidRPr="0031335A" w:rsidRDefault="00043295" w:rsidP="00043295">
      <w:pPr>
        <w:rPr>
          <w:rFonts w:ascii="Arial" w:hAnsi="Arial" w:cs="Arial"/>
          <w:shd w:val="clear" w:color="auto" w:fill="FFFFFF"/>
        </w:rPr>
      </w:pPr>
      <w:r w:rsidRPr="0031335A">
        <w:rPr>
          <w:rFonts w:ascii="Arial" w:hAnsi="Arial" w:cs="Arial"/>
          <w:shd w:val="clear" w:color="auto" w:fill="FFFFFF"/>
        </w:rPr>
        <w:t>PC – ilość punktów dla kryterium – cena</w:t>
      </w:r>
    </w:p>
    <w:p w14:paraId="364F626A" w14:textId="77777777" w:rsidR="00043295" w:rsidRPr="0031335A" w:rsidRDefault="00043295" w:rsidP="00043295">
      <w:pPr>
        <w:jc w:val="both"/>
        <w:rPr>
          <w:rFonts w:ascii="Arial" w:hAnsi="Arial" w:cs="Arial"/>
          <w:b/>
          <w:bCs/>
        </w:rPr>
      </w:pPr>
      <w:r w:rsidRPr="0031335A">
        <w:rPr>
          <w:rFonts w:ascii="Arial" w:hAnsi="Arial" w:cs="Arial"/>
        </w:rPr>
        <w:t xml:space="preserve">- </w:t>
      </w:r>
      <w:r w:rsidRPr="0031335A">
        <w:rPr>
          <w:rFonts w:ascii="Arial" w:hAnsi="Arial" w:cs="Arial"/>
          <w:b/>
          <w:bCs/>
        </w:rPr>
        <w:t>wysokość zaoferowanych środków na przeprowadzenie kampanii  propagującą segregację odpadów komunalnych na terenie Miasta i Gminy Młynary w okresie 18 miesięcy:</w:t>
      </w:r>
    </w:p>
    <w:p w14:paraId="1E7F3B60" w14:textId="77777777" w:rsidR="00043295" w:rsidRPr="0031335A" w:rsidRDefault="00043295" w:rsidP="00F24D82">
      <w:pPr>
        <w:spacing w:after="0"/>
        <w:jc w:val="both"/>
        <w:rPr>
          <w:rFonts w:ascii="Arial" w:hAnsi="Arial" w:cs="Arial"/>
        </w:rPr>
      </w:pPr>
      <w:r w:rsidRPr="0031335A">
        <w:rPr>
          <w:rFonts w:ascii="Arial" w:hAnsi="Arial" w:cs="Arial"/>
        </w:rPr>
        <w:t>a) za zaoferowanie kwoty   3 000,00 zł –   3,00 pkt,</w:t>
      </w:r>
    </w:p>
    <w:p w14:paraId="12159490" w14:textId="77777777" w:rsidR="00043295" w:rsidRPr="0031335A" w:rsidRDefault="00043295" w:rsidP="00F24D82">
      <w:pPr>
        <w:spacing w:after="0"/>
        <w:jc w:val="both"/>
        <w:rPr>
          <w:rFonts w:ascii="Arial" w:hAnsi="Arial" w:cs="Arial"/>
        </w:rPr>
      </w:pPr>
      <w:r w:rsidRPr="0031335A">
        <w:rPr>
          <w:rFonts w:ascii="Arial" w:hAnsi="Arial" w:cs="Arial"/>
        </w:rPr>
        <w:t>b) za zaoferowanie kwoty   6 000,00 zł –   6,00 pkt,</w:t>
      </w:r>
    </w:p>
    <w:p w14:paraId="60F1251D" w14:textId="77777777" w:rsidR="00043295" w:rsidRPr="0031335A" w:rsidRDefault="00043295" w:rsidP="00F24D82">
      <w:pPr>
        <w:spacing w:after="120"/>
        <w:jc w:val="both"/>
        <w:rPr>
          <w:rFonts w:ascii="Arial" w:hAnsi="Arial" w:cs="Arial"/>
        </w:rPr>
      </w:pPr>
      <w:r w:rsidRPr="0031335A">
        <w:rPr>
          <w:rFonts w:ascii="Arial" w:hAnsi="Arial" w:cs="Arial"/>
        </w:rPr>
        <w:t>c) za zaoferowanie kwoty 10 000,00 zł – 10,00 pkt,</w:t>
      </w:r>
    </w:p>
    <w:p w14:paraId="1E29AA58" w14:textId="77777777" w:rsidR="00043295" w:rsidRPr="0031335A" w:rsidRDefault="00043295" w:rsidP="00F24D82">
      <w:pPr>
        <w:spacing w:after="120"/>
        <w:jc w:val="both"/>
        <w:rPr>
          <w:rFonts w:ascii="Arial" w:hAnsi="Arial" w:cs="Arial"/>
          <w:b/>
          <w:bCs/>
        </w:rPr>
      </w:pPr>
      <w:r w:rsidRPr="0031335A">
        <w:rPr>
          <w:rFonts w:ascii="Arial" w:hAnsi="Arial" w:cs="Arial"/>
        </w:rPr>
        <w:t xml:space="preserve">- </w:t>
      </w:r>
      <w:r w:rsidRPr="0031335A">
        <w:rPr>
          <w:rFonts w:ascii="Arial" w:hAnsi="Arial" w:cs="Arial"/>
          <w:b/>
          <w:bCs/>
        </w:rPr>
        <w:t>zorganizowanie dodatkowej mobilnej  zbiórki mebli i innych odpadów wielkogabarytowych i sprzętu elektrycznego i elektronicznego w okresie 12 miesięcy:</w:t>
      </w:r>
    </w:p>
    <w:p w14:paraId="3F78BF85" w14:textId="77777777" w:rsidR="00043295" w:rsidRPr="0031335A" w:rsidRDefault="00043295" w:rsidP="00F24D82">
      <w:pPr>
        <w:spacing w:after="0"/>
        <w:jc w:val="both"/>
        <w:rPr>
          <w:rFonts w:ascii="Arial" w:hAnsi="Arial" w:cs="Arial"/>
        </w:rPr>
      </w:pPr>
      <w:r w:rsidRPr="0031335A">
        <w:rPr>
          <w:rFonts w:ascii="Arial" w:hAnsi="Arial" w:cs="Arial"/>
        </w:rPr>
        <w:t>a) za jedną dodatkową mobilną zbiórkę – 2,00 pkt,</w:t>
      </w:r>
    </w:p>
    <w:p w14:paraId="16582B15" w14:textId="77777777" w:rsidR="00043295" w:rsidRPr="0031335A" w:rsidRDefault="00043295" w:rsidP="00F24D82">
      <w:pPr>
        <w:spacing w:after="0"/>
        <w:jc w:val="both"/>
        <w:rPr>
          <w:rFonts w:ascii="Arial" w:hAnsi="Arial" w:cs="Arial"/>
        </w:rPr>
      </w:pPr>
      <w:r w:rsidRPr="0031335A">
        <w:rPr>
          <w:rFonts w:ascii="Arial" w:hAnsi="Arial" w:cs="Arial"/>
        </w:rPr>
        <w:t>b) za dwie dodatkowe mobilne zbiórki – 5,00 pkt,</w:t>
      </w:r>
    </w:p>
    <w:p w14:paraId="4F798F55" w14:textId="77777777" w:rsidR="00043295" w:rsidRPr="0031335A" w:rsidRDefault="00043295" w:rsidP="00F24D82">
      <w:pPr>
        <w:spacing w:after="0"/>
        <w:jc w:val="both"/>
        <w:rPr>
          <w:rFonts w:ascii="Arial" w:hAnsi="Arial" w:cs="Arial"/>
        </w:rPr>
      </w:pPr>
      <w:r w:rsidRPr="0031335A">
        <w:rPr>
          <w:rFonts w:ascii="Arial" w:hAnsi="Arial" w:cs="Arial"/>
        </w:rPr>
        <w:t>b) za trzy dodatkowe mobilne zbiórki – 9,00 pkt,</w:t>
      </w:r>
    </w:p>
    <w:p w14:paraId="057C8D65" w14:textId="77777777" w:rsidR="00043295" w:rsidRPr="0031335A" w:rsidRDefault="00043295" w:rsidP="000B3A08">
      <w:pPr>
        <w:spacing w:after="120" w:line="240" w:lineRule="auto"/>
        <w:jc w:val="both"/>
        <w:rPr>
          <w:rFonts w:ascii="Arial" w:hAnsi="Arial" w:cs="Arial"/>
        </w:rPr>
      </w:pPr>
      <w:r w:rsidRPr="0031335A">
        <w:rPr>
          <w:rFonts w:ascii="Arial" w:hAnsi="Arial" w:cs="Arial"/>
        </w:rPr>
        <w:t>c) za cztery dodatkowe mobilne zbiórki – 15,00 pkt,</w:t>
      </w:r>
    </w:p>
    <w:p w14:paraId="1649032E" w14:textId="77777777" w:rsidR="00043295" w:rsidRPr="0031335A" w:rsidRDefault="00043295" w:rsidP="000B3A08">
      <w:pPr>
        <w:pStyle w:val="Default"/>
        <w:snapToGrid w:val="0"/>
        <w:spacing w:after="120"/>
        <w:jc w:val="both"/>
        <w:rPr>
          <w:rFonts w:ascii="Arial" w:hAnsi="Arial" w:cs="Arial"/>
          <w:b/>
          <w:bCs/>
          <w:sz w:val="22"/>
          <w:szCs w:val="22"/>
          <w:shd w:val="clear" w:color="auto" w:fill="FFFFFF"/>
        </w:rPr>
      </w:pPr>
      <w:r w:rsidRPr="0031335A">
        <w:rPr>
          <w:rFonts w:ascii="Arial" w:hAnsi="Arial" w:cs="Arial"/>
          <w:sz w:val="22"/>
          <w:szCs w:val="22"/>
          <w:shd w:val="clear" w:color="auto" w:fill="FFFFFF"/>
        </w:rPr>
        <w:t>-</w:t>
      </w:r>
      <w:r w:rsidRPr="0031335A">
        <w:rPr>
          <w:rFonts w:ascii="Arial" w:hAnsi="Arial" w:cs="Arial"/>
          <w:b/>
          <w:bCs/>
          <w:sz w:val="22"/>
          <w:szCs w:val="22"/>
          <w:shd w:val="clear" w:color="auto" w:fill="FFFFFF"/>
        </w:rPr>
        <w:t xml:space="preserve"> dysponowanie pojazdami o mniejszym gabarycie, o masie do 3,5 t:</w:t>
      </w:r>
    </w:p>
    <w:p w14:paraId="0A0BCAFD" w14:textId="77777777" w:rsidR="00043295" w:rsidRPr="0031335A" w:rsidRDefault="00043295" w:rsidP="00043295">
      <w:pPr>
        <w:pStyle w:val="Default"/>
        <w:snapToGrid w:val="0"/>
        <w:spacing w:line="200" w:lineRule="atLeast"/>
        <w:jc w:val="both"/>
        <w:rPr>
          <w:rFonts w:ascii="Arial" w:hAnsi="Arial" w:cs="Arial"/>
          <w:sz w:val="22"/>
          <w:szCs w:val="22"/>
          <w:shd w:val="clear" w:color="auto" w:fill="FFFFFF"/>
        </w:rPr>
      </w:pPr>
      <w:r w:rsidRPr="0031335A">
        <w:rPr>
          <w:rFonts w:ascii="Arial" w:hAnsi="Arial" w:cs="Arial"/>
          <w:sz w:val="22"/>
          <w:szCs w:val="22"/>
          <w:shd w:val="clear" w:color="auto" w:fill="FFFFFF"/>
        </w:rPr>
        <w:t>a) dysponowanie jednym pojazdem przystosowanym do odbioru odpadów zmieszanych lub segregowanych – 4,00 pkt,</w:t>
      </w:r>
    </w:p>
    <w:p w14:paraId="01770622" w14:textId="77777777" w:rsidR="00043295" w:rsidRPr="0031335A" w:rsidRDefault="00043295" w:rsidP="00043295">
      <w:pPr>
        <w:pStyle w:val="Default"/>
        <w:snapToGrid w:val="0"/>
        <w:spacing w:line="200" w:lineRule="atLeast"/>
        <w:jc w:val="both"/>
        <w:rPr>
          <w:rFonts w:ascii="Arial" w:hAnsi="Arial" w:cs="Arial"/>
          <w:sz w:val="22"/>
          <w:szCs w:val="22"/>
          <w:shd w:val="clear" w:color="auto" w:fill="FFFFFF"/>
        </w:rPr>
      </w:pPr>
      <w:r w:rsidRPr="0031335A">
        <w:rPr>
          <w:rFonts w:ascii="Arial" w:hAnsi="Arial" w:cs="Arial"/>
          <w:sz w:val="22"/>
          <w:szCs w:val="22"/>
          <w:shd w:val="clear" w:color="auto" w:fill="FFFFFF"/>
        </w:rPr>
        <w:t>b) dysponowanie po jednym pojeździe przystosowanym do odbioru odpadów zmieszanych                          i  segregowanych – 9,00 pkt,</w:t>
      </w:r>
    </w:p>
    <w:p w14:paraId="4E32FEFF" w14:textId="77777777" w:rsidR="00043295" w:rsidRPr="0031335A" w:rsidRDefault="00043295" w:rsidP="00043295">
      <w:pPr>
        <w:pStyle w:val="Default"/>
        <w:snapToGrid w:val="0"/>
        <w:spacing w:line="200" w:lineRule="atLeast"/>
        <w:jc w:val="both"/>
        <w:rPr>
          <w:rFonts w:ascii="Arial" w:hAnsi="Arial" w:cs="Arial"/>
          <w:sz w:val="22"/>
          <w:szCs w:val="22"/>
          <w:shd w:val="clear" w:color="auto" w:fill="FFFFFF"/>
        </w:rPr>
      </w:pPr>
      <w:r w:rsidRPr="0031335A">
        <w:rPr>
          <w:rFonts w:ascii="Arial" w:hAnsi="Arial" w:cs="Arial"/>
          <w:sz w:val="22"/>
          <w:szCs w:val="22"/>
          <w:shd w:val="clear" w:color="auto" w:fill="FFFFFF"/>
        </w:rPr>
        <w:t>c) dysponowanie dwoma pojazdami przystosowanym do odbioru odpadów zmieszanych                          i  dwoma pojazdami przystosowanym do odbioru odpadów segregowanych – 15,00 pkt,</w:t>
      </w:r>
    </w:p>
    <w:p w14:paraId="35D44C4A" w14:textId="77777777" w:rsidR="003C7BDB" w:rsidRPr="0031335A" w:rsidRDefault="003C7BDB" w:rsidP="00751711">
      <w:pPr>
        <w:spacing w:after="120" w:line="240" w:lineRule="auto"/>
        <w:jc w:val="both"/>
        <w:rPr>
          <w:rFonts w:ascii="Arial" w:hAnsi="Arial" w:cs="Arial"/>
        </w:rPr>
      </w:pPr>
      <w:r w:rsidRPr="0031335A">
        <w:rPr>
          <w:rFonts w:ascii="Arial" w:hAnsi="Arial" w:cs="Arial"/>
        </w:rPr>
        <w:t>Przyjmuje się, że w zakresie każdego kryterium, że 1% wagi kryterium = 1 pkt</w:t>
      </w:r>
    </w:p>
    <w:p w14:paraId="2C7F7E31" w14:textId="14E90BA1" w:rsidR="008C7769" w:rsidRPr="002F0427" w:rsidRDefault="00C9592E" w:rsidP="00751711">
      <w:pPr>
        <w:spacing w:after="120" w:line="240" w:lineRule="auto"/>
        <w:jc w:val="both"/>
        <w:rPr>
          <w:rFonts w:ascii="Arial" w:hAnsi="Arial" w:cs="Arial"/>
        </w:rPr>
      </w:pPr>
      <w:r w:rsidRPr="0031335A">
        <w:rPr>
          <w:rFonts w:ascii="Arial" w:hAnsi="Arial" w:cs="Arial"/>
        </w:rPr>
        <w:t>Ocena ofert w kryteri</w:t>
      </w:r>
      <w:r w:rsidR="00043295" w:rsidRPr="0031335A">
        <w:rPr>
          <w:rFonts w:ascii="Arial" w:hAnsi="Arial" w:cs="Arial"/>
        </w:rPr>
        <w:t>ach</w:t>
      </w:r>
      <w:r w:rsidRPr="0031335A">
        <w:rPr>
          <w:rFonts w:ascii="Arial" w:hAnsi="Arial" w:cs="Arial"/>
        </w:rPr>
        <w:t xml:space="preserve"> dokonana będzie na podstawie danych zawartych</w:t>
      </w:r>
      <w:r w:rsidR="003B3A68" w:rsidRPr="0031335A">
        <w:rPr>
          <w:rFonts w:ascii="Arial" w:hAnsi="Arial" w:cs="Arial"/>
        </w:rPr>
        <w:br/>
      </w:r>
      <w:r w:rsidRPr="0031335A">
        <w:rPr>
          <w:rFonts w:ascii="Arial" w:hAnsi="Arial" w:cs="Arial"/>
        </w:rPr>
        <w:t>w formularzu ofert</w:t>
      </w:r>
      <w:r w:rsidR="00043295" w:rsidRPr="0031335A">
        <w:rPr>
          <w:rFonts w:ascii="Arial" w:hAnsi="Arial" w:cs="Arial"/>
        </w:rPr>
        <w:t>owym</w:t>
      </w:r>
      <w:r w:rsidRPr="0031335A">
        <w:rPr>
          <w:rFonts w:ascii="Arial" w:hAnsi="Arial" w:cs="Arial"/>
        </w:rPr>
        <w:t xml:space="preserve"> stanowiącym załącznik n</w:t>
      </w:r>
      <w:r w:rsidR="00F77DCB" w:rsidRPr="0031335A">
        <w:rPr>
          <w:rFonts w:ascii="Arial" w:hAnsi="Arial" w:cs="Arial"/>
        </w:rPr>
        <w:t>r 1 do SWZ.</w:t>
      </w:r>
    </w:p>
    <w:p w14:paraId="7DFBD8A2" w14:textId="1D46F827" w:rsidR="003C7BDB" w:rsidRPr="00871077" w:rsidRDefault="00043295" w:rsidP="00751711">
      <w:pPr>
        <w:spacing w:after="120" w:line="240" w:lineRule="auto"/>
        <w:jc w:val="both"/>
        <w:rPr>
          <w:rFonts w:ascii="Arial" w:hAnsi="Arial" w:cs="Arial"/>
        </w:rPr>
      </w:pPr>
      <w:r>
        <w:rPr>
          <w:rFonts w:ascii="Arial" w:hAnsi="Arial" w:cs="Arial"/>
        </w:rPr>
        <w:t>3</w:t>
      </w:r>
      <w:r w:rsidR="003C7BDB" w:rsidRPr="00871077">
        <w:rPr>
          <w:rFonts w:ascii="Arial" w:hAnsi="Arial" w:cs="Arial"/>
        </w:rPr>
        <w:t xml:space="preserve">. Wskazania najkorzystniejszej oferty dokona Komisja Przetargowa powołana przez </w:t>
      </w:r>
      <w:r w:rsidR="00C906E6" w:rsidRPr="00871077">
        <w:rPr>
          <w:rFonts w:ascii="Arial" w:hAnsi="Arial" w:cs="Arial"/>
        </w:rPr>
        <w:t>Burmistrza</w:t>
      </w:r>
      <w:r w:rsidR="003C7BDB" w:rsidRPr="00871077">
        <w:rPr>
          <w:rFonts w:ascii="Arial" w:hAnsi="Arial" w:cs="Arial"/>
        </w:rPr>
        <w:t>, po uprzednim sprawdzeniu, porównaniu i ocenie ofe</w:t>
      </w:r>
      <w:r w:rsidR="00871077">
        <w:rPr>
          <w:rFonts w:ascii="Arial" w:hAnsi="Arial" w:cs="Arial"/>
        </w:rPr>
        <w:t xml:space="preserve">rt na podstawie kryterium oceny </w:t>
      </w:r>
      <w:r w:rsidR="003C7BDB" w:rsidRPr="00871077">
        <w:rPr>
          <w:rFonts w:ascii="Arial" w:hAnsi="Arial" w:cs="Arial"/>
        </w:rPr>
        <w:t>wymienionego powyżej.</w:t>
      </w:r>
    </w:p>
    <w:p w14:paraId="41B2B850" w14:textId="1C041ABA" w:rsidR="003C7BDB" w:rsidRPr="00871077" w:rsidRDefault="00043295" w:rsidP="00751711">
      <w:pPr>
        <w:spacing w:after="120" w:line="240" w:lineRule="auto"/>
        <w:jc w:val="both"/>
        <w:rPr>
          <w:rFonts w:ascii="Arial" w:hAnsi="Arial" w:cs="Arial"/>
        </w:rPr>
      </w:pPr>
      <w:r>
        <w:rPr>
          <w:rFonts w:ascii="Arial" w:hAnsi="Arial" w:cs="Arial"/>
        </w:rPr>
        <w:t>4</w:t>
      </w:r>
      <w:r w:rsidR="003C7BDB" w:rsidRPr="00871077">
        <w:rPr>
          <w:rFonts w:ascii="Arial" w:hAnsi="Arial" w:cs="Arial"/>
        </w:rPr>
        <w:t>. Za najkorzystniejszą zostanie wybrana oferta, która zgodnie z powyższymi kryteriami oceny ofert uzyska najwyższą liczbę punktów spośród ofert niepodlegających odrzuceniu. Obliczenia będą dokonywane z dokładnością do dwóch miejsc po przecinku.</w:t>
      </w:r>
    </w:p>
    <w:p w14:paraId="0055997A" w14:textId="6D897230" w:rsidR="003C7BDB" w:rsidRPr="00871077" w:rsidRDefault="00043295" w:rsidP="00751711">
      <w:pPr>
        <w:spacing w:after="120" w:line="240" w:lineRule="auto"/>
        <w:jc w:val="both"/>
        <w:rPr>
          <w:rFonts w:ascii="Arial" w:hAnsi="Arial" w:cs="Arial"/>
        </w:rPr>
      </w:pPr>
      <w:r>
        <w:rPr>
          <w:rFonts w:ascii="Arial" w:hAnsi="Arial" w:cs="Arial"/>
        </w:rPr>
        <w:t>5</w:t>
      </w:r>
      <w:r w:rsidR="003C7BDB" w:rsidRPr="00871077">
        <w:rPr>
          <w:rFonts w:ascii="Arial" w:hAnsi="Arial" w:cs="Arial"/>
        </w:rPr>
        <w:t>. Ocenie będą podlegać wyłącznie oferty nie podlegające odrzuceniu.</w:t>
      </w:r>
    </w:p>
    <w:p w14:paraId="6EED8A93" w14:textId="7906920C" w:rsidR="003C7BDB" w:rsidRPr="00871077" w:rsidRDefault="00043295" w:rsidP="00751711">
      <w:pPr>
        <w:spacing w:after="120" w:line="240" w:lineRule="auto"/>
        <w:jc w:val="both"/>
        <w:rPr>
          <w:rFonts w:ascii="Arial" w:hAnsi="Arial" w:cs="Arial"/>
        </w:rPr>
      </w:pPr>
      <w:r>
        <w:rPr>
          <w:rFonts w:ascii="Arial" w:hAnsi="Arial" w:cs="Arial"/>
        </w:rPr>
        <w:t>6</w:t>
      </w:r>
      <w:r w:rsidR="003C7BDB" w:rsidRPr="00871077">
        <w:rPr>
          <w:rFonts w:ascii="Arial" w:hAnsi="Arial" w:cs="Arial"/>
        </w:rPr>
        <w:t xml:space="preserve">. Jeżeli nie można wybrać najkorzystniejszej oferty z uwagi na to, że dwie lub więcej ofert przedstawia taki sam bilans ceny i innych kryteriów oceny ofert, </w:t>
      </w:r>
      <w:r w:rsidR="00C91098">
        <w:rPr>
          <w:rFonts w:ascii="Arial" w:hAnsi="Arial" w:cs="Arial"/>
        </w:rPr>
        <w:t>Z</w:t>
      </w:r>
      <w:r w:rsidR="003C7BDB" w:rsidRPr="00871077">
        <w:rPr>
          <w:rFonts w:ascii="Arial" w:hAnsi="Arial" w:cs="Arial"/>
        </w:rPr>
        <w:t>amawiający wybiera spośród tych ofert ofertę, która otrzymała najwyższą ocenę w kryterium o najwyższej wadze.</w:t>
      </w:r>
    </w:p>
    <w:p w14:paraId="29EA1E85" w14:textId="70ABB966" w:rsidR="003C7BDB" w:rsidRPr="00871077" w:rsidRDefault="00043295" w:rsidP="00751711">
      <w:pPr>
        <w:spacing w:after="120" w:line="240" w:lineRule="auto"/>
        <w:jc w:val="both"/>
        <w:rPr>
          <w:rFonts w:ascii="Arial" w:hAnsi="Arial" w:cs="Arial"/>
        </w:rPr>
      </w:pPr>
      <w:r>
        <w:rPr>
          <w:rFonts w:ascii="Arial" w:hAnsi="Arial" w:cs="Arial"/>
        </w:rPr>
        <w:t>7</w:t>
      </w:r>
      <w:r w:rsidR="003C7BDB" w:rsidRPr="00871077">
        <w:rPr>
          <w:rFonts w:ascii="Arial" w:hAnsi="Arial" w:cs="Arial"/>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5A19296" w14:textId="695DC12C" w:rsidR="003C7BDB" w:rsidRPr="00871077" w:rsidRDefault="00043295" w:rsidP="00751711">
      <w:pPr>
        <w:spacing w:after="120" w:line="240" w:lineRule="auto"/>
        <w:jc w:val="both"/>
        <w:rPr>
          <w:rFonts w:ascii="Arial" w:hAnsi="Arial" w:cs="Arial"/>
        </w:rPr>
      </w:pPr>
      <w:r>
        <w:rPr>
          <w:rFonts w:ascii="Arial" w:hAnsi="Arial" w:cs="Arial"/>
        </w:rPr>
        <w:lastRenderedPageBreak/>
        <w:t>8</w:t>
      </w:r>
      <w:r w:rsidR="003C7BDB" w:rsidRPr="00871077">
        <w:rPr>
          <w:rFonts w:ascii="Arial" w:hAnsi="Arial" w:cs="Arial"/>
        </w:rPr>
        <w:t>. Jeżeli zostanie złożona oferta, której wybór prowadziłby do powstania u Zamawiającego obowiązku podatkowego zgodnie z ustawą z dnia 11 marca 2004 r. o podatku od towarów i usług (</w:t>
      </w:r>
      <w:proofErr w:type="spellStart"/>
      <w:r w:rsidR="003C7BDB" w:rsidRPr="00871077">
        <w:rPr>
          <w:rFonts w:ascii="Arial" w:hAnsi="Arial" w:cs="Arial"/>
        </w:rPr>
        <w:t>t.j</w:t>
      </w:r>
      <w:proofErr w:type="spellEnd"/>
      <w:r w:rsidR="003C7BDB" w:rsidRPr="00871077">
        <w:rPr>
          <w:rFonts w:ascii="Arial" w:hAnsi="Arial" w:cs="Arial"/>
        </w:rPr>
        <w:t>.: Dz. U. z 2020 r. poz. 106 ze zm.), dla celów zastosowania kryterium ceny Zamawiający dolicza do przedstawionej w tej ceny kwotę podatku od towarów i usług, która miałby obowiązek rozliczyć.</w:t>
      </w:r>
    </w:p>
    <w:p w14:paraId="728135CB" w14:textId="206D70EB" w:rsidR="003C7BDB" w:rsidRPr="00871077" w:rsidRDefault="00043295" w:rsidP="000B3A08">
      <w:pPr>
        <w:spacing w:after="0" w:line="240" w:lineRule="auto"/>
        <w:jc w:val="both"/>
        <w:rPr>
          <w:rFonts w:ascii="Arial" w:hAnsi="Arial" w:cs="Arial"/>
        </w:rPr>
      </w:pPr>
      <w:r>
        <w:rPr>
          <w:rFonts w:ascii="Arial" w:hAnsi="Arial" w:cs="Arial"/>
        </w:rPr>
        <w:t>9</w:t>
      </w:r>
      <w:r w:rsidR="003C7BDB" w:rsidRPr="00871077">
        <w:rPr>
          <w:rFonts w:ascii="Arial" w:hAnsi="Arial" w:cs="Arial"/>
        </w:rPr>
        <w:t xml:space="preserve">. W ofercie, o której mowa w </w:t>
      </w:r>
      <w:r>
        <w:rPr>
          <w:rFonts w:ascii="Arial" w:hAnsi="Arial" w:cs="Arial"/>
        </w:rPr>
        <w:t>pkt 8</w:t>
      </w:r>
      <w:r w:rsidR="003C7BDB" w:rsidRPr="00871077">
        <w:rPr>
          <w:rFonts w:ascii="Arial" w:hAnsi="Arial" w:cs="Arial"/>
        </w:rPr>
        <w:t>, Wykonawca ma obowiązek:</w:t>
      </w:r>
    </w:p>
    <w:p w14:paraId="61F99A84" w14:textId="77777777" w:rsidR="003C7BDB" w:rsidRPr="00871077" w:rsidRDefault="003C7BDB" w:rsidP="000B3A08">
      <w:pPr>
        <w:spacing w:after="0" w:line="240" w:lineRule="auto"/>
        <w:jc w:val="both"/>
        <w:rPr>
          <w:rFonts w:ascii="Arial" w:hAnsi="Arial" w:cs="Arial"/>
        </w:rPr>
      </w:pPr>
      <w:r w:rsidRPr="00871077">
        <w:rPr>
          <w:rFonts w:ascii="Arial" w:hAnsi="Arial" w:cs="Arial"/>
        </w:rPr>
        <w:t>1) poinformowania Zamawiającego, że wybór jego oferty będzie prowadził do powstania</w:t>
      </w:r>
      <w:r w:rsidR="00B76561" w:rsidRPr="00871077">
        <w:rPr>
          <w:rFonts w:ascii="Arial" w:hAnsi="Arial" w:cs="Arial"/>
        </w:rPr>
        <w:br/>
      </w:r>
      <w:r w:rsidRPr="00871077">
        <w:rPr>
          <w:rFonts w:ascii="Arial" w:hAnsi="Arial" w:cs="Arial"/>
        </w:rPr>
        <w:t xml:space="preserve">u </w:t>
      </w:r>
      <w:r w:rsidR="00B76561" w:rsidRPr="00871077">
        <w:rPr>
          <w:rFonts w:ascii="Arial" w:hAnsi="Arial" w:cs="Arial"/>
        </w:rPr>
        <w:t>Z</w:t>
      </w:r>
      <w:r w:rsidRPr="00871077">
        <w:rPr>
          <w:rFonts w:ascii="Arial" w:hAnsi="Arial" w:cs="Arial"/>
        </w:rPr>
        <w:t>amawiającego obowiązku podatkowego;</w:t>
      </w:r>
    </w:p>
    <w:p w14:paraId="3FA997D7" w14:textId="77777777" w:rsidR="003C7BDB" w:rsidRPr="00871077" w:rsidRDefault="003C7BDB" w:rsidP="000B3A08">
      <w:pPr>
        <w:spacing w:after="0" w:line="240" w:lineRule="auto"/>
        <w:jc w:val="both"/>
        <w:rPr>
          <w:rFonts w:ascii="Arial" w:hAnsi="Arial" w:cs="Arial"/>
        </w:rPr>
      </w:pPr>
      <w:r w:rsidRPr="00871077">
        <w:rPr>
          <w:rFonts w:ascii="Arial" w:hAnsi="Arial" w:cs="Arial"/>
        </w:rPr>
        <w:t>2) wskazania nazwy (rodzaju) towaru lub usługi, których dostawa lub świadczenie będą prowadziły do powstania obowiązku podatkowego;</w:t>
      </w:r>
    </w:p>
    <w:p w14:paraId="6832DD6F" w14:textId="59ED743B" w:rsidR="003C7BDB" w:rsidRPr="00871077" w:rsidRDefault="003C7BDB" w:rsidP="000B3A08">
      <w:pPr>
        <w:spacing w:after="0" w:line="240" w:lineRule="auto"/>
        <w:jc w:val="both"/>
        <w:rPr>
          <w:rFonts w:ascii="Arial" w:hAnsi="Arial" w:cs="Arial"/>
        </w:rPr>
      </w:pPr>
      <w:r w:rsidRPr="00871077">
        <w:rPr>
          <w:rFonts w:ascii="Arial" w:hAnsi="Arial" w:cs="Arial"/>
        </w:rPr>
        <w:t xml:space="preserve">3) wskazania wartości towaru lub usługi objętego obowiązkiem podatkowym </w:t>
      </w:r>
      <w:r w:rsidR="00C91098">
        <w:rPr>
          <w:rFonts w:ascii="Arial" w:hAnsi="Arial" w:cs="Arial"/>
        </w:rPr>
        <w:t>Z</w:t>
      </w:r>
      <w:r w:rsidRPr="00871077">
        <w:rPr>
          <w:rFonts w:ascii="Arial" w:hAnsi="Arial" w:cs="Arial"/>
        </w:rPr>
        <w:t>amawiającego, bez kwoty podatku;</w:t>
      </w:r>
    </w:p>
    <w:p w14:paraId="0265CC5C" w14:textId="7035FFD1" w:rsidR="003C7BDB" w:rsidRPr="00871077" w:rsidRDefault="003C7BDB" w:rsidP="000B3A08">
      <w:pPr>
        <w:spacing w:after="120" w:line="240" w:lineRule="auto"/>
        <w:jc w:val="both"/>
        <w:rPr>
          <w:rFonts w:ascii="Arial" w:hAnsi="Arial" w:cs="Arial"/>
        </w:rPr>
      </w:pPr>
      <w:r w:rsidRPr="00871077">
        <w:rPr>
          <w:rFonts w:ascii="Arial" w:hAnsi="Arial" w:cs="Arial"/>
        </w:rPr>
        <w:t xml:space="preserve">4) wskazania stawki podatku od towarów usług, która zgodnie z wiedzą </w:t>
      </w:r>
      <w:r w:rsidR="005D7CD3">
        <w:rPr>
          <w:rFonts w:ascii="Arial" w:hAnsi="Arial" w:cs="Arial"/>
        </w:rPr>
        <w:t>W</w:t>
      </w:r>
      <w:r w:rsidRPr="00871077">
        <w:rPr>
          <w:rFonts w:ascii="Arial" w:hAnsi="Arial" w:cs="Arial"/>
        </w:rPr>
        <w:t>ykonawcy, będzie miała zastosowanie.</w:t>
      </w:r>
    </w:p>
    <w:p w14:paraId="165DA184" w14:textId="6B9A953B" w:rsidR="003C7BDB" w:rsidRPr="00871077" w:rsidRDefault="003C7BDB" w:rsidP="000B3A08">
      <w:pPr>
        <w:spacing w:after="120" w:line="240" w:lineRule="auto"/>
        <w:jc w:val="both"/>
        <w:rPr>
          <w:rFonts w:ascii="Arial" w:hAnsi="Arial" w:cs="Arial"/>
        </w:rPr>
      </w:pPr>
      <w:r w:rsidRPr="00871077">
        <w:rPr>
          <w:rFonts w:ascii="Arial" w:hAnsi="Arial" w:cs="Arial"/>
        </w:rPr>
        <w:t>1</w:t>
      </w:r>
      <w:r w:rsidR="00043295">
        <w:rPr>
          <w:rFonts w:ascii="Arial" w:hAnsi="Arial" w:cs="Arial"/>
        </w:rPr>
        <w:t>0</w:t>
      </w:r>
      <w:r w:rsidRPr="00871077">
        <w:rPr>
          <w:rFonts w:ascii="Arial" w:hAnsi="Arial" w:cs="Arial"/>
        </w:rPr>
        <w:t>. Zamawiający wybiera najkorzystniejszą ofertę w terminie związania ofertą określonym w SWZ.</w:t>
      </w:r>
    </w:p>
    <w:p w14:paraId="210A125C" w14:textId="77447833" w:rsidR="003C7BDB" w:rsidRPr="00871077" w:rsidRDefault="003C7BDB" w:rsidP="00751711">
      <w:pPr>
        <w:spacing w:after="120" w:line="240" w:lineRule="auto"/>
        <w:jc w:val="both"/>
        <w:rPr>
          <w:rFonts w:ascii="Arial" w:hAnsi="Arial" w:cs="Arial"/>
        </w:rPr>
      </w:pPr>
      <w:r w:rsidRPr="00871077">
        <w:rPr>
          <w:rFonts w:ascii="Arial" w:hAnsi="Arial" w:cs="Arial"/>
        </w:rPr>
        <w:t>1</w:t>
      </w:r>
      <w:r w:rsidR="00043295">
        <w:rPr>
          <w:rFonts w:ascii="Arial" w:hAnsi="Arial" w:cs="Arial"/>
        </w:rPr>
        <w:t>1</w:t>
      </w:r>
      <w:r w:rsidRPr="00871077">
        <w:rPr>
          <w:rFonts w:ascii="Arial" w:hAnsi="Arial" w:cs="Arial"/>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1A6F0FE4" w14:textId="376F70E4" w:rsidR="003C7BDB" w:rsidRPr="00871077" w:rsidRDefault="003C7BDB" w:rsidP="00751711">
      <w:pPr>
        <w:spacing w:after="120" w:line="240" w:lineRule="auto"/>
        <w:jc w:val="both"/>
        <w:rPr>
          <w:rFonts w:ascii="Arial" w:hAnsi="Arial" w:cs="Arial"/>
        </w:rPr>
      </w:pPr>
      <w:r w:rsidRPr="00871077">
        <w:rPr>
          <w:rFonts w:ascii="Arial" w:hAnsi="Arial" w:cs="Arial"/>
        </w:rPr>
        <w:t>1</w:t>
      </w:r>
      <w:r w:rsidR="00043295">
        <w:rPr>
          <w:rFonts w:ascii="Arial" w:hAnsi="Arial" w:cs="Arial"/>
        </w:rPr>
        <w:t>2</w:t>
      </w:r>
      <w:r w:rsidRPr="00871077">
        <w:rPr>
          <w:rFonts w:ascii="Arial" w:hAnsi="Arial" w:cs="Arial"/>
        </w:rPr>
        <w:t>. W przypadku braku zgody, o której mowa w ust. 12, oferta podlega odrzuceniu,</w:t>
      </w:r>
      <w:r w:rsidR="007F1C78" w:rsidRPr="00871077">
        <w:rPr>
          <w:rFonts w:ascii="Arial" w:hAnsi="Arial" w:cs="Arial"/>
        </w:rPr>
        <w:br/>
      </w:r>
      <w:r w:rsidRPr="00871077">
        <w:rPr>
          <w:rFonts w:ascii="Arial" w:hAnsi="Arial" w:cs="Arial"/>
        </w:rPr>
        <w:t>a Zamawiający zwraca się o wyrażenie takiej zgody do kolejnego Wykonawcy, którego oferta została najwyżej oceniona, chyba że zachodzą przesłanki do unieważnienia postępowania.</w:t>
      </w:r>
    </w:p>
    <w:p w14:paraId="31C167B5" w14:textId="77777777" w:rsidR="003A33D9" w:rsidRPr="00034C6C" w:rsidRDefault="008E1287" w:rsidP="00751711">
      <w:pPr>
        <w:spacing w:after="120" w:line="240" w:lineRule="auto"/>
        <w:rPr>
          <w:rFonts w:ascii="Arial" w:hAnsi="Arial" w:cs="Arial"/>
          <w:b/>
        </w:rPr>
      </w:pPr>
      <w:r w:rsidRPr="00D86563">
        <w:rPr>
          <w:rFonts w:ascii="Arial" w:hAnsi="Arial" w:cs="Arial"/>
          <w:b/>
          <w:highlight w:val="lightGray"/>
        </w:rPr>
        <w:t>XX</w:t>
      </w:r>
      <w:r w:rsidR="003A33D9" w:rsidRPr="00D86563">
        <w:rPr>
          <w:rFonts w:ascii="Arial" w:hAnsi="Arial" w:cs="Arial"/>
          <w:b/>
          <w:highlight w:val="lightGray"/>
        </w:rPr>
        <w:t>. Wymagania dotyczące wadium</w:t>
      </w:r>
    </w:p>
    <w:p w14:paraId="63B46856" w14:textId="091F8FB4" w:rsidR="003A33D9" w:rsidRPr="00102C4E" w:rsidRDefault="003A33D9" w:rsidP="00751711">
      <w:pPr>
        <w:numPr>
          <w:ilvl w:val="3"/>
          <w:numId w:val="5"/>
        </w:numPr>
        <w:tabs>
          <w:tab w:val="num" w:pos="284"/>
        </w:tabs>
        <w:spacing w:after="120" w:line="240" w:lineRule="auto"/>
        <w:ind w:left="284" w:hanging="284"/>
        <w:jc w:val="both"/>
        <w:rPr>
          <w:rFonts w:ascii="Arial" w:hAnsi="Arial" w:cs="Arial"/>
        </w:rPr>
      </w:pPr>
      <w:r w:rsidRPr="00102C4E">
        <w:rPr>
          <w:rFonts w:ascii="Arial" w:hAnsi="Arial" w:cs="Arial"/>
        </w:rPr>
        <w:t>Wykonawca zobowiązany jest do zabezpieczenia swojej oferty wadium w wysokości</w:t>
      </w:r>
      <w:r w:rsidR="00587316" w:rsidRPr="00102C4E">
        <w:rPr>
          <w:rFonts w:ascii="Arial" w:hAnsi="Arial" w:cs="Arial"/>
        </w:rPr>
        <w:br/>
      </w:r>
      <w:r w:rsidR="00043295">
        <w:rPr>
          <w:rFonts w:ascii="Arial" w:hAnsi="Arial" w:cs="Arial"/>
        </w:rPr>
        <w:t>11</w:t>
      </w:r>
      <w:r w:rsidR="00871077" w:rsidRPr="00102C4E">
        <w:rPr>
          <w:rFonts w:ascii="Arial" w:hAnsi="Arial" w:cs="Arial"/>
        </w:rPr>
        <w:t xml:space="preserve"> </w:t>
      </w:r>
      <w:r w:rsidR="00E4320D" w:rsidRPr="00102C4E">
        <w:rPr>
          <w:rFonts w:ascii="Arial" w:hAnsi="Arial" w:cs="Arial"/>
        </w:rPr>
        <w:t>0</w:t>
      </w:r>
      <w:r w:rsidRPr="00102C4E">
        <w:rPr>
          <w:rFonts w:ascii="Arial" w:hAnsi="Arial" w:cs="Arial"/>
        </w:rPr>
        <w:t>00</w:t>
      </w:r>
      <w:r w:rsidR="00A754DE" w:rsidRPr="00102C4E">
        <w:rPr>
          <w:rFonts w:ascii="Arial" w:hAnsi="Arial" w:cs="Arial"/>
        </w:rPr>
        <w:t xml:space="preserve">,00 </w:t>
      </w:r>
      <w:r w:rsidRPr="00102C4E">
        <w:rPr>
          <w:rFonts w:ascii="Arial" w:hAnsi="Arial" w:cs="Arial"/>
        </w:rPr>
        <w:t xml:space="preserve">zł  (słownie: </w:t>
      </w:r>
      <w:r w:rsidR="00043295">
        <w:rPr>
          <w:rFonts w:ascii="Arial" w:hAnsi="Arial" w:cs="Arial"/>
        </w:rPr>
        <w:t>jedenaście tysięcy</w:t>
      </w:r>
      <w:r w:rsidR="00E4320D" w:rsidRPr="00102C4E">
        <w:rPr>
          <w:rFonts w:ascii="Arial" w:hAnsi="Arial" w:cs="Arial"/>
        </w:rPr>
        <w:t xml:space="preserve"> </w:t>
      </w:r>
      <w:r w:rsidRPr="00102C4E">
        <w:rPr>
          <w:rFonts w:ascii="Arial" w:hAnsi="Arial" w:cs="Arial"/>
        </w:rPr>
        <w:t>00/100 złotych);</w:t>
      </w:r>
    </w:p>
    <w:p w14:paraId="1B13A66D" w14:textId="77777777" w:rsidR="003A33D9" w:rsidRPr="00102C4E" w:rsidRDefault="003A33D9" w:rsidP="00751711">
      <w:pPr>
        <w:numPr>
          <w:ilvl w:val="3"/>
          <w:numId w:val="5"/>
        </w:numPr>
        <w:spacing w:after="120" w:line="240" w:lineRule="auto"/>
        <w:ind w:left="284" w:hanging="284"/>
        <w:jc w:val="both"/>
        <w:rPr>
          <w:rFonts w:ascii="Arial" w:hAnsi="Arial" w:cs="Arial"/>
        </w:rPr>
      </w:pPr>
      <w:r w:rsidRPr="00102C4E">
        <w:rPr>
          <w:rFonts w:ascii="Arial" w:hAnsi="Arial" w:cs="Arial"/>
        </w:rPr>
        <w:t>Wadium wnosi się przed upływem terminu składania ofert.</w:t>
      </w:r>
    </w:p>
    <w:p w14:paraId="5BE46EC0" w14:textId="77777777" w:rsidR="003A33D9" w:rsidRPr="00102C4E" w:rsidRDefault="003A33D9" w:rsidP="00751711">
      <w:pPr>
        <w:numPr>
          <w:ilvl w:val="3"/>
          <w:numId w:val="5"/>
        </w:numPr>
        <w:spacing w:after="120" w:line="240" w:lineRule="auto"/>
        <w:ind w:left="284" w:hanging="284"/>
        <w:jc w:val="both"/>
        <w:rPr>
          <w:rFonts w:ascii="Arial" w:hAnsi="Arial" w:cs="Arial"/>
        </w:rPr>
      </w:pPr>
      <w:r w:rsidRPr="00102C4E">
        <w:rPr>
          <w:rFonts w:ascii="Arial" w:hAnsi="Arial" w:cs="Arial"/>
        </w:rPr>
        <w:t>Wadium może być wnoszone w jednej lub kilku następujących formach:</w:t>
      </w:r>
    </w:p>
    <w:p w14:paraId="65799CB5" w14:textId="77777777" w:rsidR="003A33D9" w:rsidRPr="00102C4E" w:rsidRDefault="003A33D9" w:rsidP="000B3A08">
      <w:pPr>
        <w:numPr>
          <w:ilvl w:val="1"/>
          <w:numId w:val="6"/>
        </w:numPr>
        <w:tabs>
          <w:tab w:val="clear" w:pos="567"/>
        </w:tabs>
        <w:spacing w:after="0" w:line="240" w:lineRule="auto"/>
        <w:ind w:left="284" w:hanging="284"/>
        <w:jc w:val="both"/>
        <w:rPr>
          <w:rFonts w:ascii="Arial" w:hAnsi="Arial" w:cs="Arial"/>
        </w:rPr>
      </w:pPr>
      <w:r w:rsidRPr="00102C4E">
        <w:rPr>
          <w:rFonts w:ascii="Arial" w:hAnsi="Arial" w:cs="Arial"/>
        </w:rPr>
        <w:t xml:space="preserve">pieniądzu; </w:t>
      </w:r>
    </w:p>
    <w:p w14:paraId="057DA73F" w14:textId="77777777" w:rsidR="003A33D9" w:rsidRPr="00102C4E" w:rsidRDefault="003A33D9" w:rsidP="000B3A08">
      <w:pPr>
        <w:numPr>
          <w:ilvl w:val="1"/>
          <w:numId w:val="6"/>
        </w:numPr>
        <w:tabs>
          <w:tab w:val="clear" w:pos="567"/>
          <w:tab w:val="left" w:pos="0"/>
        </w:tabs>
        <w:spacing w:after="0" w:line="240" w:lineRule="auto"/>
        <w:ind w:left="284" w:hanging="284"/>
        <w:jc w:val="both"/>
        <w:rPr>
          <w:rFonts w:ascii="Arial" w:hAnsi="Arial" w:cs="Arial"/>
        </w:rPr>
      </w:pPr>
      <w:r w:rsidRPr="00102C4E">
        <w:rPr>
          <w:rFonts w:ascii="Arial" w:hAnsi="Arial" w:cs="Arial"/>
        </w:rPr>
        <w:t>gwarancjach bankowych;</w:t>
      </w:r>
    </w:p>
    <w:p w14:paraId="4085C70C" w14:textId="77777777" w:rsidR="003A33D9" w:rsidRPr="00102C4E" w:rsidRDefault="003A33D9" w:rsidP="000B3A08">
      <w:pPr>
        <w:numPr>
          <w:ilvl w:val="1"/>
          <w:numId w:val="6"/>
        </w:numPr>
        <w:tabs>
          <w:tab w:val="clear" w:pos="567"/>
          <w:tab w:val="left" w:pos="0"/>
        </w:tabs>
        <w:spacing w:after="0" w:line="240" w:lineRule="auto"/>
        <w:ind w:left="284" w:hanging="284"/>
        <w:jc w:val="both"/>
        <w:rPr>
          <w:rFonts w:ascii="Arial" w:hAnsi="Arial" w:cs="Arial"/>
        </w:rPr>
      </w:pPr>
      <w:r w:rsidRPr="00102C4E">
        <w:rPr>
          <w:rFonts w:ascii="Arial" w:hAnsi="Arial" w:cs="Arial"/>
        </w:rPr>
        <w:t>gwarancjach ubezpieczeniowych;</w:t>
      </w:r>
    </w:p>
    <w:p w14:paraId="6731E2CF" w14:textId="77777777" w:rsidR="003A33D9" w:rsidRPr="00102C4E" w:rsidRDefault="003A33D9" w:rsidP="000B3A08">
      <w:pPr>
        <w:numPr>
          <w:ilvl w:val="1"/>
          <w:numId w:val="6"/>
        </w:numPr>
        <w:tabs>
          <w:tab w:val="clear" w:pos="567"/>
          <w:tab w:val="left" w:pos="0"/>
        </w:tabs>
        <w:spacing w:after="0" w:line="240" w:lineRule="auto"/>
        <w:ind w:left="284" w:hanging="284"/>
        <w:jc w:val="both"/>
        <w:rPr>
          <w:rFonts w:ascii="Arial" w:hAnsi="Arial" w:cs="Arial"/>
        </w:rPr>
      </w:pPr>
      <w:r w:rsidRPr="00102C4E">
        <w:rPr>
          <w:rFonts w:ascii="Arial" w:hAnsi="Arial" w:cs="Arial"/>
        </w:rPr>
        <w:t>poręczeniach udzielanych przez podmioty, o których mowa w art. 6b ust. 5 pkt 2 ustawy z dnia 9 listopada 2000 r. o utworzeniu Polskiej Agencji Rozwoju Przedsiębiorczości (Dz. U. z 2020 r. poz. 299).</w:t>
      </w:r>
    </w:p>
    <w:p w14:paraId="3A4C03B8" w14:textId="0718B9CF" w:rsidR="00984439" w:rsidRDefault="003A33D9" w:rsidP="00984439">
      <w:pPr>
        <w:pStyle w:val="Default"/>
        <w:jc w:val="both"/>
        <w:rPr>
          <w:rFonts w:ascii="Arial" w:hAnsi="Arial"/>
          <w:b/>
          <w:bCs/>
          <w:i/>
          <w:iCs/>
          <w:sz w:val="22"/>
          <w:szCs w:val="22"/>
          <w:shd w:val="clear" w:color="auto" w:fill="FFFFFF"/>
        </w:rPr>
      </w:pPr>
      <w:r w:rsidRPr="00102C4E">
        <w:rPr>
          <w:rFonts w:ascii="Arial" w:hAnsi="Arial" w:cs="Arial"/>
        </w:rPr>
        <w:t xml:space="preserve">Wadium w formie pieniądza należy wnieść przelewem na konto w Banku </w:t>
      </w:r>
      <w:r w:rsidR="00B76561" w:rsidRPr="00102C4E">
        <w:rPr>
          <w:rFonts w:ascii="Arial" w:hAnsi="Arial" w:cs="Arial"/>
        </w:rPr>
        <w:t>PKO BP S.A.</w:t>
      </w:r>
      <w:r w:rsidR="00A754DE" w:rsidRPr="00102C4E">
        <w:rPr>
          <w:rFonts w:ascii="Arial" w:hAnsi="Arial" w:cs="Arial"/>
        </w:rPr>
        <w:br/>
      </w:r>
      <w:r w:rsidRPr="00102C4E">
        <w:rPr>
          <w:rFonts w:ascii="Arial" w:hAnsi="Arial" w:cs="Arial"/>
        </w:rPr>
        <w:t xml:space="preserve">nr rachunku </w:t>
      </w:r>
      <w:r w:rsidR="00B76561" w:rsidRPr="00102C4E">
        <w:rPr>
          <w:rFonts w:ascii="Arial" w:hAnsi="Arial" w:cs="Arial"/>
          <w:b/>
          <w:bCs/>
        </w:rPr>
        <w:t>63 1020 1752 0000 0502 0160 6649</w:t>
      </w:r>
      <w:r w:rsidR="00B76561" w:rsidRPr="00102C4E">
        <w:rPr>
          <w:rFonts w:ascii="Arial" w:hAnsi="Arial" w:cs="Arial"/>
        </w:rPr>
        <w:t xml:space="preserve"> </w:t>
      </w:r>
      <w:r w:rsidRPr="00102C4E">
        <w:rPr>
          <w:rFonts w:ascii="Arial" w:hAnsi="Arial" w:cs="Arial"/>
        </w:rPr>
        <w:t xml:space="preserve">z dopiskiem </w:t>
      </w:r>
      <w:r w:rsidR="00B76561" w:rsidRPr="00102C4E">
        <w:rPr>
          <w:rFonts w:ascii="Arial" w:hAnsi="Arial" w:cs="Arial"/>
        </w:rPr>
        <w:t xml:space="preserve">„Wadium – Przetarg </w:t>
      </w:r>
      <w:r w:rsidR="00984439" w:rsidRPr="002D0383">
        <w:rPr>
          <w:rFonts w:ascii="Arial" w:hAnsi="Arial"/>
          <w:b/>
          <w:bCs/>
          <w:i/>
          <w:iCs/>
          <w:sz w:val="22"/>
          <w:szCs w:val="22"/>
        </w:rPr>
        <w:t>„</w:t>
      </w:r>
      <w:r w:rsidR="00984439">
        <w:rPr>
          <w:rFonts w:ascii="Arial" w:hAnsi="Arial"/>
          <w:b/>
          <w:bCs/>
          <w:i/>
          <w:iCs/>
          <w:sz w:val="22"/>
          <w:szCs w:val="22"/>
        </w:rPr>
        <w:t xml:space="preserve">Odbiór i transport </w:t>
      </w:r>
      <w:r w:rsidR="00984439" w:rsidRPr="002D0383">
        <w:rPr>
          <w:rFonts w:ascii="Arial" w:hAnsi="Arial"/>
          <w:b/>
          <w:bCs/>
          <w:i/>
          <w:iCs/>
          <w:sz w:val="22"/>
          <w:szCs w:val="22"/>
        </w:rPr>
        <w:t>odpadów komunalnych</w:t>
      </w:r>
      <w:r w:rsidR="00984439">
        <w:rPr>
          <w:rFonts w:ascii="Arial" w:hAnsi="Arial"/>
          <w:b/>
          <w:bCs/>
          <w:i/>
          <w:iCs/>
          <w:sz w:val="22"/>
          <w:szCs w:val="22"/>
        </w:rPr>
        <w:t xml:space="preserve"> </w:t>
      </w:r>
      <w:r w:rsidR="00984439" w:rsidRPr="002D0383">
        <w:rPr>
          <w:rFonts w:ascii="Arial" w:hAnsi="Arial"/>
          <w:b/>
          <w:bCs/>
          <w:i/>
          <w:iCs/>
          <w:sz w:val="22"/>
          <w:szCs w:val="22"/>
          <w:shd w:val="clear" w:color="auto" w:fill="FFFFFF"/>
        </w:rPr>
        <w:t>z nieruchomości zlokalizowanych na terenie miasta</w:t>
      </w:r>
      <w:r w:rsidR="00984439">
        <w:rPr>
          <w:rFonts w:ascii="Arial" w:hAnsi="Arial"/>
          <w:b/>
          <w:bCs/>
          <w:i/>
          <w:iCs/>
          <w:sz w:val="22"/>
          <w:szCs w:val="22"/>
          <w:shd w:val="clear" w:color="auto" w:fill="FFFFFF"/>
        </w:rPr>
        <w:t xml:space="preserve"> </w:t>
      </w:r>
      <w:r w:rsidR="00984439" w:rsidRPr="002D0383">
        <w:rPr>
          <w:rFonts w:ascii="Arial" w:hAnsi="Arial"/>
          <w:b/>
          <w:bCs/>
          <w:i/>
          <w:iCs/>
          <w:sz w:val="22"/>
          <w:szCs w:val="22"/>
          <w:shd w:val="clear" w:color="auto" w:fill="FFFFFF"/>
        </w:rPr>
        <w:t>i gminy Młynary”</w:t>
      </w:r>
    </w:p>
    <w:p w14:paraId="5A9CF025" w14:textId="77777777" w:rsidR="00C11610" w:rsidRPr="00C11610" w:rsidRDefault="00C11610" w:rsidP="00984439">
      <w:pPr>
        <w:pStyle w:val="Default"/>
        <w:jc w:val="both"/>
        <w:rPr>
          <w:rFonts w:ascii="Arial" w:hAnsi="Arial"/>
          <w:b/>
          <w:bCs/>
          <w:i/>
          <w:iCs/>
          <w:sz w:val="12"/>
          <w:szCs w:val="12"/>
          <w:shd w:val="clear" w:color="auto" w:fill="FFFFFF"/>
        </w:rPr>
      </w:pPr>
    </w:p>
    <w:p w14:paraId="1663A2BE" w14:textId="11377FF1" w:rsidR="003A33D9" w:rsidRPr="00871077" w:rsidRDefault="003A33D9" w:rsidP="00984439">
      <w:pPr>
        <w:suppressAutoHyphens/>
        <w:spacing w:after="120" w:line="240" w:lineRule="auto"/>
        <w:jc w:val="both"/>
        <w:rPr>
          <w:rFonts w:ascii="Arial" w:hAnsi="Arial" w:cs="Arial"/>
        </w:rPr>
      </w:pPr>
      <w:r w:rsidRPr="00871077">
        <w:rPr>
          <w:rFonts w:ascii="Arial" w:hAnsi="Arial" w:cs="Arial"/>
          <w:b/>
        </w:rPr>
        <w:t xml:space="preserve">UWAGA: </w:t>
      </w:r>
      <w:r w:rsidRPr="00871077">
        <w:rPr>
          <w:rFonts w:ascii="Arial" w:hAnsi="Arial" w:cs="Arial"/>
        </w:rPr>
        <w:t>Za termin wniesienia wadium w formie pieniężnej zostanie przyjęty termin uznania rachunku Zamawiającego.</w:t>
      </w:r>
    </w:p>
    <w:p w14:paraId="07671770" w14:textId="77777777" w:rsidR="003A33D9" w:rsidRPr="00871077" w:rsidRDefault="003A33D9" w:rsidP="00751711">
      <w:pPr>
        <w:numPr>
          <w:ilvl w:val="3"/>
          <w:numId w:val="5"/>
        </w:numPr>
        <w:spacing w:after="120" w:line="240" w:lineRule="auto"/>
        <w:ind w:left="426" w:hanging="426"/>
        <w:jc w:val="both"/>
        <w:rPr>
          <w:rFonts w:ascii="Arial" w:hAnsi="Arial" w:cs="Arial"/>
        </w:rPr>
      </w:pPr>
      <w:r w:rsidRPr="00871077">
        <w:rPr>
          <w:rFonts w:ascii="Arial" w:hAnsi="Arial" w:cs="Arial"/>
        </w:rPr>
        <w:t>Wadium wnoszone w formie poręczeń lub gwarancji musi być złożone jako oryginał gwarancji lub poręczenia w postaci elektronicznej i spełniać co najmniej poniższe wymagania:</w:t>
      </w:r>
    </w:p>
    <w:p w14:paraId="18FAD0F2" w14:textId="77777777" w:rsidR="003A33D9" w:rsidRPr="00871077" w:rsidRDefault="003A33D9" w:rsidP="000B3A08">
      <w:pPr>
        <w:pStyle w:val="Akapitzlist"/>
        <w:numPr>
          <w:ilvl w:val="0"/>
          <w:numId w:val="7"/>
        </w:numPr>
        <w:spacing w:after="0" w:line="240" w:lineRule="auto"/>
        <w:ind w:left="885" w:hanging="465"/>
        <w:contextualSpacing w:val="0"/>
        <w:jc w:val="both"/>
        <w:rPr>
          <w:rFonts w:ascii="Arial" w:hAnsi="Arial" w:cs="Arial"/>
        </w:rPr>
      </w:pPr>
      <w:r w:rsidRPr="00871077">
        <w:rPr>
          <w:rFonts w:ascii="Arial" w:hAnsi="Arial" w:cs="Arial"/>
        </w:rPr>
        <w:t xml:space="preserve">musi obejmować odpowiedzialność za wszystkie przypadki powodujące utratę wadium przez </w:t>
      </w:r>
      <w:r w:rsidR="00871077">
        <w:rPr>
          <w:rFonts w:ascii="Arial" w:hAnsi="Arial" w:cs="Arial"/>
        </w:rPr>
        <w:t xml:space="preserve">Wykonawcę określone w ustawie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xml:space="preserve">. </w:t>
      </w:r>
    </w:p>
    <w:p w14:paraId="692EA2A9" w14:textId="77777777" w:rsidR="003A33D9" w:rsidRPr="00871077" w:rsidRDefault="003A33D9" w:rsidP="000B3A08">
      <w:pPr>
        <w:pStyle w:val="Akapitzlist"/>
        <w:numPr>
          <w:ilvl w:val="0"/>
          <w:numId w:val="7"/>
        </w:numPr>
        <w:spacing w:after="0" w:line="240" w:lineRule="auto"/>
        <w:ind w:left="885" w:hanging="465"/>
        <w:contextualSpacing w:val="0"/>
        <w:jc w:val="both"/>
        <w:rPr>
          <w:rFonts w:ascii="Arial" w:hAnsi="Arial" w:cs="Arial"/>
        </w:rPr>
      </w:pPr>
      <w:r w:rsidRPr="00871077">
        <w:rPr>
          <w:rFonts w:ascii="Arial" w:hAnsi="Arial" w:cs="Arial"/>
        </w:rPr>
        <w:t>z jej treści powinno jednoznacznej wynikać zobowiązanie gwaranta do zapłaty całej kwoty wadium;</w:t>
      </w:r>
    </w:p>
    <w:p w14:paraId="3D2329ED" w14:textId="77777777" w:rsidR="003A33D9" w:rsidRPr="00871077" w:rsidRDefault="003A33D9" w:rsidP="000B3A08">
      <w:pPr>
        <w:pStyle w:val="Akapitzlist"/>
        <w:numPr>
          <w:ilvl w:val="0"/>
          <w:numId w:val="7"/>
        </w:numPr>
        <w:spacing w:after="0" w:line="240" w:lineRule="auto"/>
        <w:ind w:left="885" w:hanging="465"/>
        <w:contextualSpacing w:val="0"/>
        <w:jc w:val="both"/>
        <w:rPr>
          <w:rFonts w:ascii="Arial" w:hAnsi="Arial" w:cs="Arial"/>
        </w:rPr>
      </w:pPr>
      <w:r w:rsidRPr="00871077">
        <w:rPr>
          <w:rFonts w:ascii="Arial" w:hAnsi="Arial" w:cs="Arial"/>
        </w:rPr>
        <w:t>powinno być nieodwołalne i bezwarunkowe oraz płatne na pierwsze żądanie;</w:t>
      </w:r>
    </w:p>
    <w:p w14:paraId="090C3E98" w14:textId="77777777" w:rsidR="003A33D9" w:rsidRPr="00871077" w:rsidRDefault="003A33D9" w:rsidP="000B3A08">
      <w:pPr>
        <w:pStyle w:val="Akapitzlist"/>
        <w:numPr>
          <w:ilvl w:val="0"/>
          <w:numId w:val="7"/>
        </w:numPr>
        <w:spacing w:after="0" w:line="240" w:lineRule="auto"/>
        <w:ind w:left="885" w:hanging="465"/>
        <w:contextualSpacing w:val="0"/>
        <w:jc w:val="both"/>
        <w:rPr>
          <w:rFonts w:ascii="Arial" w:hAnsi="Arial" w:cs="Arial"/>
        </w:rPr>
      </w:pPr>
      <w:r w:rsidRPr="00871077">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35CA0A5C" w14:textId="77777777" w:rsidR="003A33D9" w:rsidRPr="00871077" w:rsidRDefault="003A33D9" w:rsidP="000B3A08">
      <w:pPr>
        <w:pStyle w:val="Akapitzlist"/>
        <w:numPr>
          <w:ilvl w:val="0"/>
          <w:numId w:val="7"/>
        </w:numPr>
        <w:spacing w:after="0" w:line="240" w:lineRule="auto"/>
        <w:ind w:left="885" w:hanging="465"/>
        <w:contextualSpacing w:val="0"/>
        <w:jc w:val="both"/>
        <w:rPr>
          <w:rFonts w:ascii="Arial" w:hAnsi="Arial" w:cs="Arial"/>
        </w:rPr>
      </w:pPr>
      <w:r w:rsidRPr="00871077">
        <w:rPr>
          <w:rFonts w:ascii="Arial" w:hAnsi="Arial" w:cs="Arial"/>
        </w:rPr>
        <w:lastRenderedPageBreak/>
        <w:t>w treści poręczenia lub gwarancji powinna znaleźć się nazwa oraz numer przedmiotowego postępowania;</w:t>
      </w:r>
    </w:p>
    <w:p w14:paraId="22FC4DA8" w14:textId="77777777" w:rsidR="003A33D9" w:rsidRPr="00871077" w:rsidRDefault="003A33D9" w:rsidP="000B3A08">
      <w:pPr>
        <w:pStyle w:val="Akapitzlist"/>
        <w:numPr>
          <w:ilvl w:val="0"/>
          <w:numId w:val="7"/>
        </w:numPr>
        <w:spacing w:after="0" w:line="240" w:lineRule="auto"/>
        <w:ind w:left="885" w:hanging="465"/>
        <w:contextualSpacing w:val="0"/>
        <w:jc w:val="both"/>
        <w:rPr>
          <w:rFonts w:ascii="Arial" w:hAnsi="Arial" w:cs="Arial"/>
        </w:rPr>
      </w:pPr>
      <w:r w:rsidRPr="00871077">
        <w:rPr>
          <w:rFonts w:ascii="Arial" w:hAnsi="Arial" w:cs="Arial"/>
        </w:rPr>
        <w:t>beneficjentem poręczenia lub gwarancji jest: Gmina Młynary</w:t>
      </w:r>
    </w:p>
    <w:p w14:paraId="443BDE87" w14:textId="77777777" w:rsidR="003A33D9" w:rsidRPr="00871077" w:rsidRDefault="003A33D9" w:rsidP="000B3A08">
      <w:pPr>
        <w:pStyle w:val="Akapitzlist"/>
        <w:numPr>
          <w:ilvl w:val="0"/>
          <w:numId w:val="7"/>
        </w:numPr>
        <w:spacing w:after="120" w:line="240" w:lineRule="auto"/>
        <w:ind w:left="885" w:hanging="465"/>
        <w:contextualSpacing w:val="0"/>
        <w:jc w:val="both"/>
        <w:rPr>
          <w:rFonts w:ascii="Arial" w:hAnsi="Arial" w:cs="Arial"/>
        </w:rPr>
      </w:pPr>
      <w:r w:rsidRPr="00871077">
        <w:rPr>
          <w:rFonts w:ascii="Arial" w:hAnsi="Arial" w:cs="Arial"/>
        </w:rPr>
        <w:t>w przypadku Wykonawców wspólnie ubiegających się o u</w:t>
      </w:r>
      <w:r w:rsidR="00871077">
        <w:rPr>
          <w:rFonts w:ascii="Arial" w:hAnsi="Arial" w:cs="Arial"/>
        </w:rPr>
        <w:t xml:space="preserve">dzielenie zamówienia (art. 58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Zamawiający wymaga aby poręczenie lub gwarancja obejmowała swą treścią</w:t>
      </w:r>
      <w:r w:rsidR="00B76561" w:rsidRPr="00871077">
        <w:rPr>
          <w:rFonts w:ascii="Arial" w:hAnsi="Arial" w:cs="Arial"/>
        </w:rPr>
        <w:br/>
      </w:r>
      <w:r w:rsidRPr="00871077">
        <w:rPr>
          <w:rFonts w:ascii="Arial" w:hAnsi="Arial" w:cs="Aria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D4B93C" w14:textId="4519FAAB" w:rsidR="003A33D9" w:rsidRPr="00871077" w:rsidRDefault="003A33D9" w:rsidP="000B3A08">
      <w:pPr>
        <w:numPr>
          <w:ilvl w:val="3"/>
          <w:numId w:val="5"/>
        </w:numPr>
        <w:spacing w:after="120" w:line="240" w:lineRule="auto"/>
        <w:ind w:left="426" w:hanging="426"/>
        <w:jc w:val="both"/>
        <w:rPr>
          <w:rFonts w:ascii="Arial" w:hAnsi="Arial" w:cs="Arial"/>
        </w:rPr>
      </w:pPr>
      <w:r w:rsidRPr="00871077">
        <w:rPr>
          <w:rFonts w:ascii="Arial" w:hAnsi="Arial" w:cs="Arial"/>
        </w:rPr>
        <w:t xml:space="preserve">Oferta </w:t>
      </w:r>
      <w:r w:rsidR="005D7CD3">
        <w:rPr>
          <w:rFonts w:ascii="Arial" w:hAnsi="Arial" w:cs="Arial"/>
        </w:rPr>
        <w:t>W</w:t>
      </w:r>
      <w:r w:rsidRPr="00871077">
        <w:rPr>
          <w:rFonts w:ascii="Arial" w:hAnsi="Arial" w:cs="Arial"/>
        </w:rPr>
        <w:t>ykonawcy, który nie wniesie wadium, wniesie wadium w sposób nieprawidłowy lub nie utrzyma wadium nieprzerwanie do upływu terminu związania ofertą lub złoży wniosek o zwrot wadium w przypadku, o który</w:t>
      </w:r>
      <w:r w:rsidR="00404171">
        <w:rPr>
          <w:rFonts w:ascii="Arial" w:hAnsi="Arial" w:cs="Arial"/>
        </w:rPr>
        <w:t xml:space="preserve">m mowa w art. 98 ust. 2 pkt 3 </w:t>
      </w:r>
      <w:proofErr w:type="spellStart"/>
      <w:r w:rsidR="00404171">
        <w:rPr>
          <w:rFonts w:ascii="Arial" w:hAnsi="Arial" w:cs="Arial"/>
        </w:rPr>
        <w:t>Pz</w:t>
      </w:r>
      <w:r w:rsidRPr="00871077">
        <w:rPr>
          <w:rFonts w:ascii="Arial" w:hAnsi="Arial" w:cs="Arial"/>
        </w:rPr>
        <w:t>p</w:t>
      </w:r>
      <w:proofErr w:type="spellEnd"/>
      <w:r w:rsidRPr="00871077">
        <w:rPr>
          <w:rFonts w:ascii="Arial" w:hAnsi="Arial" w:cs="Arial"/>
        </w:rPr>
        <w:t>. zostanie odrzucona.</w:t>
      </w:r>
    </w:p>
    <w:p w14:paraId="46D3049E" w14:textId="77777777" w:rsidR="003A33D9" w:rsidRPr="00871077" w:rsidRDefault="003A33D9" w:rsidP="00751711">
      <w:pPr>
        <w:numPr>
          <w:ilvl w:val="3"/>
          <w:numId w:val="5"/>
        </w:numPr>
        <w:spacing w:after="120" w:line="240" w:lineRule="auto"/>
        <w:ind w:left="426" w:hanging="426"/>
        <w:jc w:val="both"/>
        <w:rPr>
          <w:rFonts w:ascii="Arial" w:hAnsi="Arial" w:cs="Arial"/>
        </w:rPr>
      </w:pPr>
      <w:r w:rsidRPr="00871077">
        <w:rPr>
          <w:rFonts w:ascii="Arial" w:hAnsi="Arial" w:cs="Arial"/>
        </w:rPr>
        <w:t>Zasady zwrotu oraz okoliczności zatrz</w:t>
      </w:r>
      <w:r w:rsidR="00404171">
        <w:rPr>
          <w:rFonts w:ascii="Arial" w:hAnsi="Arial" w:cs="Arial"/>
        </w:rPr>
        <w:t xml:space="preserve">ymania wadium określa art. 98 </w:t>
      </w:r>
      <w:proofErr w:type="spellStart"/>
      <w:r w:rsidR="00404171">
        <w:rPr>
          <w:rFonts w:ascii="Arial" w:hAnsi="Arial" w:cs="Arial"/>
        </w:rPr>
        <w:t>P</w:t>
      </w:r>
      <w:r w:rsidRPr="00871077">
        <w:rPr>
          <w:rFonts w:ascii="Arial" w:hAnsi="Arial" w:cs="Arial"/>
        </w:rPr>
        <w:t>zp</w:t>
      </w:r>
      <w:proofErr w:type="spellEnd"/>
      <w:r w:rsidRPr="00871077">
        <w:rPr>
          <w:rFonts w:ascii="Arial" w:hAnsi="Arial" w:cs="Arial"/>
        </w:rPr>
        <w:t>.</w:t>
      </w:r>
    </w:p>
    <w:p w14:paraId="286508BA"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w:t>
      </w:r>
      <w:r w:rsidR="003C7BDB" w:rsidRPr="00D86563">
        <w:rPr>
          <w:rFonts w:ascii="Arial" w:hAnsi="Arial" w:cs="Arial"/>
          <w:b/>
          <w:sz w:val="24"/>
          <w:szCs w:val="24"/>
          <w:highlight w:val="lightGray"/>
        </w:rPr>
        <w:t>. Informacje o formalnościach, jakie muszą zostać dopełnione po wyborze oferty</w:t>
      </w:r>
      <w:r w:rsidR="00B76561" w:rsidRPr="00D86563">
        <w:rPr>
          <w:rFonts w:ascii="Arial" w:hAnsi="Arial" w:cs="Arial"/>
          <w:b/>
          <w:sz w:val="24"/>
          <w:szCs w:val="24"/>
          <w:highlight w:val="lightGray"/>
        </w:rPr>
        <w:br/>
      </w:r>
      <w:r w:rsidR="003C7BDB" w:rsidRPr="00D86563">
        <w:rPr>
          <w:rFonts w:ascii="Arial" w:hAnsi="Arial" w:cs="Arial"/>
          <w:b/>
          <w:sz w:val="24"/>
          <w:szCs w:val="24"/>
          <w:highlight w:val="lightGray"/>
        </w:rPr>
        <w:t>w celu zawarcia umowy w sprawie zamówienia publicznego</w:t>
      </w:r>
    </w:p>
    <w:p w14:paraId="470C8D8E" w14:textId="77777777" w:rsidR="003C7BDB" w:rsidRPr="00404171" w:rsidRDefault="003C7BDB" w:rsidP="00751711">
      <w:pPr>
        <w:spacing w:after="120" w:line="240" w:lineRule="auto"/>
        <w:jc w:val="both"/>
        <w:rPr>
          <w:rFonts w:ascii="Arial" w:hAnsi="Arial" w:cs="Arial"/>
        </w:rPr>
      </w:pPr>
      <w:r w:rsidRPr="00404171">
        <w:rPr>
          <w:rFonts w:ascii="Arial" w:hAnsi="Arial" w:cs="Arial"/>
        </w:rPr>
        <w:t xml:space="preserve">1. Zamawiający zawiera umowę w sprawie zamówienia publicznego, z uwzględnieniem art. 577 ustawy </w:t>
      </w:r>
      <w:proofErr w:type="spellStart"/>
      <w:r w:rsidRPr="00404171">
        <w:rPr>
          <w:rFonts w:ascii="Arial" w:hAnsi="Arial" w:cs="Arial"/>
        </w:rPr>
        <w:t>Pzp</w:t>
      </w:r>
      <w:proofErr w:type="spellEnd"/>
      <w:r w:rsidRPr="00404171">
        <w:rPr>
          <w:rFonts w:ascii="Arial" w:hAnsi="Arial" w:cs="Arial"/>
        </w:rPr>
        <w:t>, w terminie nie krótszym niż 5 dni od dnia przesłania zawiadomienia</w:t>
      </w:r>
      <w:r w:rsidR="00404171">
        <w:rPr>
          <w:rFonts w:ascii="Arial" w:hAnsi="Arial" w:cs="Arial"/>
        </w:rPr>
        <w:t xml:space="preserve"> </w:t>
      </w:r>
      <w:r w:rsidRPr="00404171">
        <w:rPr>
          <w:rFonts w:ascii="Arial" w:hAnsi="Arial" w:cs="Arial"/>
        </w:rPr>
        <w:t>o wyborze najkorzystniejszej oferty, jeżeli zawiadomienie to zostało</w:t>
      </w:r>
      <w:r w:rsidR="00404171">
        <w:rPr>
          <w:rFonts w:ascii="Arial" w:hAnsi="Arial" w:cs="Arial"/>
        </w:rPr>
        <w:t xml:space="preserve"> przesłane przy użyciu środków </w:t>
      </w:r>
      <w:r w:rsidRPr="00404171">
        <w:rPr>
          <w:rFonts w:ascii="Arial" w:hAnsi="Arial" w:cs="Arial"/>
        </w:rPr>
        <w:t>komunikacji elektronicznej, albo 10 dni, jeżeli zostało przesłane w inny sposób.</w:t>
      </w:r>
    </w:p>
    <w:p w14:paraId="479F4D16" w14:textId="77777777" w:rsidR="003C7BDB" w:rsidRPr="00404171" w:rsidRDefault="003C7BDB" w:rsidP="00751711">
      <w:pPr>
        <w:spacing w:after="120" w:line="240" w:lineRule="auto"/>
        <w:jc w:val="both"/>
        <w:rPr>
          <w:rFonts w:ascii="Arial" w:hAnsi="Arial" w:cs="Arial"/>
        </w:rPr>
      </w:pPr>
      <w:r w:rsidRPr="00404171">
        <w:rPr>
          <w:rFonts w:ascii="Arial" w:hAnsi="Arial" w:cs="Arial"/>
        </w:rPr>
        <w:t>2. Zamawiający może zawrzeć umowę w sprawie zamówienia publicznego przed upływem terminu, o którym mowa w ust. 1, jeżeli w postępowaniu o udzielenie zamówienia złożono tylko jedną ofertę.</w:t>
      </w:r>
    </w:p>
    <w:p w14:paraId="455D304A" w14:textId="77777777" w:rsidR="003C7BDB" w:rsidRPr="00404171" w:rsidRDefault="003C7BDB" w:rsidP="00751711">
      <w:pPr>
        <w:spacing w:after="120" w:line="240" w:lineRule="auto"/>
        <w:jc w:val="both"/>
        <w:rPr>
          <w:rFonts w:ascii="Arial" w:hAnsi="Arial" w:cs="Arial"/>
        </w:rPr>
      </w:pPr>
      <w:r w:rsidRPr="00404171">
        <w:rPr>
          <w:rFonts w:ascii="Arial" w:hAnsi="Arial" w:cs="Arial"/>
        </w:rPr>
        <w:t>3. Wykonawca, którego oferta została wybrana jako najkorzystniejsza, zostanie poinformowany przez Zamawiającego o miejscu i terminie podpisania umowy.</w:t>
      </w:r>
    </w:p>
    <w:p w14:paraId="231264EB" w14:textId="77777777" w:rsidR="003C7BDB" w:rsidRPr="00404171" w:rsidRDefault="003C7BDB" w:rsidP="00751711">
      <w:pPr>
        <w:spacing w:after="120" w:line="240" w:lineRule="auto"/>
        <w:jc w:val="both"/>
        <w:rPr>
          <w:rFonts w:ascii="Arial" w:hAnsi="Arial" w:cs="Arial"/>
        </w:rPr>
      </w:pPr>
      <w:r w:rsidRPr="00404171">
        <w:rPr>
          <w:rFonts w:ascii="Arial" w:hAnsi="Arial" w:cs="Arial"/>
        </w:rPr>
        <w:t>4. Wykonawca, o którym mowa w ust 1, ma obowiązek zawrzeć umowę w sprawie zamówienia na warunkach określonych w projektowanych postanowieniach umowy.</w:t>
      </w:r>
      <w:r w:rsidR="00404171">
        <w:rPr>
          <w:rFonts w:ascii="Arial" w:hAnsi="Arial" w:cs="Arial"/>
        </w:rPr>
        <w:t xml:space="preserve"> </w:t>
      </w:r>
      <w:r w:rsidRPr="00404171">
        <w:rPr>
          <w:rFonts w:ascii="Arial" w:hAnsi="Arial" w:cs="Arial"/>
        </w:rPr>
        <w:t xml:space="preserve">Wzór umowy stanowi </w:t>
      </w:r>
      <w:r w:rsidRPr="002F0427">
        <w:rPr>
          <w:rFonts w:ascii="Arial" w:hAnsi="Arial" w:cs="Arial"/>
        </w:rPr>
        <w:t>załącznik nr 7 do SWZ.</w:t>
      </w:r>
    </w:p>
    <w:p w14:paraId="57193D01" w14:textId="42AA8919" w:rsidR="003C7BDB" w:rsidRPr="00404171" w:rsidRDefault="00C11610" w:rsidP="00751711">
      <w:pPr>
        <w:spacing w:after="120" w:line="240" w:lineRule="auto"/>
        <w:jc w:val="both"/>
        <w:rPr>
          <w:rFonts w:ascii="Arial" w:hAnsi="Arial" w:cs="Arial"/>
        </w:rPr>
      </w:pPr>
      <w:r>
        <w:rPr>
          <w:rFonts w:ascii="Arial" w:hAnsi="Arial" w:cs="Arial"/>
        </w:rPr>
        <w:t>5</w:t>
      </w:r>
      <w:r w:rsidR="003C7BDB" w:rsidRPr="00404171">
        <w:rPr>
          <w:rFonts w:ascii="Arial" w:hAnsi="Arial" w:cs="Arial"/>
        </w:rPr>
        <w:t>. Przed podpisaniem umowy Wykonawca, którego oferta została wybrana jako najkorzystniejsza, zobowiązany będzie do wniesienia zabezpieczenia należytego wykonania umowy.</w:t>
      </w:r>
    </w:p>
    <w:p w14:paraId="7E463291" w14:textId="5CEEB71D" w:rsidR="003C7BDB" w:rsidRPr="00404171" w:rsidRDefault="00C11610" w:rsidP="00751711">
      <w:pPr>
        <w:spacing w:after="120" w:line="240" w:lineRule="auto"/>
        <w:jc w:val="both"/>
        <w:rPr>
          <w:rFonts w:ascii="Arial" w:hAnsi="Arial" w:cs="Arial"/>
        </w:rPr>
      </w:pPr>
      <w:r>
        <w:rPr>
          <w:rFonts w:ascii="Arial" w:hAnsi="Arial" w:cs="Arial"/>
        </w:rPr>
        <w:t>6</w:t>
      </w:r>
      <w:r w:rsidR="003C7BDB" w:rsidRPr="00404171">
        <w:rPr>
          <w:rFonts w:ascii="Arial" w:hAnsi="Arial" w:cs="Arial"/>
        </w:rPr>
        <w:t>.</w:t>
      </w:r>
      <w:r w:rsidR="00404171">
        <w:rPr>
          <w:rFonts w:ascii="Arial" w:hAnsi="Arial" w:cs="Arial"/>
        </w:rPr>
        <w:t xml:space="preserve"> </w:t>
      </w:r>
      <w:r w:rsidR="008C7769" w:rsidRPr="00404171">
        <w:rPr>
          <w:rFonts w:ascii="Arial" w:hAnsi="Arial" w:cs="Arial"/>
        </w:rPr>
        <w:t>P</w:t>
      </w:r>
      <w:r w:rsidR="003C7BDB" w:rsidRPr="00404171">
        <w:rPr>
          <w:rFonts w:ascii="Arial" w:hAnsi="Arial" w:cs="Arial"/>
        </w:rPr>
        <w:t>rzed podpisaniem umowy</w:t>
      </w:r>
      <w:r w:rsidR="00B058B3" w:rsidRPr="00404171">
        <w:rPr>
          <w:rFonts w:ascii="Arial" w:hAnsi="Arial" w:cs="Arial"/>
        </w:rPr>
        <w:t>, w przypadku</w:t>
      </w:r>
      <w:r w:rsidR="003C7BDB" w:rsidRPr="00404171">
        <w:rPr>
          <w:rFonts w:ascii="Arial" w:hAnsi="Arial" w:cs="Arial"/>
        </w:rPr>
        <w:t xml:space="preserve"> Wykonawc</w:t>
      </w:r>
      <w:r w:rsidR="00B058B3" w:rsidRPr="00404171">
        <w:rPr>
          <w:rFonts w:ascii="Arial" w:hAnsi="Arial" w:cs="Arial"/>
        </w:rPr>
        <w:t>ów</w:t>
      </w:r>
      <w:r w:rsidR="003C7BDB" w:rsidRPr="00404171">
        <w:rPr>
          <w:rFonts w:ascii="Arial" w:hAnsi="Arial" w:cs="Arial"/>
        </w:rPr>
        <w:t xml:space="preserve"> wspólnie ubiegający</w:t>
      </w:r>
      <w:r w:rsidR="00B058B3" w:rsidRPr="00404171">
        <w:rPr>
          <w:rFonts w:ascii="Arial" w:hAnsi="Arial" w:cs="Arial"/>
        </w:rPr>
        <w:t>ch</w:t>
      </w:r>
      <w:r w:rsidR="00404171">
        <w:rPr>
          <w:rFonts w:ascii="Arial" w:hAnsi="Arial" w:cs="Arial"/>
        </w:rPr>
        <w:t xml:space="preserve"> się o </w:t>
      </w:r>
      <w:r w:rsidR="003C7BDB" w:rsidRPr="00404171">
        <w:rPr>
          <w:rFonts w:ascii="Arial" w:hAnsi="Arial" w:cs="Arial"/>
        </w:rPr>
        <w:t>udzielenie zamówienia (w przypadku wyboru ich oferty jako najkorzystniejszej) przedstawią Zamawiającemu kopię umowy regulującej współpracę tych Wykonawców.</w:t>
      </w:r>
    </w:p>
    <w:p w14:paraId="660ED165" w14:textId="3AD0933D" w:rsidR="003C7BDB" w:rsidRDefault="00C11610" w:rsidP="00751711">
      <w:pPr>
        <w:spacing w:after="120" w:line="240" w:lineRule="auto"/>
        <w:jc w:val="both"/>
        <w:rPr>
          <w:rFonts w:ascii="Arial" w:hAnsi="Arial" w:cs="Arial"/>
        </w:rPr>
      </w:pPr>
      <w:r>
        <w:rPr>
          <w:rFonts w:ascii="Arial" w:hAnsi="Arial" w:cs="Arial"/>
        </w:rPr>
        <w:t>7</w:t>
      </w:r>
      <w:r w:rsidR="003C7BDB" w:rsidRPr="00404171">
        <w:rPr>
          <w:rFonts w:ascii="Arial" w:hAnsi="Arial" w:cs="Arial"/>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t>
      </w:r>
      <w:r w:rsidR="005D7CD3">
        <w:rPr>
          <w:rFonts w:ascii="Arial" w:hAnsi="Arial" w:cs="Arial"/>
        </w:rPr>
        <w:t>W</w:t>
      </w:r>
      <w:r w:rsidR="003C7BDB" w:rsidRPr="00404171">
        <w:rPr>
          <w:rFonts w:ascii="Arial" w:hAnsi="Arial" w:cs="Arial"/>
        </w:rPr>
        <w:t>ykonawców oraz wybrać najkorzystniejszą ofertę albo unieważnić postępowanie.</w:t>
      </w:r>
    </w:p>
    <w:p w14:paraId="6183FF1C" w14:textId="5657A41B"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XXII</w:t>
      </w:r>
      <w:r w:rsidR="003C7BDB" w:rsidRPr="00D86563">
        <w:rPr>
          <w:rFonts w:ascii="Arial" w:hAnsi="Arial" w:cs="Arial"/>
          <w:b/>
          <w:sz w:val="24"/>
          <w:szCs w:val="24"/>
          <w:highlight w:val="lightGray"/>
        </w:rPr>
        <w:t xml:space="preserve">. Pouczenie o środkach ochrony prawnej przysługującej </w:t>
      </w:r>
      <w:r w:rsidR="005D7CD3">
        <w:rPr>
          <w:rFonts w:ascii="Arial" w:hAnsi="Arial" w:cs="Arial"/>
          <w:b/>
          <w:sz w:val="24"/>
          <w:szCs w:val="24"/>
          <w:highlight w:val="lightGray"/>
        </w:rPr>
        <w:t>W</w:t>
      </w:r>
      <w:r w:rsidR="003C7BDB" w:rsidRPr="00D86563">
        <w:rPr>
          <w:rFonts w:ascii="Arial" w:hAnsi="Arial" w:cs="Arial"/>
          <w:b/>
          <w:sz w:val="24"/>
          <w:szCs w:val="24"/>
          <w:highlight w:val="lightGray"/>
        </w:rPr>
        <w:t>ykonawcy</w:t>
      </w:r>
    </w:p>
    <w:p w14:paraId="1FDEB2D6" w14:textId="77777777" w:rsidR="003C7BDB" w:rsidRPr="00404171" w:rsidRDefault="003C7BDB" w:rsidP="00751711">
      <w:pPr>
        <w:spacing w:after="120" w:line="240" w:lineRule="auto"/>
        <w:jc w:val="both"/>
        <w:rPr>
          <w:rFonts w:ascii="Arial" w:hAnsi="Arial" w:cs="Arial"/>
        </w:rPr>
      </w:pPr>
      <w:r w:rsidRPr="00404171">
        <w:rPr>
          <w:rFonts w:ascii="Arial" w:hAnsi="Arial" w:cs="Arial"/>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4171">
        <w:rPr>
          <w:rFonts w:ascii="Arial" w:hAnsi="Arial" w:cs="Arial"/>
        </w:rPr>
        <w:t>Pzp</w:t>
      </w:r>
      <w:proofErr w:type="spellEnd"/>
      <w:r w:rsidRPr="00404171">
        <w:rPr>
          <w:rFonts w:ascii="Arial" w:hAnsi="Arial" w:cs="Arial"/>
        </w:rPr>
        <w:t xml:space="preserve"> (art. 505-590).</w:t>
      </w:r>
    </w:p>
    <w:p w14:paraId="3D7F712B"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XXIII</w:t>
      </w:r>
      <w:r w:rsidR="003C7BDB" w:rsidRPr="00D86563">
        <w:rPr>
          <w:rFonts w:ascii="Arial" w:hAnsi="Arial" w:cs="Arial"/>
          <w:b/>
          <w:sz w:val="24"/>
          <w:szCs w:val="24"/>
          <w:highlight w:val="lightGray"/>
        </w:rPr>
        <w:t>. Informacja dotycząca zabezpieczenia należytego wykonania umowy</w:t>
      </w:r>
    </w:p>
    <w:p w14:paraId="1EF12992" w14:textId="0B525308" w:rsidR="00C11610" w:rsidRPr="009B13B0" w:rsidRDefault="00C11610" w:rsidP="00751711">
      <w:pPr>
        <w:spacing w:after="120" w:line="240" w:lineRule="auto"/>
        <w:jc w:val="both"/>
        <w:rPr>
          <w:rFonts w:ascii="Arial" w:hAnsi="Arial" w:cs="Arial"/>
        </w:rPr>
      </w:pPr>
      <w:r w:rsidRPr="009B13B0">
        <w:rPr>
          <w:rFonts w:ascii="Arial" w:hAnsi="Arial" w:cs="Arial"/>
        </w:rPr>
        <w:t xml:space="preserve">Zamawiający nie wymaga wniesienia zabezpieczenia należytego wykonania umowy. </w:t>
      </w:r>
    </w:p>
    <w:p w14:paraId="46696D51"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XXIV</w:t>
      </w:r>
      <w:r w:rsidR="003C7BDB" w:rsidRPr="00D86563">
        <w:rPr>
          <w:rFonts w:ascii="Arial" w:hAnsi="Arial" w:cs="Arial"/>
          <w:b/>
          <w:sz w:val="24"/>
          <w:szCs w:val="24"/>
          <w:highlight w:val="lightGray"/>
        </w:rPr>
        <w:t>. Podwykonawstwo</w:t>
      </w:r>
    </w:p>
    <w:p w14:paraId="55938F38" w14:textId="77777777" w:rsidR="003C7BDB" w:rsidRPr="00404171" w:rsidRDefault="003C7BDB" w:rsidP="00751711">
      <w:pPr>
        <w:spacing w:after="120" w:line="240" w:lineRule="auto"/>
        <w:jc w:val="both"/>
        <w:rPr>
          <w:rFonts w:ascii="Arial" w:hAnsi="Arial" w:cs="Arial"/>
        </w:rPr>
      </w:pPr>
      <w:r w:rsidRPr="00404171">
        <w:rPr>
          <w:rFonts w:ascii="Arial" w:hAnsi="Arial" w:cs="Arial"/>
        </w:rPr>
        <w:t>1. Wykonawca może powierzyć wykonanie części zamówienia podwykonawcy.</w:t>
      </w:r>
    </w:p>
    <w:p w14:paraId="18EA4C89" w14:textId="44E69F4E" w:rsidR="003C7BDB" w:rsidRPr="00404171" w:rsidRDefault="003C7BDB" w:rsidP="00751711">
      <w:pPr>
        <w:spacing w:after="120" w:line="240" w:lineRule="auto"/>
        <w:jc w:val="both"/>
        <w:rPr>
          <w:rFonts w:ascii="Arial" w:hAnsi="Arial" w:cs="Arial"/>
        </w:rPr>
      </w:pPr>
      <w:r w:rsidRPr="00404171">
        <w:rPr>
          <w:rFonts w:ascii="Arial" w:hAnsi="Arial" w:cs="Arial"/>
        </w:rPr>
        <w:t xml:space="preserve">2. Zamawiający żąda wskazania przez </w:t>
      </w:r>
      <w:r w:rsidR="005D7CD3">
        <w:rPr>
          <w:rFonts w:ascii="Arial" w:hAnsi="Arial" w:cs="Arial"/>
        </w:rPr>
        <w:t>W</w:t>
      </w:r>
      <w:r w:rsidRPr="00404171">
        <w:rPr>
          <w:rFonts w:ascii="Arial" w:hAnsi="Arial" w:cs="Arial"/>
        </w:rPr>
        <w:t xml:space="preserve">ykonawcę w ofercie części zamówienia, których wykonanie zamierza powierzyć podwykonawcom oraz podania nazw ewentualnych </w:t>
      </w:r>
      <w:r w:rsidRPr="00404171">
        <w:rPr>
          <w:rFonts w:ascii="Arial" w:hAnsi="Arial" w:cs="Arial"/>
        </w:rPr>
        <w:lastRenderedPageBreak/>
        <w:t>podwykonawców, jeżeli są już znani. Jeżeli nazwy podwykonawców nie są znane na etapie składania ofert, należy wpisać „nazwy podwykonawców nie są jeszcze znane”.</w:t>
      </w:r>
    </w:p>
    <w:p w14:paraId="6F86DA8A" w14:textId="37F990DE" w:rsidR="003C7BDB" w:rsidRPr="00404171" w:rsidRDefault="003C7BDB" w:rsidP="00751711">
      <w:pPr>
        <w:spacing w:after="120" w:line="240" w:lineRule="auto"/>
        <w:jc w:val="both"/>
        <w:rPr>
          <w:rFonts w:ascii="Arial" w:hAnsi="Arial" w:cs="Arial"/>
        </w:rPr>
      </w:pPr>
      <w:r w:rsidRPr="00404171">
        <w:rPr>
          <w:rFonts w:ascii="Arial" w:hAnsi="Arial" w:cs="Arial"/>
        </w:rPr>
        <w:t xml:space="preserve">3. W przypadku zamówień na </w:t>
      </w:r>
      <w:r w:rsidR="002A3054">
        <w:rPr>
          <w:rFonts w:ascii="Arial" w:hAnsi="Arial" w:cs="Arial"/>
        </w:rPr>
        <w:t>usługi</w:t>
      </w:r>
      <w:r w:rsidRPr="00404171">
        <w:rPr>
          <w:rFonts w:ascii="Arial" w:hAnsi="Arial" w:cs="Arial"/>
        </w:rPr>
        <w:t xml:space="preserve">, które mają być wykonane w miejscu podlegającym bezpośredniemu nadzorowi Zamawiającego, </w:t>
      </w:r>
      <w:r w:rsidR="002A3054">
        <w:rPr>
          <w:rFonts w:ascii="Arial" w:hAnsi="Arial" w:cs="Arial"/>
        </w:rPr>
        <w:t>Z</w:t>
      </w:r>
      <w:r w:rsidRPr="00404171">
        <w:rPr>
          <w:rFonts w:ascii="Arial" w:hAnsi="Arial" w:cs="Arial"/>
        </w:rPr>
        <w:t xml:space="preserve">amawiający żąda, aby przed przystąpieniem do wykonania zamówienia </w:t>
      </w:r>
      <w:r w:rsidR="005D7CD3">
        <w:rPr>
          <w:rFonts w:ascii="Arial" w:hAnsi="Arial" w:cs="Arial"/>
        </w:rPr>
        <w:t>W</w:t>
      </w:r>
      <w:r w:rsidRPr="00404171">
        <w:rPr>
          <w:rFonts w:ascii="Arial" w:hAnsi="Arial" w:cs="Arial"/>
        </w:rPr>
        <w:t xml:space="preserve">ykonawca podał nazwy, dane kontaktowe oraz przedstawicieli podwykonawców zaangażowanych w takie </w:t>
      </w:r>
      <w:r w:rsidR="002A3054">
        <w:rPr>
          <w:rFonts w:ascii="Arial" w:hAnsi="Arial" w:cs="Arial"/>
        </w:rPr>
        <w:t>usługi</w:t>
      </w:r>
      <w:r w:rsidRPr="00404171">
        <w:rPr>
          <w:rFonts w:ascii="Arial" w:hAnsi="Arial" w:cs="Arial"/>
        </w:rPr>
        <w:t>, jeżeli są już znani. Wykonawca zawiadamia Zamawiającego o wszelkich zmiana</w:t>
      </w:r>
      <w:r w:rsidR="00404171">
        <w:rPr>
          <w:rFonts w:ascii="Arial" w:hAnsi="Arial" w:cs="Arial"/>
        </w:rPr>
        <w:t>ch w odniesieniu do informacji,</w:t>
      </w:r>
      <w:r w:rsidR="002A3054">
        <w:rPr>
          <w:rFonts w:ascii="Arial" w:hAnsi="Arial" w:cs="Arial"/>
        </w:rPr>
        <w:t xml:space="preserve"> </w:t>
      </w:r>
      <w:r w:rsidRPr="00404171">
        <w:rPr>
          <w:rFonts w:ascii="Arial" w:hAnsi="Arial" w:cs="Arial"/>
        </w:rPr>
        <w:t>o których mowa w zdaniu pierwszym, w trakcie realizacji zamówienia,</w:t>
      </w:r>
      <w:r w:rsidR="00404171">
        <w:rPr>
          <w:rFonts w:ascii="Arial" w:hAnsi="Arial" w:cs="Arial"/>
        </w:rPr>
        <w:t xml:space="preserve"> </w:t>
      </w:r>
      <w:r w:rsidRPr="00404171">
        <w:rPr>
          <w:rFonts w:ascii="Arial" w:hAnsi="Arial" w:cs="Arial"/>
        </w:rPr>
        <w:t>a także przekazuje wymagane informacje na temat nowych podwykonawców, którym</w:t>
      </w:r>
      <w:r w:rsidR="00404171">
        <w:rPr>
          <w:rFonts w:ascii="Arial" w:hAnsi="Arial" w:cs="Arial"/>
        </w:rPr>
        <w:t xml:space="preserve"> </w:t>
      </w:r>
      <w:r w:rsidRPr="00404171">
        <w:rPr>
          <w:rFonts w:ascii="Arial" w:hAnsi="Arial" w:cs="Arial"/>
        </w:rPr>
        <w:t xml:space="preserve">w późniejszym okresie zamierza powierzyć realizację </w:t>
      </w:r>
      <w:r w:rsidR="005600EE">
        <w:rPr>
          <w:rFonts w:ascii="Arial" w:hAnsi="Arial" w:cs="Arial"/>
        </w:rPr>
        <w:t>usług.</w:t>
      </w:r>
    </w:p>
    <w:p w14:paraId="237AD7DF" w14:textId="77777777" w:rsidR="003C7BDB" w:rsidRPr="00404171" w:rsidRDefault="003C7BDB" w:rsidP="00751711">
      <w:pPr>
        <w:spacing w:after="120" w:line="240" w:lineRule="auto"/>
        <w:jc w:val="both"/>
        <w:rPr>
          <w:rFonts w:ascii="Arial" w:hAnsi="Arial" w:cs="Arial"/>
        </w:rPr>
      </w:pPr>
      <w:r w:rsidRPr="00404171">
        <w:rPr>
          <w:rFonts w:ascii="Arial" w:hAnsi="Arial" w:cs="Arial"/>
        </w:rPr>
        <w:t>4. Uregulowania w zakresie podwykonawstwa zawarto we wzorze umowy (załącznik nr 7 do SWZ).</w:t>
      </w:r>
    </w:p>
    <w:p w14:paraId="3AB843AE"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XXV</w:t>
      </w:r>
      <w:r w:rsidR="003C7BDB" w:rsidRPr="00D86563">
        <w:rPr>
          <w:rFonts w:ascii="Arial" w:hAnsi="Arial" w:cs="Arial"/>
          <w:b/>
          <w:sz w:val="24"/>
          <w:szCs w:val="24"/>
          <w:highlight w:val="lightGray"/>
        </w:rPr>
        <w:t>. Informacje dodatkowe</w:t>
      </w:r>
    </w:p>
    <w:p w14:paraId="4A09307E" w14:textId="77777777" w:rsidR="003C7BDB" w:rsidRPr="00404171" w:rsidRDefault="003C7BDB" w:rsidP="00751711">
      <w:pPr>
        <w:spacing w:after="120" w:line="240" w:lineRule="auto"/>
        <w:jc w:val="both"/>
        <w:rPr>
          <w:rFonts w:ascii="Arial" w:hAnsi="Arial" w:cs="Arial"/>
        </w:rPr>
      </w:pPr>
      <w:r w:rsidRPr="00404171">
        <w:rPr>
          <w:rFonts w:ascii="Arial" w:hAnsi="Arial" w:cs="Arial"/>
        </w:rPr>
        <w:t xml:space="preserve">1. Zamawiający nie przewiduje wykluczenia Wykonawcy na podstawie art. 109 ust. 1 ustawy </w:t>
      </w:r>
      <w:proofErr w:type="spellStart"/>
      <w:r w:rsidRPr="00404171">
        <w:rPr>
          <w:rFonts w:ascii="Arial" w:hAnsi="Arial" w:cs="Arial"/>
        </w:rPr>
        <w:t>Pzp</w:t>
      </w:r>
      <w:proofErr w:type="spellEnd"/>
      <w:r w:rsidR="00690C0C" w:rsidRPr="00404171">
        <w:rPr>
          <w:rFonts w:ascii="Arial" w:hAnsi="Arial" w:cs="Arial"/>
        </w:rPr>
        <w:t>.</w:t>
      </w:r>
    </w:p>
    <w:p w14:paraId="5D963A26" w14:textId="77777777" w:rsidR="003C7BDB" w:rsidRPr="00404171" w:rsidRDefault="003C7BDB" w:rsidP="00751711">
      <w:pPr>
        <w:spacing w:after="120" w:line="240" w:lineRule="auto"/>
        <w:jc w:val="both"/>
        <w:rPr>
          <w:rFonts w:ascii="Arial" w:hAnsi="Arial" w:cs="Arial"/>
        </w:rPr>
      </w:pPr>
      <w:r w:rsidRPr="00404171">
        <w:rPr>
          <w:rFonts w:ascii="Arial" w:hAnsi="Arial" w:cs="Arial"/>
        </w:rPr>
        <w:t>2. Zamawiający nie dopuszcza składania ofert częściowych.</w:t>
      </w:r>
    </w:p>
    <w:p w14:paraId="7E5040BD" w14:textId="680C4597" w:rsidR="005600EE" w:rsidRPr="005600EE" w:rsidRDefault="003C7BDB" w:rsidP="00751711">
      <w:pPr>
        <w:spacing w:after="120" w:line="240" w:lineRule="auto"/>
        <w:jc w:val="both"/>
        <w:rPr>
          <w:rFonts w:ascii="Arial" w:hAnsi="Arial" w:cs="Arial"/>
        </w:rPr>
      </w:pPr>
      <w:r w:rsidRPr="00404171">
        <w:rPr>
          <w:rFonts w:ascii="Arial" w:hAnsi="Arial" w:cs="Arial"/>
        </w:rPr>
        <w:t>Uzasad</w:t>
      </w:r>
      <w:r w:rsidR="00404171">
        <w:rPr>
          <w:rFonts w:ascii="Arial" w:hAnsi="Arial" w:cs="Arial"/>
        </w:rPr>
        <w:t>nienie braku podziału na części</w:t>
      </w:r>
      <w:r w:rsidR="005600EE">
        <w:rPr>
          <w:rFonts w:ascii="Arial" w:hAnsi="Arial" w:cs="Arial"/>
        </w:rPr>
        <w:t xml:space="preserve"> - p</w:t>
      </w:r>
      <w:r w:rsidR="005600EE" w:rsidRPr="005600EE">
        <w:rPr>
          <w:rFonts w:ascii="Arial" w:hAnsi="Arial" w:cs="Arial"/>
        </w:rPr>
        <w:t>odział zamówienia nie jest uzasadniony ekonomicznie.</w:t>
      </w:r>
    </w:p>
    <w:p w14:paraId="4A6A8501" w14:textId="2CC78BF0" w:rsidR="003C7BDB" w:rsidRPr="00404171" w:rsidRDefault="003C7BDB" w:rsidP="00751711">
      <w:pPr>
        <w:spacing w:after="120" w:line="240" w:lineRule="auto"/>
        <w:jc w:val="both"/>
        <w:rPr>
          <w:rFonts w:ascii="Arial" w:hAnsi="Arial" w:cs="Arial"/>
        </w:rPr>
      </w:pPr>
      <w:r w:rsidRPr="00404171">
        <w:rPr>
          <w:rFonts w:ascii="Arial" w:hAnsi="Arial" w:cs="Arial"/>
        </w:rPr>
        <w:t>3. Zamawiający nie dopuszcza składania ofert wariantowych.</w:t>
      </w:r>
    </w:p>
    <w:p w14:paraId="737D4A75" w14:textId="77777777" w:rsidR="003C7BDB" w:rsidRPr="00404171" w:rsidRDefault="009B1B86" w:rsidP="00751711">
      <w:pPr>
        <w:spacing w:after="120" w:line="240" w:lineRule="auto"/>
        <w:jc w:val="both"/>
        <w:rPr>
          <w:rFonts w:ascii="Arial" w:hAnsi="Arial" w:cs="Arial"/>
        </w:rPr>
      </w:pPr>
      <w:r w:rsidRPr="00404171">
        <w:rPr>
          <w:rFonts w:ascii="Arial" w:hAnsi="Arial" w:cs="Arial"/>
        </w:rPr>
        <w:t>4</w:t>
      </w:r>
      <w:r w:rsidR="003C7BDB" w:rsidRPr="00404171">
        <w:rPr>
          <w:rFonts w:ascii="Arial" w:hAnsi="Arial" w:cs="Arial"/>
        </w:rPr>
        <w:t xml:space="preserve">. Zamawiający nie przewiduje zwrotu kosztów udziału w postępowaniu, z zastrzeżeniem wyjątków w ustawie przewidzianych (art. 261 ustawy </w:t>
      </w:r>
      <w:proofErr w:type="spellStart"/>
      <w:r w:rsidR="003C7BDB" w:rsidRPr="00404171">
        <w:rPr>
          <w:rFonts w:ascii="Arial" w:hAnsi="Arial" w:cs="Arial"/>
        </w:rPr>
        <w:t>Pzp</w:t>
      </w:r>
      <w:proofErr w:type="spellEnd"/>
      <w:r w:rsidR="003C7BDB" w:rsidRPr="00404171">
        <w:rPr>
          <w:rFonts w:ascii="Arial" w:hAnsi="Arial" w:cs="Arial"/>
        </w:rPr>
        <w:t>).</w:t>
      </w:r>
    </w:p>
    <w:p w14:paraId="289E5534" w14:textId="33A8B9B8" w:rsidR="003C7BDB" w:rsidRPr="00404171" w:rsidRDefault="009B1B86" w:rsidP="00751711">
      <w:pPr>
        <w:spacing w:after="120" w:line="240" w:lineRule="auto"/>
        <w:jc w:val="both"/>
        <w:rPr>
          <w:rFonts w:ascii="Arial" w:hAnsi="Arial" w:cs="Arial"/>
        </w:rPr>
      </w:pPr>
      <w:r w:rsidRPr="00404171">
        <w:rPr>
          <w:rFonts w:ascii="Arial" w:hAnsi="Arial" w:cs="Arial"/>
        </w:rPr>
        <w:t>5</w:t>
      </w:r>
      <w:r w:rsidR="003C7BDB" w:rsidRPr="00404171">
        <w:rPr>
          <w:rFonts w:ascii="Arial" w:hAnsi="Arial" w:cs="Arial"/>
        </w:rPr>
        <w:t xml:space="preserve">. Zamawiający nie przewiduje obowiązku osobistego wykonania przez </w:t>
      </w:r>
      <w:r w:rsidR="005D7CD3">
        <w:rPr>
          <w:rFonts w:ascii="Arial" w:hAnsi="Arial" w:cs="Arial"/>
        </w:rPr>
        <w:t>W</w:t>
      </w:r>
      <w:r w:rsidR="003C7BDB" w:rsidRPr="00404171">
        <w:rPr>
          <w:rFonts w:ascii="Arial" w:hAnsi="Arial" w:cs="Arial"/>
        </w:rPr>
        <w:t>ykonawcę kluczowych części zadań.</w:t>
      </w:r>
    </w:p>
    <w:p w14:paraId="5D37788A" w14:textId="77777777" w:rsidR="003C7BDB" w:rsidRPr="00404171" w:rsidRDefault="009B1B86" w:rsidP="00751711">
      <w:pPr>
        <w:spacing w:after="120" w:line="240" w:lineRule="auto"/>
        <w:jc w:val="both"/>
        <w:rPr>
          <w:rFonts w:ascii="Arial" w:hAnsi="Arial" w:cs="Arial"/>
        </w:rPr>
      </w:pPr>
      <w:r w:rsidRPr="00404171">
        <w:rPr>
          <w:rFonts w:ascii="Arial" w:hAnsi="Arial" w:cs="Arial"/>
        </w:rPr>
        <w:t>6</w:t>
      </w:r>
      <w:r w:rsidR="003C7BDB" w:rsidRPr="00404171">
        <w:rPr>
          <w:rFonts w:ascii="Arial" w:hAnsi="Arial" w:cs="Arial"/>
        </w:rPr>
        <w:t>. Zamawiający nie przewiduje zawarcia umowy ramowej.</w:t>
      </w:r>
    </w:p>
    <w:p w14:paraId="34183F5E" w14:textId="77777777" w:rsidR="003C7BDB" w:rsidRPr="000B4F63" w:rsidRDefault="009B1B86" w:rsidP="00751711">
      <w:pPr>
        <w:spacing w:after="120" w:line="240" w:lineRule="auto"/>
        <w:jc w:val="both"/>
        <w:rPr>
          <w:rFonts w:ascii="Arial" w:hAnsi="Arial" w:cs="Arial"/>
        </w:rPr>
      </w:pPr>
      <w:r w:rsidRPr="000B4F63">
        <w:rPr>
          <w:rFonts w:ascii="Arial" w:hAnsi="Arial" w:cs="Arial"/>
        </w:rPr>
        <w:t>7</w:t>
      </w:r>
      <w:r w:rsidR="003C7BDB" w:rsidRPr="000B4F63">
        <w:rPr>
          <w:rFonts w:ascii="Arial" w:hAnsi="Arial" w:cs="Arial"/>
        </w:rPr>
        <w:t>. Zamawiający nie przewiduje wyboru najkorzystniejszej oferty z zastosowaniem aukcji elektronicznej.</w:t>
      </w:r>
    </w:p>
    <w:p w14:paraId="2143CEF2" w14:textId="1FAD4B18" w:rsidR="003C7BDB" w:rsidRPr="000B4F63" w:rsidRDefault="003C7BDB" w:rsidP="00751711">
      <w:pPr>
        <w:spacing w:after="120" w:line="240" w:lineRule="auto"/>
        <w:jc w:val="both"/>
        <w:rPr>
          <w:rFonts w:ascii="Arial" w:hAnsi="Arial" w:cs="Arial"/>
        </w:rPr>
      </w:pPr>
      <w:r w:rsidRPr="000B4F63">
        <w:rPr>
          <w:rFonts w:ascii="Arial" w:hAnsi="Arial" w:cs="Arial"/>
        </w:rPr>
        <w:t xml:space="preserve">8. Zamawiający nie przewiduje sposobu komunikowania się z </w:t>
      </w:r>
      <w:r w:rsidR="005D7CD3">
        <w:rPr>
          <w:rFonts w:ascii="Arial" w:hAnsi="Arial" w:cs="Arial"/>
        </w:rPr>
        <w:t>W</w:t>
      </w:r>
      <w:r w:rsidRPr="000B4F63">
        <w:rPr>
          <w:rFonts w:ascii="Arial" w:hAnsi="Arial" w:cs="Arial"/>
        </w:rPr>
        <w:t>ykonawcami w inny sposób niż przy użyciu środków komunikacji elektronicznej.</w:t>
      </w:r>
    </w:p>
    <w:p w14:paraId="4166CC91" w14:textId="77777777" w:rsidR="003C7BDB" w:rsidRPr="000B4F63" w:rsidRDefault="003C7BDB" w:rsidP="00751711">
      <w:pPr>
        <w:spacing w:after="120" w:line="240" w:lineRule="auto"/>
        <w:jc w:val="both"/>
        <w:rPr>
          <w:rFonts w:ascii="Arial" w:hAnsi="Arial" w:cs="Arial"/>
        </w:rPr>
      </w:pPr>
      <w:r w:rsidRPr="000B4F63">
        <w:rPr>
          <w:rFonts w:ascii="Arial" w:hAnsi="Arial" w:cs="Arial"/>
        </w:rPr>
        <w:t xml:space="preserve">9. Zamawiający nie przewiduje wymagania w zakresie zatrudnienia osób, o których mowa w art. 96 ust 2 pkt 2 ustawy </w:t>
      </w:r>
      <w:proofErr w:type="spellStart"/>
      <w:r w:rsidRPr="000B4F63">
        <w:rPr>
          <w:rFonts w:ascii="Arial" w:hAnsi="Arial" w:cs="Arial"/>
        </w:rPr>
        <w:t>Pzp</w:t>
      </w:r>
      <w:proofErr w:type="spellEnd"/>
      <w:r w:rsidR="00690C0C" w:rsidRPr="000B4F63">
        <w:rPr>
          <w:rFonts w:ascii="Arial" w:hAnsi="Arial" w:cs="Arial"/>
        </w:rPr>
        <w:t>.</w:t>
      </w:r>
    </w:p>
    <w:p w14:paraId="1FC2A86D" w14:textId="21BC378F" w:rsidR="003C7BDB" w:rsidRPr="000B4F63" w:rsidRDefault="003C7BDB" w:rsidP="00751711">
      <w:pPr>
        <w:spacing w:after="120" w:line="240" w:lineRule="auto"/>
        <w:jc w:val="both"/>
        <w:rPr>
          <w:rFonts w:ascii="Arial" w:hAnsi="Arial" w:cs="Arial"/>
        </w:rPr>
      </w:pPr>
      <w:r w:rsidRPr="000B4F63">
        <w:rPr>
          <w:rFonts w:ascii="Arial" w:hAnsi="Arial" w:cs="Arial"/>
        </w:rPr>
        <w:t xml:space="preserve">10. Zamawiający nie zastrzega możliwości ubiegania się o udzielenie zamówienia wyłącznie przez </w:t>
      </w:r>
      <w:r w:rsidR="005D7CD3">
        <w:rPr>
          <w:rFonts w:ascii="Arial" w:hAnsi="Arial" w:cs="Arial"/>
        </w:rPr>
        <w:t>W</w:t>
      </w:r>
      <w:r w:rsidRPr="000B4F63">
        <w:rPr>
          <w:rFonts w:ascii="Arial" w:hAnsi="Arial" w:cs="Arial"/>
        </w:rPr>
        <w:t xml:space="preserve">ykonawców, o których mowa w art. 94 ustawy </w:t>
      </w:r>
      <w:proofErr w:type="spellStart"/>
      <w:r w:rsidRPr="000B4F63">
        <w:rPr>
          <w:rFonts w:ascii="Arial" w:hAnsi="Arial" w:cs="Arial"/>
        </w:rPr>
        <w:t>Pzp</w:t>
      </w:r>
      <w:proofErr w:type="spellEnd"/>
      <w:r w:rsidR="00792F85" w:rsidRPr="000B4F63">
        <w:rPr>
          <w:rFonts w:ascii="Arial" w:hAnsi="Arial" w:cs="Arial"/>
        </w:rPr>
        <w:t>.</w:t>
      </w:r>
    </w:p>
    <w:p w14:paraId="09C41799" w14:textId="5970B39C" w:rsidR="003C7BDB" w:rsidRDefault="003C7BDB" w:rsidP="00751711">
      <w:pPr>
        <w:spacing w:after="120" w:line="240" w:lineRule="auto"/>
        <w:jc w:val="both"/>
        <w:rPr>
          <w:rFonts w:ascii="Arial" w:hAnsi="Arial" w:cs="Arial"/>
        </w:rPr>
      </w:pPr>
      <w:r w:rsidRPr="000B4F63">
        <w:rPr>
          <w:rFonts w:ascii="Arial" w:hAnsi="Arial" w:cs="Arial"/>
        </w:rPr>
        <w:t>11. Zamawiający przewiduje możliwość unieważnienia postępowanie o udzielenie zamówienia, jeżeli środki publiczne, które Zamawiający zamierzał przeznaczyć na sfinansowanie całości lub części zamówienia, nie zostały mu przyznane.</w:t>
      </w:r>
    </w:p>
    <w:p w14:paraId="42C9EC53"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XXVI</w:t>
      </w:r>
      <w:r w:rsidR="003C7BDB" w:rsidRPr="00D86563">
        <w:rPr>
          <w:rFonts w:ascii="Arial" w:hAnsi="Arial" w:cs="Arial"/>
          <w:b/>
          <w:sz w:val="24"/>
          <w:szCs w:val="24"/>
          <w:highlight w:val="lightGray"/>
        </w:rPr>
        <w:t>. Klauzula informacyjna RODO</w:t>
      </w:r>
    </w:p>
    <w:p w14:paraId="577BF847" w14:textId="273DDB14" w:rsidR="003C7BDB" w:rsidRPr="000B4F63" w:rsidRDefault="003C7BDB" w:rsidP="00751711">
      <w:pPr>
        <w:spacing w:after="120" w:line="240" w:lineRule="auto"/>
        <w:jc w:val="both"/>
        <w:rPr>
          <w:rFonts w:ascii="Arial" w:hAnsi="Arial" w:cs="Arial"/>
        </w:rPr>
      </w:pPr>
      <w:r w:rsidRPr="000B4F63">
        <w:rPr>
          <w:rFonts w:ascii="Arial" w:hAnsi="Arial" w:cs="Arial"/>
        </w:rPr>
        <w:t>Zgodnie z art. 13. Rozporządzenia parlamentu europejski</w:t>
      </w:r>
      <w:r w:rsidR="000B4F63">
        <w:rPr>
          <w:rFonts w:ascii="Arial" w:hAnsi="Arial" w:cs="Arial"/>
        </w:rPr>
        <w:t>ego i rady (UE) 2016/679 z dnia</w:t>
      </w:r>
      <w:r w:rsidR="000B4F63">
        <w:rPr>
          <w:rFonts w:ascii="Arial" w:hAnsi="Arial" w:cs="Arial"/>
        </w:rPr>
        <w:br/>
      </w:r>
      <w:r w:rsidRPr="000B4F63">
        <w:rPr>
          <w:rFonts w:ascii="Arial" w:hAnsi="Arial" w:cs="Arial"/>
        </w:rPr>
        <w:t>27 kwietnia 2016 r. w sprawie ochrony osób fizycznych w związku z przetwarzaniem danych osobowych - ogólne rozporządzenie o ochronie danych (Dz. U. UE L 119/1 z dnia 4 maja 2016 r.) Urząd</w:t>
      </w:r>
      <w:r w:rsidR="00A44BBA">
        <w:rPr>
          <w:rFonts w:ascii="Arial" w:hAnsi="Arial" w:cs="Arial"/>
        </w:rPr>
        <w:t xml:space="preserve"> Miasta i Gminy w Młynarach</w:t>
      </w:r>
      <w:r w:rsidRPr="000B4F63">
        <w:rPr>
          <w:rFonts w:ascii="Arial" w:hAnsi="Arial" w:cs="Arial"/>
        </w:rPr>
        <w:t xml:space="preserve"> informuje, że:</w:t>
      </w:r>
    </w:p>
    <w:p w14:paraId="49F0AA9D" w14:textId="77777777" w:rsidR="003C7BDB" w:rsidRPr="000B4F63" w:rsidRDefault="003C7BDB" w:rsidP="00751711">
      <w:pPr>
        <w:spacing w:after="120" w:line="240" w:lineRule="auto"/>
        <w:jc w:val="both"/>
        <w:rPr>
          <w:rFonts w:ascii="Arial" w:hAnsi="Arial" w:cs="Arial"/>
        </w:rPr>
      </w:pPr>
      <w:r w:rsidRPr="000B4F63">
        <w:rPr>
          <w:rFonts w:ascii="Arial" w:hAnsi="Arial" w:cs="Arial"/>
        </w:rPr>
        <w:t xml:space="preserve">1. Administratorem Pana/Pani danych jest </w:t>
      </w:r>
      <w:r w:rsidR="008D5E59" w:rsidRPr="000B4F63">
        <w:rPr>
          <w:rFonts w:ascii="Arial" w:hAnsi="Arial" w:cs="Arial"/>
        </w:rPr>
        <w:t>Burmistrz Miasta i Gminy Młynary</w:t>
      </w:r>
      <w:r w:rsidRPr="000B4F63">
        <w:rPr>
          <w:rFonts w:ascii="Arial" w:hAnsi="Arial" w:cs="Arial"/>
        </w:rPr>
        <w:t xml:space="preserve">, którego siedzibą jest Urząd </w:t>
      </w:r>
      <w:r w:rsidR="008D5E59" w:rsidRPr="000B4F63">
        <w:rPr>
          <w:rFonts w:ascii="Arial" w:hAnsi="Arial" w:cs="Arial"/>
        </w:rPr>
        <w:t>Miasta i Gminy w Młynarach ul. Dworcowa 29, 14 – 420 Młynary</w:t>
      </w:r>
      <w:r w:rsidRPr="000B4F63">
        <w:rPr>
          <w:rFonts w:ascii="Arial" w:hAnsi="Arial" w:cs="Arial"/>
        </w:rPr>
        <w:t>.</w:t>
      </w:r>
    </w:p>
    <w:p w14:paraId="226C436D" w14:textId="00B38F5B" w:rsidR="00884101" w:rsidRPr="000A415D" w:rsidRDefault="00D012ED" w:rsidP="00884101">
      <w:pPr>
        <w:pStyle w:val="Default"/>
        <w:jc w:val="both"/>
        <w:rPr>
          <w:rFonts w:ascii="Arial" w:hAnsi="Arial"/>
          <w:b/>
          <w:bCs/>
          <w:i/>
          <w:iCs/>
          <w:sz w:val="22"/>
          <w:szCs w:val="22"/>
          <w:shd w:val="clear" w:color="auto" w:fill="FFFFFF"/>
        </w:rPr>
      </w:pPr>
      <w:r w:rsidRPr="000A415D">
        <w:rPr>
          <w:rFonts w:ascii="Arial" w:hAnsi="Arial" w:cs="Arial"/>
          <w:sz w:val="22"/>
          <w:szCs w:val="22"/>
        </w:rPr>
        <w:t xml:space="preserve">Administrator wyznaczył inspektora ochrony danych osobowych nadzorującego prawidłowość przetwarzania danych, którym jest </w:t>
      </w:r>
      <w:proofErr w:type="spellStart"/>
      <w:r w:rsidRPr="000A415D">
        <w:rPr>
          <w:rFonts w:ascii="Arial" w:hAnsi="Arial" w:cs="Arial"/>
          <w:sz w:val="22"/>
          <w:szCs w:val="22"/>
        </w:rPr>
        <w:t>Sec</w:t>
      </w:r>
      <w:r w:rsidR="000B4F63" w:rsidRPr="000A415D">
        <w:rPr>
          <w:rFonts w:ascii="Arial" w:hAnsi="Arial" w:cs="Arial"/>
          <w:sz w:val="22"/>
          <w:szCs w:val="22"/>
        </w:rPr>
        <w:t>ure</w:t>
      </w:r>
      <w:proofErr w:type="spellEnd"/>
      <w:r w:rsidR="000B4F63" w:rsidRPr="000A415D">
        <w:rPr>
          <w:rFonts w:ascii="Arial" w:hAnsi="Arial" w:cs="Arial"/>
          <w:sz w:val="22"/>
          <w:szCs w:val="22"/>
        </w:rPr>
        <w:t xml:space="preserve"> Services Andrzej Wiśniewski </w:t>
      </w:r>
      <w:r w:rsidRPr="000A415D">
        <w:rPr>
          <w:rFonts w:ascii="Arial" w:hAnsi="Arial" w:cs="Arial"/>
          <w:sz w:val="22"/>
          <w:szCs w:val="22"/>
        </w:rPr>
        <w:t xml:space="preserve">ul. Leszczyńskiego 6/2, 82-300 Elbląg z którym można skontaktować pod adresem mailowym: </w:t>
      </w:r>
      <w:hyperlink r:id="rId14" w:history="1">
        <w:r w:rsidRPr="000A415D">
          <w:rPr>
            <w:rStyle w:val="Hipercze"/>
            <w:rFonts w:ascii="Arial" w:hAnsi="Arial" w:cs="Arial"/>
            <w:color w:val="auto"/>
            <w:sz w:val="22"/>
            <w:szCs w:val="22"/>
          </w:rPr>
          <w:t>biuro@secureservices.pl</w:t>
        </w:r>
      </w:hyperlink>
      <w:r w:rsidRPr="000A415D">
        <w:rPr>
          <w:rFonts w:ascii="Arial" w:hAnsi="Arial" w:cs="Arial"/>
          <w:sz w:val="22"/>
          <w:szCs w:val="22"/>
        </w:rPr>
        <w:t>, tel. 730 762 823. Pani/Pana dane osobowe przetwarzane będą na podstawie art. 6 ust. 1 lit. c RODO w celu związanym z postępowaniem o udzielenie zamówienia publicznego pn.</w:t>
      </w:r>
      <w:r w:rsidR="000B4F63" w:rsidRPr="000A415D">
        <w:rPr>
          <w:rFonts w:ascii="Arial" w:hAnsi="Arial" w:cs="Arial"/>
          <w:sz w:val="22"/>
          <w:szCs w:val="22"/>
        </w:rPr>
        <w:t xml:space="preserve"> </w:t>
      </w:r>
      <w:bookmarkStart w:id="1" w:name="_Hlk85537110"/>
      <w:r w:rsidR="00884101" w:rsidRPr="000A415D">
        <w:rPr>
          <w:rFonts w:ascii="Arial" w:hAnsi="Arial"/>
          <w:b/>
          <w:bCs/>
          <w:i/>
          <w:iCs/>
          <w:sz w:val="22"/>
          <w:szCs w:val="22"/>
        </w:rPr>
        <w:t>„Odbiór</w:t>
      </w:r>
      <w:r w:rsidR="009B13B0">
        <w:rPr>
          <w:rFonts w:ascii="Arial" w:hAnsi="Arial"/>
          <w:b/>
          <w:bCs/>
          <w:i/>
          <w:iCs/>
          <w:sz w:val="22"/>
          <w:szCs w:val="22"/>
        </w:rPr>
        <w:br/>
      </w:r>
      <w:r w:rsidR="00884101" w:rsidRPr="000A415D">
        <w:rPr>
          <w:rFonts w:ascii="Arial" w:hAnsi="Arial"/>
          <w:b/>
          <w:bCs/>
          <w:i/>
          <w:iCs/>
          <w:sz w:val="22"/>
          <w:szCs w:val="22"/>
        </w:rPr>
        <w:t xml:space="preserve">i transport odpadów komunalnych </w:t>
      </w:r>
      <w:r w:rsidR="00884101" w:rsidRPr="000A415D">
        <w:rPr>
          <w:rFonts w:ascii="Arial" w:hAnsi="Arial"/>
          <w:b/>
          <w:bCs/>
          <w:i/>
          <w:iCs/>
          <w:sz w:val="22"/>
          <w:szCs w:val="22"/>
          <w:shd w:val="clear" w:color="auto" w:fill="FFFFFF"/>
        </w:rPr>
        <w:t>z nieruchomości zlokalizowanych na terenie miasta</w:t>
      </w:r>
      <w:r w:rsidR="009B13B0">
        <w:rPr>
          <w:rFonts w:ascii="Arial" w:hAnsi="Arial"/>
          <w:b/>
          <w:bCs/>
          <w:i/>
          <w:iCs/>
          <w:sz w:val="22"/>
          <w:szCs w:val="22"/>
          <w:shd w:val="clear" w:color="auto" w:fill="FFFFFF"/>
        </w:rPr>
        <w:br/>
      </w:r>
      <w:r w:rsidR="00884101" w:rsidRPr="000A415D">
        <w:rPr>
          <w:rFonts w:ascii="Arial" w:hAnsi="Arial"/>
          <w:b/>
          <w:bCs/>
          <w:i/>
          <w:iCs/>
          <w:sz w:val="22"/>
          <w:szCs w:val="22"/>
          <w:shd w:val="clear" w:color="auto" w:fill="FFFFFF"/>
        </w:rPr>
        <w:t>i gminy Młynary”</w:t>
      </w:r>
      <w:bookmarkEnd w:id="1"/>
    </w:p>
    <w:p w14:paraId="6D147474" w14:textId="2E636505" w:rsidR="003C7BDB" w:rsidRPr="000B4F63" w:rsidRDefault="003C7BDB" w:rsidP="00884101">
      <w:pPr>
        <w:spacing w:after="120" w:line="240" w:lineRule="auto"/>
        <w:jc w:val="both"/>
        <w:rPr>
          <w:rFonts w:ascii="Arial" w:hAnsi="Arial" w:cs="Arial"/>
        </w:rPr>
      </w:pPr>
      <w:r w:rsidRPr="000B4F63">
        <w:rPr>
          <w:rFonts w:ascii="Arial" w:hAnsi="Arial" w:cs="Arial"/>
        </w:rPr>
        <w:lastRenderedPageBreak/>
        <w:t xml:space="preserve">2. Odbiorcami Pani/Pana danych osobowych będą osoby lub podmioty, którym udostępniona zostanie dokumentacja postępowania w oparciu o art. 18 oraz art. 74 ustawy </w:t>
      </w:r>
      <w:proofErr w:type="spellStart"/>
      <w:r w:rsidRPr="000B4F63">
        <w:rPr>
          <w:rFonts w:ascii="Arial" w:hAnsi="Arial" w:cs="Arial"/>
        </w:rPr>
        <w:t>Pzp</w:t>
      </w:r>
      <w:proofErr w:type="spellEnd"/>
      <w:r w:rsidRPr="000B4F63">
        <w:rPr>
          <w:rFonts w:ascii="Arial" w:hAnsi="Arial" w:cs="Arial"/>
        </w:rPr>
        <w:t>.</w:t>
      </w:r>
    </w:p>
    <w:p w14:paraId="44C4708A" w14:textId="77777777" w:rsidR="003C7BDB" w:rsidRPr="000B4F63" w:rsidRDefault="003C7BDB" w:rsidP="00751711">
      <w:pPr>
        <w:spacing w:after="120" w:line="240" w:lineRule="auto"/>
        <w:jc w:val="both"/>
        <w:rPr>
          <w:rFonts w:ascii="Arial" w:hAnsi="Arial" w:cs="Arial"/>
        </w:rPr>
      </w:pPr>
      <w:r w:rsidRPr="000B4F63">
        <w:rPr>
          <w:rFonts w:ascii="Arial" w:hAnsi="Arial" w:cs="Arial"/>
        </w:rPr>
        <w:t xml:space="preserve">3. Pani/Pana dane osobowe będą przechowywane, zgodnie z art. 78 ustawy </w:t>
      </w:r>
      <w:proofErr w:type="spellStart"/>
      <w:r w:rsidRPr="000B4F63">
        <w:rPr>
          <w:rFonts w:ascii="Arial" w:hAnsi="Arial" w:cs="Arial"/>
        </w:rPr>
        <w:t>Pzp</w:t>
      </w:r>
      <w:proofErr w:type="spellEnd"/>
      <w:r w:rsidRPr="000B4F63">
        <w:rPr>
          <w:rFonts w:ascii="Arial" w:hAnsi="Arial" w:cs="Arial"/>
        </w:rPr>
        <w:t>, przez okres 4 lat od dnia zakończenia postępowania o udzielenie zamówienia, a jeżeli czas trwania umowy przekracza 4 lata, okres przechowywania obejmuje cały czas trwania umowy.</w:t>
      </w:r>
    </w:p>
    <w:p w14:paraId="3F1E3546" w14:textId="77777777" w:rsidR="003C7BDB" w:rsidRPr="000B4F63" w:rsidRDefault="003C7BDB" w:rsidP="00751711">
      <w:pPr>
        <w:spacing w:after="120" w:line="240" w:lineRule="auto"/>
        <w:jc w:val="both"/>
        <w:rPr>
          <w:rFonts w:ascii="Arial" w:hAnsi="Arial" w:cs="Arial"/>
        </w:rPr>
      </w:pPr>
      <w:r w:rsidRPr="000B4F63">
        <w:rPr>
          <w:rFonts w:ascii="Arial" w:hAnsi="Arial" w:cs="Arial"/>
        </w:rPr>
        <w:t>4. Obowiązek podania przez Panią/Pana danych osobowych bezpośrednio Pani/Pana dotyczących jest wymogiem ustawowym określonym w p</w:t>
      </w:r>
      <w:r w:rsidR="000B4F63">
        <w:rPr>
          <w:rFonts w:ascii="Arial" w:hAnsi="Arial" w:cs="Arial"/>
        </w:rPr>
        <w:t xml:space="preserve">rzepisach ustawy </w:t>
      </w:r>
      <w:proofErr w:type="spellStart"/>
      <w:r w:rsidR="000B4F63">
        <w:rPr>
          <w:rFonts w:ascii="Arial" w:hAnsi="Arial" w:cs="Arial"/>
        </w:rPr>
        <w:t>Pzp</w:t>
      </w:r>
      <w:proofErr w:type="spellEnd"/>
      <w:r w:rsidR="000B4F63">
        <w:rPr>
          <w:rFonts w:ascii="Arial" w:hAnsi="Arial" w:cs="Arial"/>
        </w:rPr>
        <w:t>, związanym</w:t>
      </w:r>
      <w:r w:rsidR="000B4F63">
        <w:rPr>
          <w:rFonts w:ascii="Arial" w:hAnsi="Arial" w:cs="Arial"/>
        </w:rPr>
        <w:br/>
      </w:r>
      <w:r w:rsidRPr="000B4F63">
        <w:rPr>
          <w:rFonts w:ascii="Arial" w:hAnsi="Arial" w:cs="Arial"/>
        </w:rPr>
        <w:t xml:space="preserve">z udziałem w postępowaniu o udzielenie zamówienia publicznego; konsekwencje niepodania określonych danych wynikają z ustawy </w:t>
      </w:r>
      <w:proofErr w:type="spellStart"/>
      <w:r w:rsidRPr="000B4F63">
        <w:rPr>
          <w:rFonts w:ascii="Arial" w:hAnsi="Arial" w:cs="Arial"/>
        </w:rPr>
        <w:t>Pzp</w:t>
      </w:r>
      <w:proofErr w:type="spellEnd"/>
      <w:r w:rsidRPr="000B4F63">
        <w:rPr>
          <w:rFonts w:ascii="Arial" w:hAnsi="Arial" w:cs="Arial"/>
        </w:rPr>
        <w:t>.</w:t>
      </w:r>
    </w:p>
    <w:p w14:paraId="04EEA1CA" w14:textId="77777777" w:rsidR="003C7BDB" w:rsidRPr="000B4F63" w:rsidRDefault="003C7BDB" w:rsidP="00751711">
      <w:pPr>
        <w:spacing w:after="120" w:line="240" w:lineRule="auto"/>
        <w:jc w:val="both"/>
        <w:rPr>
          <w:rFonts w:ascii="Arial" w:hAnsi="Arial" w:cs="Arial"/>
        </w:rPr>
      </w:pPr>
      <w:r w:rsidRPr="000B4F63">
        <w:rPr>
          <w:rFonts w:ascii="Arial" w:hAnsi="Arial" w:cs="Arial"/>
        </w:rPr>
        <w:t>5. W odniesieniu do Pani/Pana danych osobowych decyzje nie będą podejmowane w sposób zautomatyzowany, stosowanie do art. 22 RODO.</w:t>
      </w:r>
    </w:p>
    <w:p w14:paraId="51C17050" w14:textId="77777777" w:rsidR="003C7BDB" w:rsidRPr="000B4F63" w:rsidRDefault="003C7BDB" w:rsidP="00751711">
      <w:pPr>
        <w:spacing w:after="120" w:line="240" w:lineRule="auto"/>
        <w:jc w:val="both"/>
        <w:rPr>
          <w:rFonts w:ascii="Arial" w:hAnsi="Arial" w:cs="Arial"/>
        </w:rPr>
      </w:pPr>
      <w:r w:rsidRPr="000B4F63">
        <w:rPr>
          <w:rFonts w:ascii="Arial" w:hAnsi="Arial" w:cs="Arial"/>
        </w:rPr>
        <w:t>6. Posiada Pani/Pan:</w:t>
      </w:r>
    </w:p>
    <w:p w14:paraId="04FE942B" w14:textId="77777777" w:rsidR="003C7BDB" w:rsidRPr="000B4F63" w:rsidRDefault="003C7BDB" w:rsidP="00751711">
      <w:pPr>
        <w:spacing w:after="120" w:line="240" w:lineRule="auto"/>
        <w:jc w:val="both"/>
        <w:rPr>
          <w:rFonts w:ascii="Arial" w:hAnsi="Arial" w:cs="Arial"/>
        </w:rPr>
      </w:pPr>
      <w:r w:rsidRPr="000B4F63">
        <w:rPr>
          <w:rFonts w:ascii="Arial" w:hAnsi="Arial" w:cs="Arial"/>
        </w:rPr>
        <w:t>- na podstawie art. 15 RODO prawo dostępu do danych osobowych Pani/Pana dotyczących;</w:t>
      </w:r>
    </w:p>
    <w:p w14:paraId="3586E6B3" w14:textId="77777777" w:rsidR="003C7BDB" w:rsidRPr="000B4F63" w:rsidRDefault="003C7BDB" w:rsidP="00751711">
      <w:pPr>
        <w:spacing w:after="120" w:line="240" w:lineRule="auto"/>
        <w:jc w:val="both"/>
        <w:rPr>
          <w:rFonts w:ascii="Arial" w:hAnsi="Arial" w:cs="Arial"/>
        </w:rPr>
      </w:pPr>
      <w:r w:rsidRPr="000B4F63">
        <w:rPr>
          <w:rFonts w:ascii="Arial" w:hAnsi="Arial" w:cs="Arial"/>
        </w:rPr>
        <w:t>- na podstawie art. 16 RODO prawo do sprostowania Pani/Pana danych osobowych;</w:t>
      </w:r>
    </w:p>
    <w:p w14:paraId="134D39E5" w14:textId="132C4782" w:rsidR="003C7BDB" w:rsidRPr="000B4F63" w:rsidRDefault="003C7BDB" w:rsidP="00751711">
      <w:pPr>
        <w:spacing w:after="120" w:line="240" w:lineRule="auto"/>
        <w:jc w:val="both"/>
        <w:rPr>
          <w:rFonts w:ascii="Arial" w:hAnsi="Arial" w:cs="Arial"/>
        </w:rPr>
      </w:pPr>
      <w:r w:rsidRPr="000B4F63">
        <w:rPr>
          <w:rFonts w:ascii="Arial" w:hAnsi="Arial" w:cs="Arial"/>
        </w:rPr>
        <w:t>- na podstawie art. 18 RODO prawo żądania od administratora ograniczenia przetwarzania danych osobowych z zastrzeżeniem przypadków, o których mowa</w:t>
      </w:r>
      <w:r w:rsidR="000B218C">
        <w:rPr>
          <w:rFonts w:ascii="Arial" w:hAnsi="Arial" w:cs="Arial"/>
        </w:rPr>
        <w:t xml:space="preserve"> </w:t>
      </w:r>
      <w:r w:rsidRPr="000B4F63">
        <w:rPr>
          <w:rFonts w:ascii="Arial" w:hAnsi="Arial" w:cs="Arial"/>
        </w:rPr>
        <w:t>w art. 18 ust. 2 RODO;</w:t>
      </w:r>
    </w:p>
    <w:p w14:paraId="14B2CA01" w14:textId="77777777" w:rsidR="003C7BDB" w:rsidRPr="000B4F63" w:rsidRDefault="003C7BDB" w:rsidP="00751711">
      <w:pPr>
        <w:spacing w:after="120" w:line="240" w:lineRule="auto"/>
        <w:jc w:val="both"/>
        <w:rPr>
          <w:rFonts w:ascii="Arial" w:hAnsi="Arial" w:cs="Arial"/>
        </w:rPr>
      </w:pPr>
      <w:r w:rsidRPr="000B4F63">
        <w:rPr>
          <w:rFonts w:ascii="Arial" w:hAnsi="Arial" w:cs="Arial"/>
        </w:rPr>
        <w:t>- prawo do wniesienia skargi do Prezesa Urzędu Ochrony Danych Osobowych, gdy uzna Pani/Pan, że przetwarzanie danych osobowych Pani/Pana dotyczących narusza przepisy RODO;</w:t>
      </w:r>
    </w:p>
    <w:p w14:paraId="29FC4A9A" w14:textId="77777777" w:rsidR="003C7BDB" w:rsidRPr="000B4F63" w:rsidRDefault="003C7BDB" w:rsidP="00751711">
      <w:pPr>
        <w:spacing w:after="120" w:line="240" w:lineRule="auto"/>
        <w:jc w:val="both"/>
        <w:rPr>
          <w:rFonts w:ascii="Arial" w:hAnsi="Arial" w:cs="Arial"/>
        </w:rPr>
      </w:pPr>
      <w:r w:rsidRPr="000B4F63">
        <w:rPr>
          <w:rFonts w:ascii="Arial" w:hAnsi="Arial" w:cs="Arial"/>
        </w:rPr>
        <w:t>7. Nie przysługuje Pani/Panu:</w:t>
      </w:r>
    </w:p>
    <w:p w14:paraId="4EC6BF4D" w14:textId="77777777" w:rsidR="003C7BDB" w:rsidRPr="000B4F63" w:rsidRDefault="003C7BDB" w:rsidP="00751711">
      <w:pPr>
        <w:spacing w:after="120" w:line="240" w:lineRule="auto"/>
        <w:jc w:val="both"/>
        <w:rPr>
          <w:rFonts w:ascii="Arial" w:hAnsi="Arial" w:cs="Arial"/>
        </w:rPr>
      </w:pPr>
      <w:r w:rsidRPr="000B4F63">
        <w:rPr>
          <w:rFonts w:ascii="Arial" w:hAnsi="Arial" w:cs="Arial"/>
        </w:rPr>
        <w:t>- w związku z art. 17 ust. 3 lit. b, d lub e RODO prawo do usunięcia danych osobowych;</w:t>
      </w:r>
    </w:p>
    <w:p w14:paraId="39A5C025" w14:textId="77777777" w:rsidR="003C7BDB" w:rsidRPr="000B4F63" w:rsidRDefault="003C7BDB" w:rsidP="00751711">
      <w:pPr>
        <w:spacing w:after="120" w:line="240" w:lineRule="auto"/>
        <w:jc w:val="both"/>
        <w:rPr>
          <w:rFonts w:ascii="Arial" w:hAnsi="Arial" w:cs="Arial"/>
        </w:rPr>
      </w:pPr>
      <w:r w:rsidRPr="000B4F63">
        <w:rPr>
          <w:rFonts w:ascii="Arial" w:hAnsi="Arial" w:cs="Arial"/>
        </w:rPr>
        <w:t>- prawo do przenoszenia danych osobowych, o którym mowa w art. 20 RODO;</w:t>
      </w:r>
    </w:p>
    <w:p w14:paraId="26C916BF" w14:textId="3B8A13CC" w:rsidR="00E41738" w:rsidRPr="000B4F63" w:rsidRDefault="003C7BDB" w:rsidP="00751711">
      <w:pPr>
        <w:spacing w:after="120" w:line="240" w:lineRule="auto"/>
        <w:jc w:val="both"/>
      </w:pPr>
      <w:r w:rsidRPr="000B4F63">
        <w:rPr>
          <w:rFonts w:ascii="Arial" w:hAnsi="Arial" w:cs="Arial"/>
        </w:rPr>
        <w:t>- na podstawie art. 21 RODO prawo sprzeciwu, wobec przetwarzania danych osobowych, gdyż podstawą prawną przetwarzania Pani/Pana danych osobowych jest</w:t>
      </w:r>
      <w:r w:rsidR="00860C02">
        <w:rPr>
          <w:rFonts w:ascii="Arial" w:hAnsi="Arial" w:cs="Arial"/>
        </w:rPr>
        <w:t xml:space="preserve"> </w:t>
      </w:r>
      <w:r w:rsidRPr="000B4F63">
        <w:rPr>
          <w:rFonts w:ascii="Arial" w:hAnsi="Arial" w:cs="Arial"/>
        </w:rPr>
        <w:t>art. 6 ust. 1 lit. c RODO.</w:t>
      </w:r>
    </w:p>
    <w:sectPr w:rsidR="00E41738" w:rsidRPr="000B4F63" w:rsidSect="00102C4E">
      <w:headerReference w:type="default" r:id="rId15"/>
      <w:footerReference w:type="default" r:id="rId16"/>
      <w:pgSz w:w="11906" w:h="16838"/>
      <w:pgMar w:top="851" w:right="851" w:bottom="567" w:left="1418"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0645" w14:textId="77777777" w:rsidR="00B64480" w:rsidRDefault="00B64480" w:rsidP="00345F90">
      <w:pPr>
        <w:spacing w:after="0" w:line="240" w:lineRule="auto"/>
      </w:pPr>
      <w:r>
        <w:separator/>
      </w:r>
    </w:p>
  </w:endnote>
  <w:endnote w:type="continuationSeparator" w:id="0">
    <w:p w14:paraId="75432CE4" w14:textId="77777777" w:rsidR="00B64480" w:rsidRDefault="00B64480" w:rsidP="003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EE"/>
    <w:family w:val="swiss"/>
    <w:pitch w:val="default"/>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Palatino Linotype">
    <w:panose1 w:val="02040502050505030304"/>
    <w:charset w:val="EE"/>
    <w:family w:val="roman"/>
    <w:pitch w:val="variable"/>
    <w:sig w:usb0="E0000287" w:usb1="40000013" w:usb2="00000000" w:usb3="00000000" w:csb0="0000019F" w:csb1="00000000"/>
  </w:font>
  <w:font w:name="TimesNew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62361"/>
      <w:docPartObj>
        <w:docPartGallery w:val="Page Numbers (Bottom of Page)"/>
        <w:docPartUnique/>
      </w:docPartObj>
    </w:sdtPr>
    <w:sdtEndPr>
      <w:rPr>
        <w:color w:val="7F7F7F" w:themeColor="background1" w:themeShade="7F"/>
        <w:spacing w:val="60"/>
      </w:rPr>
    </w:sdtEndPr>
    <w:sdtContent>
      <w:p w14:paraId="4A7CEDAA" w14:textId="77777777" w:rsidR="00160669" w:rsidRDefault="00160669" w:rsidP="006D1BF4">
        <w:pPr>
          <w:pStyle w:val="Stopka"/>
          <w:pBdr>
            <w:top w:val="single" w:sz="4" w:space="1" w:color="D9D9D9" w:themeColor="background1" w:themeShade="D9"/>
          </w:pBdr>
          <w:jc w:val="right"/>
          <w:rPr>
            <w:b/>
            <w:bCs/>
          </w:rPr>
        </w:pPr>
        <w:r>
          <w:fldChar w:fldCharType="begin"/>
        </w:r>
        <w:r>
          <w:instrText>PAGE   \* MERGEFORMAT</w:instrText>
        </w:r>
        <w:r>
          <w:fldChar w:fldCharType="separate"/>
        </w:r>
        <w:r w:rsidRPr="001E4C2F">
          <w:rPr>
            <w:b/>
            <w:bCs/>
            <w:noProof/>
          </w:rPr>
          <w:t>1</w:t>
        </w:r>
        <w:r>
          <w:rPr>
            <w:b/>
            <w:bCs/>
          </w:rPr>
          <w:fldChar w:fldCharType="end"/>
        </w:r>
        <w:r>
          <w:rPr>
            <w:b/>
            <w:bCs/>
          </w:rPr>
          <w:t xml:space="preserve"> </w:t>
        </w:r>
      </w:p>
    </w:sdtContent>
  </w:sdt>
  <w:p w14:paraId="35B681A7" w14:textId="77777777" w:rsidR="00160669" w:rsidRDefault="001606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AE82" w14:textId="77777777" w:rsidR="00B64480" w:rsidRDefault="00B64480" w:rsidP="00345F90">
      <w:pPr>
        <w:spacing w:after="0" w:line="240" w:lineRule="auto"/>
      </w:pPr>
      <w:r>
        <w:separator/>
      </w:r>
    </w:p>
  </w:footnote>
  <w:footnote w:type="continuationSeparator" w:id="0">
    <w:p w14:paraId="2F09BFD3" w14:textId="77777777" w:rsidR="00B64480" w:rsidRDefault="00B64480" w:rsidP="0034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20BA" w14:textId="77777777" w:rsidR="00160669" w:rsidRPr="0003416E" w:rsidRDefault="00160669"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bookmarkStart w:id="2" w:name="_Hlk70586080"/>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p>
  <w:p w14:paraId="7B8FB74E" w14:textId="41759567" w:rsidR="00160669" w:rsidRPr="00BB5FB9" w:rsidRDefault="00160669" w:rsidP="0003416E">
    <w:pPr>
      <w:keepNext/>
      <w:pBdr>
        <w:bottom w:val="single" w:sz="6" w:space="1" w:color="000000"/>
      </w:pBdr>
      <w:spacing w:after="0" w:line="240" w:lineRule="auto"/>
      <w:ind w:right="363"/>
      <w:jc w:val="center"/>
      <w:rPr>
        <w:rFonts w:ascii="Times New Roman" w:eastAsia="Times New Roman" w:hAnsi="Times New Roman" w:cs="Times New Roman"/>
        <w:sz w:val="20"/>
        <w:szCs w:val="20"/>
        <w:lang w:eastAsia="pl-PL"/>
      </w:rPr>
    </w:pPr>
    <w:r w:rsidRPr="0003416E">
      <w:rPr>
        <w:rFonts w:ascii="Arial" w:eastAsia="Times New Roman" w:hAnsi="Arial" w:cs="Arial"/>
        <w:i/>
        <w:iCs/>
        <w:sz w:val="20"/>
        <w:szCs w:val="20"/>
        <w:lang w:eastAsia="pl-PL"/>
      </w:rPr>
      <w:t xml:space="preserve">Przetarg nieograniczony </w:t>
    </w:r>
    <w:r w:rsidR="00FE7A2A">
      <w:rPr>
        <w:rFonts w:ascii="Arial" w:eastAsia="Times New Roman" w:hAnsi="Arial" w:cs="Arial"/>
        <w:i/>
        <w:iCs/>
        <w:sz w:val="20"/>
        <w:szCs w:val="20"/>
        <w:lang w:eastAsia="pl-PL"/>
      </w:rPr>
      <w:t xml:space="preserve">na </w:t>
    </w:r>
    <w:r w:rsidR="00FE7A2A" w:rsidRPr="00FE7A2A">
      <w:rPr>
        <w:rFonts w:ascii="Arial" w:hAnsi="Arial"/>
        <w:b/>
        <w:bCs/>
        <w:i/>
        <w:iCs/>
        <w:sz w:val="20"/>
        <w:szCs w:val="20"/>
      </w:rPr>
      <w:t xml:space="preserve">„Odbiór, transport i zagospodarowanie odpadów komunalnych </w:t>
    </w:r>
    <w:r w:rsidR="00FE7A2A" w:rsidRPr="00FE7A2A">
      <w:rPr>
        <w:rFonts w:ascii="Arial" w:eastAsia="Times New Roman" w:hAnsi="Arial"/>
        <w:b/>
        <w:bCs/>
        <w:i/>
        <w:iCs/>
        <w:sz w:val="20"/>
        <w:szCs w:val="20"/>
        <w:shd w:val="clear" w:color="auto" w:fill="FFFFFF"/>
      </w:rPr>
      <w:t xml:space="preserve">z nieruchomości </w:t>
    </w:r>
    <w:r w:rsidR="00FE7A2A" w:rsidRPr="00BB5FB9">
      <w:rPr>
        <w:rFonts w:ascii="Arial" w:eastAsia="Times New Roman" w:hAnsi="Arial"/>
        <w:b/>
        <w:bCs/>
        <w:i/>
        <w:iCs/>
        <w:sz w:val="20"/>
        <w:szCs w:val="20"/>
        <w:shd w:val="clear" w:color="auto" w:fill="FFFFFF"/>
      </w:rPr>
      <w:t>zlokalizowanych na terenie miasta i gminy Młynary”</w:t>
    </w:r>
  </w:p>
  <w:p w14:paraId="53781595" w14:textId="3E7D5983" w:rsidR="00160669" w:rsidRPr="0003416E" w:rsidRDefault="00160669"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BB5FB9">
      <w:rPr>
        <w:rFonts w:ascii="Arial" w:eastAsia="Times New Roman" w:hAnsi="Arial" w:cs="Arial"/>
        <w:i/>
        <w:iCs/>
        <w:sz w:val="20"/>
        <w:szCs w:val="20"/>
        <w:lang w:eastAsia="pl-PL"/>
      </w:rPr>
      <w:t>Znak postępowania: RG.271.</w:t>
    </w:r>
    <w:r w:rsidR="00BB5FB9" w:rsidRPr="00BB5FB9">
      <w:rPr>
        <w:rFonts w:ascii="Arial" w:eastAsia="Times New Roman" w:hAnsi="Arial" w:cs="Arial"/>
        <w:i/>
        <w:iCs/>
        <w:sz w:val="20"/>
        <w:szCs w:val="20"/>
        <w:lang w:eastAsia="pl-PL"/>
      </w:rPr>
      <w:t>2</w:t>
    </w:r>
    <w:r w:rsidR="0031335A">
      <w:rPr>
        <w:rFonts w:ascii="Arial" w:eastAsia="Times New Roman" w:hAnsi="Arial" w:cs="Arial"/>
        <w:i/>
        <w:iCs/>
        <w:sz w:val="20"/>
        <w:szCs w:val="20"/>
        <w:lang w:eastAsia="pl-PL"/>
      </w:rPr>
      <w:t>3</w:t>
    </w:r>
    <w:r w:rsidRPr="00BB5FB9">
      <w:rPr>
        <w:rFonts w:ascii="Arial" w:eastAsia="Times New Roman" w:hAnsi="Arial" w:cs="Arial"/>
        <w:i/>
        <w:iCs/>
        <w:sz w:val="20"/>
        <w:szCs w:val="20"/>
        <w:lang w:eastAsia="pl-PL"/>
      </w:rPr>
      <w:t>.2021.MS</w:t>
    </w:r>
  </w:p>
  <w:bookmarkEnd w:id="2"/>
  <w:p w14:paraId="40E0E4D9" w14:textId="77777777" w:rsidR="00160669" w:rsidRPr="0013686B" w:rsidRDefault="00160669">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3" w15:restartNumberingAfterBreak="0">
    <w:nsid w:val="00000009"/>
    <w:multiLevelType w:val="multilevel"/>
    <w:tmpl w:val="00000009"/>
    <w:name w:val="WW8Num9"/>
    <w:lvl w:ilvl="0">
      <w:start w:val="1"/>
      <w:numFmt w:val="decimal"/>
      <w:lvlText w:val="%1."/>
      <w:lvlJc w:val="left"/>
      <w:pPr>
        <w:tabs>
          <w:tab w:val="num" w:pos="0"/>
        </w:tabs>
        <w:ind w:left="340" w:hanging="340"/>
      </w:pPr>
    </w:lvl>
    <w:lvl w:ilvl="1">
      <w:start w:val="1"/>
      <w:numFmt w:val="decimal"/>
      <w:lvlText w:val="%2)"/>
      <w:lvlJc w:val="left"/>
      <w:pPr>
        <w:tabs>
          <w:tab w:val="num" w:pos="0"/>
        </w:tabs>
        <w:ind w:left="1134" w:hanging="283"/>
      </w:pPr>
      <w:rPr>
        <w:rFonts w:eastAsia="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B"/>
    <w:multiLevelType w:val="multilevel"/>
    <w:tmpl w:val="C84EFE9C"/>
    <w:name w:val="WW8Num11"/>
    <w:lvl w:ilvl="0">
      <w:start w:val="1"/>
      <w:numFmt w:val="lowerLetter"/>
      <w:lvlText w:val="%1)"/>
      <w:lvlJc w:val="left"/>
      <w:pPr>
        <w:tabs>
          <w:tab w:val="num" w:pos="720"/>
        </w:tabs>
        <w:ind w:left="720" w:hanging="360"/>
      </w:pPr>
      <w:rPr>
        <w:rFonts w:ascii="Arial" w:eastAsia="ArialMT" w:hAnsi="Arial" w:cs="ArialM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29"/>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30"/>
    <w:multiLevelType w:val="singleLevel"/>
    <w:tmpl w:val="00000030"/>
    <w:name w:val="WW8Num48"/>
    <w:lvl w:ilvl="0">
      <w:start w:val="1"/>
      <w:numFmt w:val="bullet"/>
      <w:lvlText w:val=""/>
      <w:lvlJc w:val="left"/>
      <w:pPr>
        <w:tabs>
          <w:tab w:val="num" w:pos="0"/>
        </w:tabs>
        <w:ind w:left="1800" w:hanging="360"/>
      </w:pPr>
      <w:rPr>
        <w:rFonts w:ascii="Symbol" w:hAnsi="Symbol" w:cs="Symbol"/>
        <w:color w:val="000000"/>
        <w:sz w:val="22"/>
        <w:szCs w:val="22"/>
      </w:rPr>
    </w:lvl>
  </w:abstractNum>
  <w:abstractNum w:abstractNumId="7" w15:restartNumberingAfterBreak="0">
    <w:nsid w:val="00000032"/>
    <w:multiLevelType w:val="singleLevel"/>
    <w:tmpl w:val="00000032"/>
    <w:name w:val="WW8Num50"/>
    <w:lvl w:ilvl="0">
      <w:start w:val="1"/>
      <w:numFmt w:val="decimal"/>
      <w:lvlText w:val="%1)"/>
      <w:lvlJc w:val="left"/>
      <w:pPr>
        <w:tabs>
          <w:tab w:val="num" w:pos="0"/>
        </w:tabs>
        <w:ind w:left="1060" w:hanging="360"/>
      </w:pPr>
      <w:rPr>
        <w:rFonts w:ascii="Arial" w:eastAsia="Arial" w:hAnsi="Arial" w:cs="Arial"/>
        <w:sz w:val="22"/>
        <w:szCs w:val="22"/>
      </w:rPr>
    </w:lvl>
  </w:abstractNum>
  <w:abstractNum w:abstractNumId="8" w15:restartNumberingAfterBreak="0">
    <w:nsid w:val="00000035"/>
    <w:multiLevelType w:val="multilevel"/>
    <w:tmpl w:val="00000035"/>
    <w:name w:val="WW8Num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36"/>
    <w:multiLevelType w:val="multilevel"/>
    <w:tmpl w:val="00000036"/>
    <w:name w:val="WW8Num5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B26D55"/>
    <w:multiLevelType w:val="hybridMultilevel"/>
    <w:tmpl w:val="71FEC1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14A078E">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CC4CDA"/>
    <w:multiLevelType w:val="hybridMultilevel"/>
    <w:tmpl w:val="B6EADF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622FF5"/>
    <w:multiLevelType w:val="hybridMultilevel"/>
    <w:tmpl w:val="592E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4C12D1"/>
    <w:multiLevelType w:val="multilevel"/>
    <w:tmpl w:val="16EEF01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65A2E4E"/>
    <w:multiLevelType w:val="multilevel"/>
    <w:tmpl w:val="4BB03616"/>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5" w15:restartNumberingAfterBreak="0">
    <w:nsid w:val="31EC61C4"/>
    <w:multiLevelType w:val="hybridMultilevel"/>
    <w:tmpl w:val="0BF2C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933B42"/>
    <w:multiLevelType w:val="hybridMultilevel"/>
    <w:tmpl w:val="5E64A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5C59A0"/>
    <w:multiLevelType w:val="multilevel"/>
    <w:tmpl w:val="F48C23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ADB68A9"/>
    <w:multiLevelType w:val="hybridMultilevel"/>
    <w:tmpl w:val="AC60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BD750D"/>
    <w:multiLevelType w:val="hybridMultilevel"/>
    <w:tmpl w:val="3A0C69A0"/>
    <w:lvl w:ilvl="0" w:tplc="A0AEBCF8">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15:restartNumberingAfterBreak="0">
    <w:nsid w:val="5C01660E"/>
    <w:multiLevelType w:val="hybridMultilevel"/>
    <w:tmpl w:val="2D604168"/>
    <w:lvl w:ilvl="0" w:tplc="B89019B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686D63DD"/>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6FA42AD6"/>
    <w:multiLevelType w:val="hybridMultilevel"/>
    <w:tmpl w:val="6AC817F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9C73E1"/>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79EB0E8A"/>
    <w:multiLevelType w:val="multilevel"/>
    <w:tmpl w:val="00000009"/>
    <w:lvl w:ilvl="0">
      <w:start w:val="1"/>
      <w:numFmt w:val="decimal"/>
      <w:lvlText w:val="%1."/>
      <w:lvlJc w:val="left"/>
      <w:pPr>
        <w:tabs>
          <w:tab w:val="num" w:pos="0"/>
        </w:tabs>
        <w:ind w:left="340" w:hanging="340"/>
      </w:pPr>
    </w:lvl>
    <w:lvl w:ilvl="1">
      <w:start w:val="1"/>
      <w:numFmt w:val="decimal"/>
      <w:lvlText w:val="%2)"/>
      <w:lvlJc w:val="left"/>
      <w:pPr>
        <w:tabs>
          <w:tab w:val="num" w:pos="0"/>
        </w:tabs>
        <w:ind w:left="1134" w:hanging="283"/>
      </w:pPr>
      <w:rPr>
        <w:rFonts w:eastAsia="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18"/>
  </w:num>
  <w:num w:numId="2">
    <w:abstractNumId w:val="15"/>
  </w:num>
  <w:num w:numId="3">
    <w:abstractNumId w:val="12"/>
  </w:num>
  <w:num w:numId="4">
    <w:abstractNumId w:val="16"/>
  </w:num>
  <w:num w:numId="5">
    <w:abstractNumId w:val="10"/>
  </w:num>
  <w:num w:numId="6">
    <w:abstractNumId w:val="17"/>
  </w:num>
  <w:num w:numId="7">
    <w:abstractNumId w:val="19"/>
  </w:num>
  <w:num w:numId="8">
    <w:abstractNumId w:val="5"/>
  </w:num>
  <w:num w:numId="9">
    <w:abstractNumId w:val="23"/>
  </w:num>
  <w:num w:numId="10">
    <w:abstractNumId w:val="21"/>
  </w:num>
  <w:num w:numId="11">
    <w:abstractNumId w:val="2"/>
  </w:num>
  <w:num w:numId="12">
    <w:abstractNumId w:val="8"/>
  </w:num>
  <w:num w:numId="13">
    <w:abstractNumId w:val="3"/>
  </w:num>
  <w:num w:numId="14">
    <w:abstractNumId w:val="7"/>
  </w:num>
  <w:num w:numId="15">
    <w:abstractNumId w:val="9"/>
  </w:num>
  <w:num w:numId="16">
    <w:abstractNumId w:val="6"/>
  </w:num>
  <w:num w:numId="17">
    <w:abstractNumId w:val="0"/>
  </w:num>
  <w:num w:numId="18">
    <w:abstractNumId w:val="1"/>
  </w:num>
  <w:num w:numId="19">
    <w:abstractNumId w:val="24"/>
  </w:num>
  <w:num w:numId="20">
    <w:abstractNumId w:val="22"/>
  </w:num>
  <w:num w:numId="21">
    <w:abstractNumId w:val="4"/>
  </w:num>
  <w:num w:numId="22">
    <w:abstractNumId w:val="13"/>
  </w:num>
  <w:num w:numId="23">
    <w:abstractNumId w:val="13"/>
    <w:lvlOverride w:ilvl="0">
      <w:startOverride w:val="1"/>
    </w:lvlOverride>
  </w:num>
  <w:num w:numId="24">
    <w:abstractNumId w:val="20"/>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BDB"/>
    <w:rsid w:val="00000407"/>
    <w:rsid w:val="0001065E"/>
    <w:rsid w:val="00012DF4"/>
    <w:rsid w:val="0003416E"/>
    <w:rsid w:val="00034C6C"/>
    <w:rsid w:val="00043295"/>
    <w:rsid w:val="00070855"/>
    <w:rsid w:val="00074741"/>
    <w:rsid w:val="00084381"/>
    <w:rsid w:val="00086813"/>
    <w:rsid w:val="00091BF8"/>
    <w:rsid w:val="0009232F"/>
    <w:rsid w:val="00096813"/>
    <w:rsid w:val="000A415D"/>
    <w:rsid w:val="000A42AB"/>
    <w:rsid w:val="000B0FD7"/>
    <w:rsid w:val="000B218C"/>
    <w:rsid w:val="000B3A08"/>
    <w:rsid w:val="000B4F63"/>
    <w:rsid w:val="000B5E7F"/>
    <w:rsid w:val="000B715F"/>
    <w:rsid w:val="000C22F8"/>
    <w:rsid w:val="000C5B1C"/>
    <w:rsid w:val="000C734C"/>
    <w:rsid w:val="000D77D1"/>
    <w:rsid w:val="000E1C68"/>
    <w:rsid w:val="00102C4E"/>
    <w:rsid w:val="00110A15"/>
    <w:rsid w:val="00134BBD"/>
    <w:rsid w:val="0013517B"/>
    <w:rsid w:val="0013686B"/>
    <w:rsid w:val="00153FF2"/>
    <w:rsid w:val="00160669"/>
    <w:rsid w:val="00163040"/>
    <w:rsid w:val="00164F24"/>
    <w:rsid w:val="00165F52"/>
    <w:rsid w:val="0017274B"/>
    <w:rsid w:val="00176C81"/>
    <w:rsid w:val="00182B32"/>
    <w:rsid w:val="00183A30"/>
    <w:rsid w:val="0018433E"/>
    <w:rsid w:val="00190D6D"/>
    <w:rsid w:val="00192392"/>
    <w:rsid w:val="00194BF2"/>
    <w:rsid w:val="001B0BE8"/>
    <w:rsid w:val="001C1162"/>
    <w:rsid w:val="001C59AB"/>
    <w:rsid w:val="001D779D"/>
    <w:rsid w:val="001E116B"/>
    <w:rsid w:val="001E4C2F"/>
    <w:rsid w:val="001E6549"/>
    <w:rsid w:val="001E6814"/>
    <w:rsid w:val="001F1369"/>
    <w:rsid w:val="0020470B"/>
    <w:rsid w:val="00223AFA"/>
    <w:rsid w:val="00226144"/>
    <w:rsid w:val="002436D8"/>
    <w:rsid w:val="00253897"/>
    <w:rsid w:val="00266CA2"/>
    <w:rsid w:val="00273960"/>
    <w:rsid w:val="00290FB9"/>
    <w:rsid w:val="0029756B"/>
    <w:rsid w:val="002A3054"/>
    <w:rsid w:val="002B2036"/>
    <w:rsid w:val="002C67CA"/>
    <w:rsid w:val="002D30D9"/>
    <w:rsid w:val="002E603B"/>
    <w:rsid w:val="002E6149"/>
    <w:rsid w:val="002F0427"/>
    <w:rsid w:val="002F0949"/>
    <w:rsid w:val="002F5644"/>
    <w:rsid w:val="003110AF"/>
    <w:rsid w:val="0031335A"/>
    <w:rsid w:val="003162B1"/>
    <w:rsid w:val="003167FD"/>
    <w:rsid w:val="003242F5"/>
    <w:rsid w:val="003242F9"/>
    <w:rsid w:val="003452DB"/>
    <w:rsid w:val="00345F90"/>
    <w:rsid w:val="00360909"/>
    <w:rsid w:val="0036145B"/>
    <w:rsid w:val="00391069"/>
    <w:rsid w:val="00391710"/>
    <w:rsid w:val="00392AAD"/>
    <w:rsid w:val="003A33D9"/>
    <w:rsid w:val="003B3A68"/>
    <w:rsid w:val="003C7BDB"/>
    <w:rsid w:val="003D4992"/>
    <w:rsid w:val="003F50C6"/>
    <w:rsid w:val="003F5838"/>
    <w:rsid w:val="003F65C3"/>
    <w:rsid w:val="00404171"/>
    <w:rsid w:val="00426EBE"/>
    <w:rsid w:val="00436ED4"/>
    <w:rsid w:val="00447AC2"/>
    <w:rsid w:val="00453C9F"/>
    <w:rsid w:val="00455AA0"/>
    <w:rsid w:val="00460A57"/>
    <w:rsid w:val="00470767"/>
    <w:rsid w:val="0048761C"/>
    <w:rsid w:val="004923C4"/>
    <w:rsid w:val="004B7091"/>
    <w:rsid w:val="004C267E"/>
    <w:rsid w:val="004D4AAC"/>
    <w:rsid w:val="004D6F8B"/>
    <w:rsid w:val="004E5E5D"/>
    <w:rsid w:val="004E6053"/>
    <w:rsid w:val="004E7A0A"/>
    <w:rsid w:val="0050024A"/>
    <w:rsid w:val="00511D50"/>
    <w:rsid w:val="00534760"/>
    <w:rsid w:val="005600EE"/>
    <w:rsid w:val="00562D9B"/>
    <w:rsid w:val="00577BA8"/>
    <w:rsid w:val="0058331D"/>
    <w:rsid w:val="00587316"/>
    <w:rsid w:val="0059088E"/>
    <w:rsid w:val="005C4A23"/>
    <w:rsid w:val="005C54BB"/>
    <w:rsid w:val="005D7CD3"/>
    <w:rsid w:val="005E47EF"/>
    <w:rsid w:val="005E6013"/>
    <w:rsid w:val="005F62F7"/>
    <w:rsid w:val="006117FC"/>
    <w:rsid w:val="00621C8A"/>
    <w:rsid w:val="00626568"/>
    <w:rsid w:val="00642027"/>
    <w:rsid w:val="006535E3"/>
    <w:rsid w:val="006572B7"/>
    <w:rsid w:val="00657A82"/>
    <w:rsid w:val="006835C1"/>
    <w:rsid w:val="0068523F"/>
    <w:rsid w:val="00690C0C"/>
    <w:rsid w:val="00690F9F"/>
    <w:rsid w:val="00692C3A"/>
    <w:rsid w:val="006949FB"/>
    <w:rsid w:val="006B7058"/>
    <w:rsid w:val="006D0E3F"/>
    <w:rsid w:val="006D1BF4"/>
    <w:rsid w:val="006D4E65"/>
    <w:rsid w:val="006D59B3"/>
    <w:rsid w:val="006E2D6E"/>
    <w:rsid w:val="006E336D"/>
    <w:rsid w:val="006F1655"/>
    <w:rsid w:val="006F48B3"/>
    <w:rsid w:val="006F4A17"/>
    <w:rsid w:val="00713C6E"/>
    <w:rsid w:val="007242A5"/>
    <w:rsid w:val="00726798"/>
    <w:rsid w:val="007475D7"/>
    <w:rsid w:val="00751711"/>
    <w:rsid w:val="00764EDD"/>
    <w:rsid w:val="00773AAD"/>
    <w:rsid w:val="00776F27"/>
    <w:rsid w:val="00783B95"/>
    <w:rsid w:val="0078534F"/>
    <w:rsid w:val="00792F85"/>
    <w:rsid w:val="0079553A"/>
    <w:rsid w:val="007962B2"/>
    <w:rsid w:val="007A2F94"/>
    <w:rsid w:val="007A7C8D"/>
    <w:rsid w:val="007A7E04"/>
    <w:rsid w:val="007B065B"/>
    <w:rsid w:val="007D42DC"/>
    <w:rsid w:val="007D4E81"/>
    <w:rsid w:val="007D564A"/>
    <w:rsid w:val="007D5CA3"/>
    <w:rsid w:val="007E4C4D"/>
    <w:rsid w:val="007E52D0"/>
    <w:rsid w:val="007F1C78"/>
    <w:rsid w:val="007F4460"/>
    <w:rsid w:val="007F64AC"/>
    <w:rsid w:val="00801F7A"/>
    <w:rsid w:val="00815189"/>
    <w:rsid w:val="00815539"/>
    <w:rsid w:val="00816DF4"/>
    <w:rsid w:val="00850EB6"/>
    <w:rsid w:val="00860C02"/>
    <w:rsid w:val="00861037"/>
    <w:rsid w:val="00865F8F"/>
    <w:rsid w:val="00871077"/>
    <w:rsid w:val="00875163"/>
    <w:rsid w:val="00884101"/>
    <w:rsid w:val="00884C6A"/>
    <w:rsid w:val="00894C6F"/>
    <w:rsid w:val="008977C4"/>
    <w:rsid w:val="008A6680"/>
    <w:rsid w:val="008B6285"/>
    <w:rsid w:val="008C0832"/>
    <w:rsid w:val="008C0BE0"/>
    <w:rsid w:val="008C5497"/>
    <w:rsid w:val="008C7769"/>
    <w:rsid w:val="008D09F0"/>
    <w:rsid w:val="008D5E59"/>
    <w:rsid w:val="008D667A"/>
    <w:rsid w:val="008D6C0E"/>
    <w:rsid w:val="008E1287"/>
    <w:rsid w:val="008E2141"/>
    <w:rsid w:val="008F0ACD"/>
    <w:rsid w:val="0090484D"/>
    <w:rsid w:val="0090780F"/>
    <w:rsid w:val="00910E8F"/>
    <w:rsid w:val="00915409"/>
    <w:rsid w:val="00920026"/>
    <w:rsid w:val="00922FD5"/>
    <w:rsid w:val="00934010"/>
    <w:rsid w:val="00942E26"/>
    <w:rsid w:val="00947B7D"/>
    <w:rsid w:val="0096239F"/>
    <w:rsid w:val="00973190"/>
    <w:rsid w:val="00983DE3"/>
    <w:rsid w:val="00984439"/>
    <w:rsid w:val="0099189B"/>
    <w:rsid w:val="009A4D7B"/>
    <w:rsid w:val="009A5221"/>
    <w:rsid w:val="009B13B0"/>
    <w:rsid w:val="009B1B86"/>
    <w:rsid w:val="009B6DA7"/>
    <w:rsid w:val="009C77C9"/>
    <w:rsid w:val="009D00EC"/>
    <w:rsid w:val="009D1330"/>
    <w:rsid w:val="009E2254"/>
    <w:rsid w:val="009E2842"/>
    <w:rsid w:val="00A302F1"/>
    <w:rsid w:val="00A31B75"/>
    <w:rsid w:val="00A32917"/>
    <w:rsid w:val="00A44BBA"/>
    <w:rsid w:val="00A55F8A"/>
    <w:rsid w:val="00A633BF"/>
    <w:rsid w:val="00A71DC8"/>
    <w:rsid w:val="00A754DE"/>
    <w:rsid w:val="00AA244E"/>
    <w:rsid w:val="00AD0C73"/>
    <w:rsid w:val="00AD4A58"/>
    <w:rsid w:val="00AE5FD2"/>
    <w:rsid w:val="00B058B3"/>
    <w:rsid w:val="00B061D8"/>
    <w:rsid w:val="00B06910"/>
    <w:rsid w:val="00B24A14"/>
    <w:rsid w:val="00B43B89"/>
    <w:rsid w:val="00B54461"/>
    <w:rsid w:val="00B64480"/>
    <w:rsid w:val="00B72822"/>
    <w:rsid w:val="00B7374D"/>
    <w:rsid w:val="00B73F90"/>
    <w:rsid w:val="00B76561"/>
    <w:rsid w:val="00B8717E"/>
    <w:rsid w:val="00B93942"/>
    <w:rsid w:val="00BA450B"/>
    <w:rsid w:val="00BB5FB9"/>
    <w:rsid w:val="00BC059B"/>
    <w:rsid w:val="00BD6840"/>
    <w:rsid w:val="00BE6333"/>
    <w:rsid w:val="00BF0D22"/>
    <w:rsid w:val="00BF16EA"/>
    <w:rsid w:val="00BF7B04"/>
    <w:rsid w:val="00C0304B"/>
    <w:rsid w:val="00C11610"/>
    <w:rsid w:val="00C177D6"/>
    <w:rsid w:val="00C22608"/>
    <w:rsid w:val="00C25C0D"/>
    <w:rsid w:val="00C33687"/>
    <w:rsid w:val="00C34478"/>
    <w:rsid w:val="00C36011"/>
    <w:rsid w:val="00C4277C"/>
    <w:rsid w:val="00C50917"/>
    <w:rsid w:val="00C5175B"/>
    <w:rsid w:val="00C83AD3"/>
    <w:rsid w:val="00C906E6"/>
    <w:rsid w:val="00C91098"/>
    <w:rsid w:val="00C9592E"/>
    <w:rsid w:val="00CA6A62"/>
    <w:rsid w:val="00CA6B63"/>
    <w:rsid w:val="00CB040B"/>
    <w:rsid w:val="00CB2555"/>
    <w:rsid w:val="00CB3404"/>
    <w:rsid w:val="00CC067A"/>
    <w:rsid w:val="00CD4F8B"/>
    <w:rsid w:val="00D012ED"/>
    <w:rsid w:val="00D023DC"/>
    <w:rsid w:val="00D21FEC"/>
    <w:rsid w:val="00D24938"/>
    <w:rsid w:val="00D25479"/>
    <w:rsid w:val="00D80106"/>
    <w:rsid w:val="00D86563"/>
    <w:rsid w:val="00D94024"/>
    <w:rsid w:val="00DC6030"/>
    <w:rsid w:val="00DC6D9E"/>
    <w:rsid w:val="00DD7F77"/>
    <w:rsid w:val="00DE0070"/>
    <w:rsid w:val="00DE63F3"/>
    <w:rsid w:val="00DF0019"/>
    <w:rsid w:val="00E04D55"/>
    <w:rsid w:val="00E04E58"/>
    <w:rsid w:val="00E14FA3"/>
    <w:rsid w:val="00E31C66"/>
    <w:rsid w:val="00E41738"/>
    <w:rsid w:val="00E4320D"/>
    <w:rsid w:val="00E436ED"/>
    <w:rsid w:val="00E53EC5"/>
    <w:rsid w:val="00E80F08"/>
    <w:rsid w:val="00E9570A"/>
    <w:rsid w:val="00EB3D65"/>
    <w:rsid w:val="00EC3D25"/>
    <w:rsid w:val="00EC6202"/>
    <w:rsid w:val="00ED28C1"/>
    <w:rsid w:val="00EE36E1"/>
    <w:rsid w:val="00EF0DC0"/>
    <w:rsid w:val="00EF27DE"/>
    <w:rsid w:val="00F0281B"/>
    <w:rsid w:val="00F03F0D"/>
    <w:rsid w:val="00F048D2"/>
    <w:rsid w:val="00F106A0"/>
    <w:rsid w:val="00F21B94"/>
    <w:rsid w:val="00F24D82"/>
    <w:rsid w:val="00F36F82"/>
    <w:rsid w:val="00F41073"/>
    <w:rsid w:val="00F54C84"/>
    <w:rsid w:val="00F74850"/>
    <w:rsid w:val="00F77DCB"/>
    <w:rsid w:val="00F8178A"/>
    <w:rsid w:val="00F878F0"/>
    <w:rsid w:val="00F925F7"/>
    <w:rsid w:val="00FA1957"/>
    <w:rsid w:val="00FA1D82"/>
    <w:rsid w:val="00FB0466"/>
    <w:rsid w:val="00FD3244"/>
    <w:rsid w:val="00FE39B8"/>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0ED4B"/>
  <w15:docId w15:val="{B3C65E9E-E88A-45FE-A46D-5505144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992"/>
  </w:style>
  <w:style w:type="paragraph" w:styleId="Nagwek2">
    <w:name w:val="heading 2"/>
    <w:basedOn w:val="Normalny"/>
    <w:next w:val="Normalny"/>
    <w:link w:val="Nagwek2Znak"/>
    <w:uiPriority w:val="9"/>
    <w:unhideWhenUsed/>
    <w:qFormat/>
    <w:rsid w:val="00153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F90"/>
  </w:style>
  <w:style w:type="paragraph" w:styleId="Stopka">
    <w:name w:val="footer"/>
    <w:basedOn w:val="Normalny"/>
    <w:link w:val="StopkaZnak"/>
    <w:uiPriority w:val="99"/>
    <w:unhideWhenUsed/>
    <w:rsid w:val="00345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F90"/>
  </w:style>
  <w:style w:type="paragraph" w:styleId="Tekstdymka">
    <w:name w:val="Balloon Text"/>
    <w:basedOn w:val="Normalny"/>
    <w:link w:val="TekstdymkaZnak"/>
    <w:uiPriority w:val="99"/>
    <w:semiHidden/>
    <w:unhideWhenUsed/>
    <w:rsid w:val="00C030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04B"/>
    <w:rPr>
      <w:rFonts w:ascii="Segoe UI" w:hAnsi="Segoe UI" w:cs="Segoe UI"/>
      <w:sz w:val="18"/>
      <w:szCs w:val="18"/>
    </w:rPr>
  </w:style>
  <w:style w:type="character" w:styleId="Hipercze">
    <w:name w:val="Hyperlink"/>
    <w:rsid w:val="002B2036"/>
    <w:rPr>
      <w:color w:val="0000FF"/>
      <w:u w:val="single"/>
    </w:rPr>
  </w:style>
  <w:style w:type="paragraph" w:styleId="Tekstpodstawowy">
    <w:name w:val="Body Text"/>
    <w:basedOn w:val="Normalny"/>
    <w:link w:val="TekstpodstawowyZnak"/>
    <w:rsid w:val="002B2036"/>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TekstpodstawowyZnak">
    <w:name w:val="Tekst podstawowy Znak"/>
    <w:basedOn w:val="Domylnaczcionkaakapitu"/>
    <w:link w:val="Tekstpodstawowy"/>
    <w:rsid w:val="002B2036"/>
    <w:rPr>
      <w:rFonts w:ascii="Times New Roman" w:eastAsia="Times New Roman" w:hAnsi="Times New Roman" w:cs="Times New Roman"/>
      <w:b/>
      <w:bCs/>
      <w:sz w:val="28"/>
      <w:szCs w:val="28"/>
      <w:lang w:eastAsia="ar-SA"/>
    </w:rPr>
  </w:style>
  <w:style w:type="paragraph" w:styleId="Akapitzlist">
    <w:name w:val="List Paragraph"/>
    <w:aliases w:val="L1,Numerowanie,2 heading,A_wyliczenie,K-P_odwolanie,Akapit z listą5,maz_wyliczenie,opis dzialania"/>
    <w:basedOn w:val="Normalny"/>
    <w:link w:val="AkapitzlistZnak"/>
    <w:qFormat/>
    <w:rsid w:val="002B2036"/>
    <w:pPr>
      <w:ind w:left="720"/>
      <w:contextualSpacing/>
    </w:pPr>
  </w:style>
  <w:style w:type="paragraph" w:styleId="Bezodstpw">
    <w:name w:val="No Spacing"/>
    <w:qFormat/>
    <w:rsid w:val="00192392"/>
    <w:pPr>
      <w:spacing w:after="0" w:line="240" w:lineRule="auto"/>
      <w:ind w:left="1134"/>
    </w:pPr>
    <w:rPr>
      <w:rFonts w:ascii="Arial" w:eastAsia="Calibri" w:hAnsi="Arial" w:cs="Times New Roman"/>
      <w:sz w:val="24"/>
    </w:rPr>
  </w:style>
  <w:style w:type="character" w:customStyle="1" w:styleId="Nierozpoznanawzmianka1">
    <w:name w:val="Nierozpoznana wzmianka1"/>
    <w:basedOn w:val="Domylnaczcionkaakapitu"/>
    <w:uiPriority w:val="99"/>
    <w:semiHidden/>
    <w:unhideWhenUsed/>
    <w:rsid w:val="00BF16EA"/>
    <w:rPr>
      <w:color w:val="605E5C"/>
      <w:shd w:val="clear" w:color="auto" w:fill="E1DFDD"/>
    </w:rPr>
  </w:style>
  <w:style w:type="character" w:styleId="Odwoaniedokomentarza">
    <w:name w:val="annotation reference"/>
    <w:basedOn w:val="Domylnaczcionkaakapitu"/>
    <w:uiPriority w:val="99"/>
    <w:semiHidden/>
    <w:unhideWhenUsed/>
    <w:rsid w:val="004D6F8B"/>
    <w:rPr>
      <w:sz w:val="16"/>
      <w:szCs w:val="16"/>
    </w:rPr>
  </w:style>
  <w:style w:type="paragraph" w:styleId="Tekstkomentarza">
    <w:name w:val="annotation text"/>
    <w:basedOn w:val="Normalny"/>
    <w:link w:val="TekstkomentarzaZnak"/>
    <w:uiPriority w:val="99"/>
    <w:semiHidden/>
    <w:unhideWhenUsed/>
    <w:rsid w:val="004D6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F8B"/>
    <w:rPr>
      <w:sz w:val="20"/>
      <w:szCs w:val="20"/>
    </w:rPr>
  </w:style>
  <w:style w:type="paragraph" w:styleId="Tematkomentarza">
    <w:name w:val="annotation subject"/>
    <w:basedOn w:val="Tekstkomentarza"/>
    <w:next w:val="Tekstkomentarza"/>
    <w:link w:val="TematkomentarzaZnak"/>
    <w:uiPriority w:val="99"/>
    <w:semiHidden/>
    <w:unhideWhenUsed/>
    <w:rsid w:val="004D6F8B"/>
    <w:rPr>
      <w:b/>
      <w:bCs/>
    </w:rPr>
  </w:style>
  <w:style w:type="character" w:customStyle="1" w:styleId="TematkomentarzaZnak">
    <w:name w:val="Temat komentarza Znak"/>
    <w:basedOn w:val="TekstkomentarzaZnak"/>
    <w:link w:val="Tematkomentarza"/>
    <w:uiPriority w:val="99"/>
    <w:semiHidden/>
    <w:rsid w:val="004D6F8B"/>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A33D9"/>
  </w:style>
  <w:style w:type="paragraph" w:styleId="Tekstprzypisudolnego">
    <w:name w:val="footnote text"/>
    <w:basedOn w:val="Normalny"/>
    <w:link w:val="TekstprzypisudolnegoZnak"/>
    <w:uiPriority w:val="99"/>
    <w:semiHidden/>
    <w:unhideWhenUsed/>
    <w:rsid w:val="00135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517B"/>
    <w:rPr>
      <w:sz w:val="20"/>
      <w:szCs w:val="20"/>
    </w:rPr>
  </w:style>
  <w:style w:type="character" w:styleId="Odwoanieprzypisudolnego">
    <w:name w:val="footnote reference"/>
    <w:basedOn w:val="Domylnaczcionkaakapitu"/>
    <w:uiPriority w:val="99"/>
    <w:semiHidden/>
    <w:unhideWhenUsed/>
    <w:rsid w:val="0013517B"/>
    <w:rPr>
      <w:vertAlign w:val="superscript"/>
    </w:rPr>
  </w:style>
  <w:style w:type="character" w:customStyle="1" w:styleId="Nierozpoznanawzmianka2">
    <w:name w:val="Nierozpoznana wzmianka2"/>
    <w:basedOn w:val="Domylnaczcionkaakapitu"/>
    <w:uiPriority w:val="99"/>
    <w:semiHidden/>
    <w:unhideWhenUsed/>
    <w:rsid w:val="007E4C4D"/>
    <w:rPr>
      <w:color w:val="605E5C"/>
      <w:shd w:val="clear" w:color="auto" w:fill="E1DFDD"/>
    </w:rPr>
  </w:style>
  <w:style w:type="character" w:customStyle="1" w:styleId="Nagwek2Znak">
    <w:name w:val="Nagłówek 2 Znak"/>
    <w:basedOn w:val="Domylnaczcionkaakapitu"/>
    <w:link w:val="Nagwek2"/>
    <w:uiPriority w:val="9"/>
    <w:rsid w:val="00153FF2"/>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065E"/>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7F4460"/>
    <w:pPr>
      <w:widowControl w:val="0"/>
      <w:suppressAutoHyphens/>
      <w:autoSpaceDE w:val="0"/>
      <w:spacing w:after="0" w:line="240" w:lineRule="auto"/>
    </w:pPr>
    <w:rPr>
      <w:rFonts w:ascii="Times New Roman" w:eastAsia="Times New Roman" w:hAnsi="Times New Roman" w:cs="Times New Roman"/>
      <w:color w:val="000000"/>
      <w:kern w:val="1"/>
      <w:sz w:val="24"/>
      <w:szCs w:val="24"/>
    </w:rPr>
  </w:style>
  <w:style w:type="paragraph" w:customStyle="1" w:styleId="Standard">
    <w:name w:val="Standard"/>
    <w:rsid w:val="009048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2">
    <w:name w:val="WW8Num12"/>
    <w:basedOn w:val="Bezlisty"/>
    <w:rsid w:val="0090484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965">
      <w:bodyDiv w:val="1"/>
      <w:marLeft w:val="0"/>
      <w:marRight w:val="0"/>
      <w:marTop w:val="0"/>
      <w:marBottom w:val="0"/>
      <w:divBdr>
        <w:top w:val="none" w:sz="0" w:space="0" w:color="auto"/>
        <w:left w:val="none" w:sz="0" w:space="0" w:color="auto"/>
        <w:bottom w:val="none" w:sz="0" w:space="0" w:color="auto"/>
        <w:right w:val="none" w:sz="0" w:space="0" w:color="auto"/>
      </w:divBdr>
    </w:div>
    <w:div w:id="213853770">
      <w:bodyDiv w:val="1"/>
      <w:marLeft w:val="0"/>
      <w:marRight w:val="0"/>
      <w:marTop w:val="0"/>
      <w:marBottom w:val="0"/>
      <w:divBdr>
        <w:top w:val="none" w:sz="0" w:space="0" w:color="auto"/>
        <w:left w:val="none" w:sz="0" w:space="0" w:color="auto"/>
        <w:bottom w:val="none" w:sz="0" w:space="0" w:color="auto"/>
        <w:right w:val="none" w:sz="0" w:space="0" w:color="auto"/>
      </w:divBdr>
    </w:div>
    <w:div w:id="473110230">
      <w:bodyDiv w:val="1"/>
      <w:marLeft w:val="0"/>
      <w:marRight w:val="0"/>
      <w:marTop w:val="0"/>
      <w:marBottom w:val="0"/>
      <w:divBdr>
        <w:top w:val="none" w:sz="0" w:space="0" w:color="auto"/>
        <w:left w:val="none" w:sz="0" w:space="0" w:color="auto"/>
        <w:bottom w:val="none" w:sz="0" w:space="0" w:color="auto"/>
        <w:right w:val="none" w:sz="0" w:space="0" w:color="auto"/>
      </w:divBdr>
    </w:div>
    <w:div w:id="549419408">
      <w:bodyDiv w:val="1"/>
      <w:marLeft w:val="0"/>
      <w:marRight w:val="0"/>
      <w:marTop w:val="0"/>
      <w:marBottom w:val="0"/>
      <w:divBdr>
        <w:top w:val="none" w:sz="0" w:space="0" w:color="auto"/>
        <w:left w:val="none" w:sz="0" w:space="0" w:color="auto"/>
        <w:bottom w:val="none" w:sz="0" w:space="0" w:color="auto"/>
        <w:right w:val="none" w:sz="0" w:space="0" w:color="auto"/>
      </w:divBdr>
    </w:div>
    <w:div w:id="645167017">
      <w:bodyDiv w:val="1"/>
      <w:marLeft w:val="0"/>
      <w:marRight w:val="0"/>
      <w:marTop w:val="0"/>
      <w:marBottom w:val="0"/>
      <w:divBdr>
        <w:top w:val="none" w:sz="0" w:space="0" w:color="auto"/>
        <w:left w:val="none" w:sz="0" w:space="0" w:color="auto"/>
        <w:bottom w:val="none" w:sz="0" w:space="0" w:color="auto"/>
        <w:right w:val="none" w:sz="0" w:space="0" w:color="auto"/>
      </w:divBdr>
    </w:div>
    <w:div w:id="974867874">
      <w:bodyDiv w:val="1"/>
      <w:marLeft w:val="0"/>
      <w:marRight w:val="0"/>
      <w:marTop w:val="0"/>
      <w:marBottom w:val="0"/>
      <w:divBdr>
        <w:top w:val="none" w:sz="0" w:space="0" w:color="auto"/>
        <w:left w:val="none" w:sz="0" w:space="0" w:color="auto"/>
        <w:bottom w:val="none" w:sz="0" w:space="0" w:color="auto"/>
        <w:right w:val="none" w:sz="0" w:space="0" w:color="auto"/>
      </w:divBdr>
    </w:div>
    <w:div w:id="1071462626">
      <w:bodyDiv w:val="1"/>
      <w:marLeft w:val="0"/>
      <w:marRight w:val="0"/>
      <w:marTop w:val="0"/>
      <w:marBottom w:val="0"/>
      <w:divBdr>
        <w:top w:val="none" w:sz="0" w:space="0" w:color="auto"/>
        <w:left w:val="none" w:sz="0" w:space="0" w:color="auto"/>
        <w:bottom w:val="none" w:sz="0" w:space="0" w:color="auto"/>
        <w:right w:val="none" w:sz="0" w:space="0" w:color="auto"/>
      </w:divBdr>
    </w:div>
    <w:div w:id="1261907698">
      <w:bodyDiv w:val="1"/>
      <w:marLeft w:val="0"/>
      <w:marRight w:val="0"/>
      <w:marTop w:val="0"/>
      <w:marBottom w:val="0"/>
      <w:divBdr>
        <w:top w:val="none" w:sz="0" w:space="0" w:color="auto"/>
        <w:left w:val="none" w:sz="0" w:space="0" w:color="auto"/>
        <w:bottom w:val="none" w:sz="0" w:space="0" w:color="auto"/>
        <w:right w:val="none" w:sz="0" w:space="0" w:color="auto"/>
      </w:divBdr>
    </w:div>
    <w:div w:id="1471704763">
      <w:bodyDiv w:val="1"/>
      <w:marLeft w:val="0"/>
      <w:marRight w:val="0"/>
      <w:marTop w:val="0"/>
      <w:marBottom w:val="0"/>
      <w:divBdr>
        <w:top w:val="none" w:sz="0" w:space="0" w:color="auto"/>
        <w:left w:val="none" w:sz="0" w:space="0" w:color="auto"/>
        <w:bottom w:val="none" w:sz="0" w:space="0" w:color="auto"/>
        <w:right w:val="none" w:sz="0" w:space="0" w:color="auto"/>
      </w:divBdr>
    </w:div>
    <w:div w:id="1569612951">
      <w:bodyDiv w:val="1"/>
      <w:marLeft w:val="0"/>
      <w:marRight w:val="0"/>
      <w:marTop w:val="0"/>
      <w:marBottom w:val="0"/>
      <w:divBdr>
        <w:top w:val="none" w:sz="0" w:space="0" w:color="auto"/>
        <w:left w:val="none" w:sz="0" w:space="0" w:color="auto"/>
        <w:bottom w:val="none" w:sz="0" w:space="0" w:color="auto"/>
        <w:right w:val="none" w:sz="0" w:space="0" w:color="auto"/>
      </w:divBdr>
    </w:div>
    <w:div w:id="1800563508">
      <w:bodyDiv w:val="1"/>
      <w:marLeft w:val="0"/>
      <w:marRight w:val="0"/>
      <w:marTop w:val="0"/>
      <w:marBottom w:val="0"/>
      <w:divBdr>
        <w:top w:val="none" w:sz="0" w:space="0" w:color="auto"/>
        <w:left w:val="none" w:sz="0" w:space="0" w:color="auto"/>
        <w:bottom w:val="none" w:sz="0" w:space="0" w:color="auto"/>
        <w:right w:val="none" w:sz="0" w:space="0" w:color="auto"/>
      </w:divBdr>
    </w:div>
    <w:div w:id="18364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lynary.pl" TargetMode="External"/><Relationship Id="rId13" Type="http://schemas.openxmlformats.org/officeDocument/2006/relationships/hyperlink" Target="mailto:zamowienia@mlynar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mlyna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lynar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mlynary.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hyperlink" Target="mailto:biuro@secureservice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CB99B-F769-49B3-836E-3AF5F054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21</Pages>
  <Words>9000</Words>
  <Characters>54003</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Gmina Młynary</cp:lastModifiedBy>
  <cp:revision>50</cp:revision>
  <cp:lastPrinted>2021-11-24T11:02:00Z</cp:lastPrinted>
  <dcterms:created xsi:type="dcterms:W3CDTF">2021-03-03T12:47:00Z</dcterms:created>
  <dcterms:modified xsi:type="dcterms:W3CDTF">2021-11-24T14:11:00Z</dcterms:modified>
</cp:coreProperties>
</file>