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6B5" w:rsidRPr="00BF16B5" w:rsidRDefault="00BF16B5" w:rsidP="00BF16B5">
      <w:pPr>
        <w:spacing w:after="0" w:line="240" w:lineRule="auto"/>
        <w:jc w:val="right"/>
        <w:rPr>
          <w:rFonts w:ascii="Times New Roman" w:hAnsi="Times New Roman" w:cs="Times New Roman"/>
          <w:sz w:val="24"/>
          <w:szCs w:val="24"/>
        </w:rPr>
      </w:pPr>
      <w:r w:rsidRPr="00BF16B5">
        <w:rPr>
          <w:rFonts w:ascii="Times New Roman" w:hAnsi="Times New Roman" w:cs="Times New Roman"/>
          <w:sz w:val="24"/>
          <w:szCs w:val="24"/>
        </w:rPr>
        <w:t xml:space="preserve">Młynary, dnia </w:t>
      </w:r>
      <w:r w:rsidR="002D4F8B">
        <w:rPr>
          <w:rFonts w:ascii="Times New Roman" w:hAnsi="Times New Roman" w:cs="Times New Roman"/>
          <w:sz w:val="24"/>
          <w:szCs w:val="24"/>
        </w:rPr>
        <w:t>0</w:t>
      </w:r>
      <w:r w:rsidR="003E1016">
        <w:rPr>
          <w:rFonts w:ascii="Times New Roman" w:hAnsi="Times New Roman" w:cs="Times New Roman"/>
          <w:sz w:val="24"/>
          <w:szCs w:val="24"/>
        </w:rPr>
        <w:t>1</w:t>
      </w:r>
      <w:r w:rsidR="00FA27AD">
        <w:rPr>
          <w:rFonts w:ascii="Times New Roman" w:hAnsi="Times New Roman" w:cs="Times New Roman"/>
          <w:sz w:val="24"/>
          <w:szCs w:val="24"/>
        </w:rPr>
        <w:t>.</w:t>
      </w:r>
      <w:r w:rsidR="005F7545">
        <w:rPr>
          <w:rFonts w:ascii="Times New Roman" w:hAnsi="Times New Roman" w:cs="Times New Roman"/>
          <w:sz w:val="24"/>
          <w:szCs w:val="24"/>
        </w:rPr>
        <w:t>1</w:t>
      </w:r>
      <w:r w:rsidR="003E1016">
        <w:rPr>
          <w:rFonts w:ascii="Times New Roman" w:hAnsi="Times New Roman" w:cs="Times New Roman"/>
          <w:sz w:val="24"/>
          <w:szCs w:val="24"/>
        </w:rPr>
        <w:t>2</w:t>
      </w:r>
      <w:r w:rsidRPr="00BF16B5">
        <w:rPr>
          <w:rFonts w:ascii="Times New Roman" w:hAnsi="Times New Roman" w:cs="Times New Roman"/>
          <w:sz w:val="24"/>
          <w:szCs w:val="24"/>
        </w:rPr>
        <w:t>.20</w:t>
      </w:r>
      <w:r w:rsidR="00054B80">
        <w:rPr>
          <w:rFonts w:ascii="Times New Roman" w:hAnsi="Times New Roman" w:cs="Times New Roman"/>
          <w:sz w:val="24"/>
          <w:szCs w:val="24"/>
        </w:rPr>
        <w:t>21</w:t>
      </w:r>
    </w:p>
    <w:p w:rsidR="00BF16B5" w:rsidRDefault="00BF16B5" w:rsidP="00A66CB6">
      <w:pPr>
        <w:spacing w:after="0" w:line="240" w:lineRule="auto"/>
        <w:jc w:val="center"/>
        <w:rPr>
          <w:rFonts w:ascii="Times New Roman" w:hAnsi="Times New Roman" w:cs="Times New Roman"/>
          <w:b/>
          <w:sz w:val="28"/>
          <w:szCs w:val="28"/>
        </w:rPr>
      </w:pPr>
    </w:p>
    <w:p w:rsidR="002F5C7A" w:rsidRPr="004B1ADD" w:rsidRDefault="002F5C7A" w:rsidP="004B1ADD">
      <w:pPr>
        <w:spacing w:after="0" w:line="240" w:lineRule="auto"/>
        <w:jc w:val="center"/>
        <w:rPr>
          <w:rFonts w:ascii="Times New Roman" w:hAnsi="Times New Roman" w:cs="Times New Roman"/>
          <w:b/>
        </w:rPr>
      </w:pPr>
    </w:p>
    <w:p w:rsidR="002F5C7A" w:rsidRPr="00CD044D" w:rsidRDefault="002F5C7A" w:rsidP="004B1ADD">
      <w:pPr>
        <w:pStyle w:val="Tytu"/>
        <w:rPr>
          <w:rFonts w:ascii="Times New Roman" w:hAnsi="Times New Roman"/>
          <w:iCs/>
          <w:sz w:val="22"/>
          <w:szCs w:val="22"/>
          <w:u w:val="single"/>
        </w:rPr>
      </w:pPr>
      <w:r w:rsidRPr="00CD044D">
        <w:rPr>
          <w:rFonts w:ascii="Times New Roman" w:hAnsi="Times New Roman"/>
          <w:iCs/>
          <w:sz w:val="22"/>
          <w:szCs w:val="22"/>
          <w:u w:val="single"/>
        </w:rPr>
        <w:t>S p e c y f i k a c j a    W a r u n k ó w</w:t>
      </w:r>
      <w:r w:rsidR="00700CDC" w:rsidRPr="00CD044D">
        <w:rPr>
          <w:rFonts w:ascii="Times New Roman" w:hAnsi="Times New Roman"/>
          <w:iCs/>
          <w:sz w:val="22"/>
          <w:szCs w:val="22"/>
          <w:u w:val="single"/>
          <w:lang w:val="pl-PL"/>
        </w:rPr>
        <w:t xml:space="preserve">    </w:t>
      </w:r>
      <w:r w:rsidRPr="00CD044D">
        <w:rPr>
          <w:rFonts w:ascii="Times New Roman" w:hAnsi="Times New Roman"/>
          <w:iCs/>
          <w:sz w:val="22"/>
          <w:szCs w:val="22"/>
          <w:u w:val="single"/>
        </w:rPr>
        <w:t>Z a m ó w i e n i a    (</w:t>
      </w:r>
      <w:r w:rsidR="00CF3E55" w:rsidRPr="00CD044D">
        <w:rPr>
          <w:rFonts w:ascii="Times New Roman" w:hAnsi="Times New Roman"/>
          <w:iCs/>
          <w:sz w:val="22"/>
          <w:szCs w:val="22"/>
          <w:u w:val="single"/>
        </w:rPr>
        <w:t>SWZ</w:t>
      </w:r>
      <w:r w:rsidRPr="00CD044D">
        <w:rPr>
          <w:rFonts w:ascii="Times New Roman" w:hAnsi="Times New Roman"/>
          <w:iCs/>
          <w:sz w:val="22"/>
          <w:szCs w:val="22"/>
          <w:u w:val="single"/>
        </w:rPr>
        <w:t xml:space="preserve">) </w:t>
      </w:r>
    </w:p>
    <w:p w:rsidR="002F5C7A" w:rsidRPr="00CD044D" w:rsidRDefault="002F5C7A" w:rsidP="004B1ADD">
      <w:pPr>
        <w:pStyle w:val="Tytu"/>
        <w:rPr>
          <w:rFonts w:ascii="Times New Roman" w:hAnsi="Times New Roman"/>
          <w:sz w:val="22"/>
          <w:szCs w:val="22"/>
          <w:u w:val="single"/>
        </w:rPr>
      </w:pPr>
    </w:p>
    <w:p w:rsidR="00301FFA" w:rsidRPr="00CD044D" w:rsidRDefault="002F5C7A" w:rsidP="004B1ADD">
      <w:pPr>
        <w:pStyle w:val="Bezodstpw1"/>
        <w:jc w:val="center"/>
        <w:rPr>
          <w:rFonts w:ascii="Times New Roman" w:hAnsi="Times New Roman" w:cs="Times New Roman"/>
          <w:b/>
          <w:color w:val="auto"/>
        </w:rPr>
      </w:pPr>
      <w:r w:rsidRPr="00CD044D">
        <w:rPr>
          <w:rFonts w:ascii="Times New Roman" w:hAnsi="Times New Roman" w:cs="Times New Roman"/>
          <w:b/>
          <w:color w:val="auto"/>
        </w:rPr>
        <w:t>Szkoła Podstawowa im. Stefana Żeromskiego w Młynarach</w:t>
      </w:r>
    </w:p>
    <w:p w:rsidR="008733AF" w:rsidRPr="00CD044D" w:rsidRDefault="002F5C7A" w:rsidP="004B1ADD">
      <w:pPr>
        <w:pStyle w:val="Bezodstpw1"/>
        <w:jc w:val="both"/>
        <w:rPr>
          <w:rFonts w:ascii="Times New Roman" w:eastAsia="Calibri" w:hAnsi="Times New Roman" w:cs="Times New Roman"/>
          <w:color w:val="auto"/>
        </w:rPr>
      </w:pPr>
      <w:r w:rsidRPr="00CD044D">
        <w:rPr>
          <w:rFonts w:ascii="Times New Roman" w:hAnsi="Times New Roman" w:cs="Times New Roman"/>
          <w:b/>
          <w:color w:val="auto"/>
        </w:rPr>
        <w:t>zaprasza</w:t>
      </w:r>
      <w:r w:rsidR="008733AF" w:rsidRPr="00CD044D">
        <w:rPr>
          <w:rFonts w:ascii="Times New Roman" w:hAnsi="Times New Roman" w:cs="Times New Roman"/>
          <w:b/>
          <w:color w:val="auto"/>
        </w:rPr>
        <w:t xml:space="preserve"> </w:t>
      </w:r>
      <w:r w:rsidR="008733AF" w:rsidRPr="00CD044D">
        <w:rPr>
          <w:rFonts w:ascii="Times New Roman" w:eastAsia="Calibri" w:hAnsi="Times New Roman" w:cs="Times New Roman"/>
          <w:color w:val="auto"/>
        </w:rPr>
        <w:t xml:space="preserve">do złożenia oferty w postępowaniu o udzielenie zamówienia publicznego prowadzonego </w:t>
      </w:r>
      <w:bookmarkStart w:id="0" w:name="_Hlk63772920"/>
      <w:r w:rsidR="008733AF" w:rsidRPr="00CD044D">
        <w:rPr>
          <w:rFonts w:ascii="Times New Roman" w:eastAsia="Calibri" w:hAnsi="Times New Roman" w:cs="Times New Roman"/>
          <w:color w:val="auto"/>
        </w:rPr>
        <w:t xml:space="preserve">w trybie podstawowym bez negocjacji o wartości zamówienia nie przekraczającej progów unijnych o jakich stanowi art. 3 ustawy z 11 września 2019 r. - Prawo zamówień publicznych (Dz. U. z 2019 r. poz. 2019) – dalej </w:t>
      </w:r>
      <w:proofErr w:type="spellStart"/>
      <w:r w:rsidR="008733AF" w:rsidRPr="00CD044D">
        <w:rPr>
          <w:rFonts w:ascii="Times New Roman" w:eastAsia="Calibri" w:hAnsi="Times New Roman" w:cs="Times New Roman"/>
          <w:color w:val="auto"/>
        </w:rPr>
        <w:t>p.z.p</w:t>
      </w:r>
      <w:bookmarkEnd w:id="0"/>
      <w:proofErr w:type="spellEnd"/>
      <w:r w:rsidR="008733AF" w:rsidRPr="00CD044D">
        <w:rPr>
          <w:rFonts w:ascii="Times New Roman" w:eastAsia="Calibri" w:hAnsi="Times New Roman" w:cs="Times New Roman"/>
          <w:color w:val="auto"/>
        </w:rPr>
        <w:t>.</w:t>
      </w:r>
      <w:bookmarkStart w:id="1" w:name="_Hlk63772877"/>
    </w:p>
    <w:bookmarkEnd w:id="1"/>
    <w:p w:rsidR="008733AF" w:rsidRPr="00CD044D" w:rsidRDefault="008733AF" w:rsidP="004B1ADD">
      <w:pPr>
        <w:spacing w:after="0" w:line="240" w:lineRule="auto"/>
        <w:jc w:val="center"/>
        <w:rPr>
          <w:rFonts w:ascii="Times New Roman" w:eastAsia="Calibri" w:hAnsi="Times New Roman" w:cs="Times New Roman"/>
          <w:b/>
          <w:bCs/>
        </w:rPr>
      </w:pPr>
      <w:r w:rsidRPr="00CD044D">
        <w:rPr>
          <w:rFonts w:ascii="Times New Roman" w:eastAsia="Calibri" w:hAnsi="Times New Roman" w:cs="Times New Roman"/>
        </w:rPr>
        <w:t>na dostawę</w:t>
      </w:r>
    </w:p>
    <w:p w:rsidR="004C4E21" w:rsidRPr="00CD044D" w:rsidRDefault="008733AF" w:rsidP="004B1ADD">
      <w:pPr>
        <w:spacing w:after="0" w:line="240" w:lineRule="auto"/>
        <w:jc w:val="both"/>
        <w:rPr>
          <w:rFonts w:ascii="Times New Roman" w:eastAsia="Times New Roman" w:hAnsi="Times New Roman" w:cs="Times New Roman"/>
          <w:b/>
          <w:bCs/>
          <w:lang w:eastAsia="pl-PL"/>
        </w:rPr>
      </w:pPr>
      <w:bookmarkStart w:id="2" w:name="_Hlk85836628"/>
      <w:bookmarkStart w:id="3" w:name="_Hlk85837555"/>
      <w:bookmarkStart w:id="4" w:name="_GoBack"/>
      <w:r w:rsidRPr="00CD044D">
        <w:rPr>
          <w:rFonts w:ascii="Times New Roman" w:eastAsia="Calibri" w:hAnsi="Times New Roman" w:cs="Times New Roman"/>
          <w:b/>
          <w:bCs/>
        </w:rPr>
        <w:t>pomocy</w:t>
      </w:r>
      <w:r w:rsidR="004C4E21" w:rsidRPr="00CD044D">
        <w:rPr>
          <w:rFonts w:ascii="Times New Roman" w:eastAsia="Calibri" w:hAnsi="Times New Roman" w:cs="Times New Roman"/>
          <w:b/>
          <w:bCs/>
        </w:rPr>
        <w:t xml:space="preserve"> dydaktycznych</w:t>
      </w:r>
      <w:r w:rsidRPr="00CD044D">
        <w:rPr>
          <w:rFonts w:ascii="Times New Roman" w:eastAsia="Calibri" w:hAnsi="Times New Roman" w:cs="Times New Roman"/>
          <w:b/>
          <w:bCs/>
        </w:rPr>
        <w:t xml:space="preserve"> i sprzętu </w:t>
      </w:r>
      <w:r w:rsidR="004C4E21" w:rsidRPr="00CD044D">
        <w:rPr>
          <w:rFonts w:ascii="Times New Roman" w:eastAsia="Calibri" w:hAnsi="Times New Roman" w:cs="Times New Roman"/>
          <w:b/>
          <w:bCs/>
        </w:rPr>
        <w:t xml:space="preserve">do Szkoły Podstawowej im. Stefana Żeromskiego w Młynarach w ramach </w:t>
      </w:r>
      <w:r w:rsidR="004C4E21" w:rsidRPr="00CD044D">
        <w:rPr>
          <w:rFonts w:ascii="Times New Roman" w:eastAsia="Times New Roman" w:hAnsi="Times New Roman" w:cs="Times New Roman"/>
          <w:b/>
          <w:bCs/>
          <w:lang w:eastAsia="pl-PL"/>
        </w:rPr>
        <w:t>realizacji projektu pn. „Szkolna Pracownia Sukcesu III”.</w:t>
      </w:r>
    </w:p>
    <w:p w:rsidR="004C4E21" w:rsidRPr="00CD044D" w:rsidRDefault="004C4E21" w:rsidP="004B1ADD">
      <w:pPr>
        <w:spacing w:after="0" w:line="240" w:lineRule="auto"/>
        <w:jc w:val="both"/>
        <w:rPr>
          <w:rFonts w:ascii="Times New Roman" w:eastAsia="Times New Roman" w:hAnsi="Times New Roman" w:cs="Times New Roman"/>
          <w:b/>
          <w:bCs/>
          <w:lang w:eastAsia="pl-PL"/>
        </w:rPr>
      </w:pPr>
    </w:p>
    <w:bookmarkEnd w:id="4"/>
    <w:p w:rsidR="004C4E21" w:rsidRPr="00CD044D" w:rsidRDefault="004C4E21" w:rsidP="004B1ADD">
      <w:pPr>
        <w:autoSpaceDE w:val="0"/>
        <w:autoSpaceDN w:val="0"/>
        <w:adjustRightInd w:val="0"/>
        <w:spacing w:after="0" w:line="240" w:lineRule="auto"/>
        <w:ind w:firstLine="284"/>
        <w:rPr>
          <w:rFonts w:ascii="Times New Roman" w:eastAsia="Times New Roman" w:hAnsi="Times New Roman" w:cs="Times New Roman"/>
          <w:b/>
          <w:lang w:eastAsia="pl-PL"/>
        </w:rPr>
      </w:pPr>
      <w:r w:rsidRPr="00CD044D">
        <w:rPr>
          <w:rFonts w:ascii="Times New Roman" w:eastAsia="Times New Roman" w:hAnsi="Times New Roman" w:cs="Times New Roman"/>
          <w:bCs/>
          <w:lang w:eastAsia="pl-PL"/>
        </w:rPr>
        <w:t xml:space="preserve">Projekt jest współfinansowany ze środków Europejskiego Funduszu Społecznego w ramach Regionalnego Programu Operacyjnego Województwa warmińsko-mazurskiego 2014-2020, Osi priorytetowej RPWM.02.00.00 – Kadry dla gospodarki, Działania RPWM.02.02.00- Podniesienie jakości oferty edukacyjnej ukierunkowanej na rozwój kompetencji kluczowych uczniów, Poddziałania RPWM.02.02.02- Podniesienie jakości oferty edukacyjnej ukierunkowanej na rozwój kompetencji kluczowych uczniów-projekty ZIT bis Elbląg, Nr Umowy </w:t>
      </w:r>
      <w:r w:rsidRPr="00CD044D">
        <w:rPr>
          <w:rFonts w:ascii="Times New Roman" w:eastAsia="Times New Roman" w:hAnsi="Times New Roman" w:cs="Times New Roman"/>
          <w:b/>
          <w:lang w:eastAsia="pl-PL"/>
        </w:rPr>
        <w:t>RPWM.02.02.02-28-0004/20.</w:t>
      </w:r>
    </w:p>
    <w:bookmarkEnd w:id="2"/>
    <w:p w:rsidR="004B1ADD" w:rsidRPr="00CD044D" w:rsidRDefault="004B1ADD" w:rsidP="004B1ADD">
      <w:pPr>
        <w:autoSpaceDE w:val="0"/>
        <w:autoSpaceDN w:val="0"/>
        <w:adjustRightInd w:val="0"/>
        <w:spacing w:after="0" w:line="240" w:lineRule="auto"/>
        <w:ind w:firstLine="284"/>
        <w:rPr>
          <w:rFonts w:ascii="Times New Roman" w:eastAsia="Times New Roman" w:hAnsi="Times New Roman" w:cs="Times New Roman"/>
          <w:b/>
          <w:lang w:eastAsia="pl-PL"/>
        </w:rPr>
      </w:pPr>
    </w:p>
    <w:bookmarkEnd w:id="3"/>
    <w:p w:rsidR="004B1ADD" w:rsidRPr="00CD044D" w:rsidRDefault="004B1ADD" w:rsidP="004B1ADD">
      <w:pPr>
        <w:autoSpaceDE w:val="0"/>
        <w:autoSpaceDN w:val="0"/>
        <w:adjustRightInd w:val="0"/>
        <w:spacing w:after="0" w:line="240" w:lineRule="auto"/>
        <w:ind w:firstLine="284"/>
        <w:rPr>
          <w:rFonts w:ascii="Times New Roman" w:eastAsia="Times New Roman" w:hAnsi="Times New Roman" w:cs="Times New Roman"/>
          <w:b/>
          <w:lang w:eastAsia="pl-PL"/>
        </w:rPr>
      </w:pPr>
    </w:p>
    <w:p w:rsidR="00DD5A3B" w:rsidRPr="00CD044D" w:rsidRDefault="00DD5A3B" w:rsidP="00AE3C18">
      <w:pPr>
        <w:numPr>
          <w:ilvl w:val="0"/>
          <w:numId w:val="4"/>
        </w:numPr>
        <w:shd w:val="clear" w:color="auto" w:fill="DAEEF3"/>
        <w:spacing w:after="0" w:line="240" w:lineRule="auto"/>
        <w:ind w:left="284" w:hanging="284"/>
        <w:rPr>
          <w:rFonts w:ascii="Times New Roman" w:eastAsia="Calibri" w:hAnsi="Times New Roman" w:cs="Times New Roman"/>
        </w:rPr>
      </w:pPr>
      <w:r w:rsidRPr="00CD044D">
        <w:rPr>
          <w:rFonts w:ascii="Times New Roman" w:eastAsia="Calibri" w:hAnsi="Times New Roman" w:cs="Times New Roman"/>
          <w:b/>
          <w:bCs/>
          <w:kern w:val="32"/>
        </w:rPr>
        <w:t>NAZWA ORAZ ADRES ZAMAWIAJĄCEGO</w:t>
      </w:r>
    </w:p>
    <w:p w:rsidR="004C4E21" w:rsidRPr="00CD044D" w:rsidRDefault="00DD5A3B" w:rsidP="004B1ADD">
      <w:pPr>
        <w:autoSpaceDE w:val="0"/>
        <w:autoSpaceDN w:val="0"/>
        <w:adjustRightInd w:val="0"/>
        <w:spacing w:after="0" w:line="240" w:lineRule="auto"/>
        <w:ind w:firstLine="284"/>
        <w:rPr>
          <w:rFonts w:ascii="Times New Roman" w:eastAsia="Times New Roman" w:hAnsi="Times New Roman" w:cs="Times New Roman"/>
          <w:lang w:eastAsia="pl-PL"/>
        </w:rPr>
      </w:pPr>
      <w:bookmarkStart w:id="5" w:name="_Hlk85791314"/>
      <w:r w:rsidRPr="00CD044D">
        <w:rPr>
          <w:rFonts w:ascii="Times New Roman" w:eastAsia="Times New Roman" w:hAnsi="Times New Roman" w:cs="Times New Roman"/>
          <w:lang w:eastAsia="pl-PL"/>
        </w:rPr>
        <w:t>Szkoła Podstawowa im. Stefana Żeromskiego w Młynarach</w:t>
      </w:r>
    </w:p>
    <w:p w:rsidR="00DD5A3B" w:rsidRPr="00CD044D" w:rsidRDefault="00DD5A3B" w:rsidP="004B1ADD">
      <w:pPr>
        <w:autoSpaceDE w:val="0"/>
        <w:autoSpaceDN w:val="0"/>
        <w:adjustRightInd w:val="0"/>
        <w:spacing w:after="0" w:line="240" w:lineRule="auto"/>
        <w:ind w:firstLine="284"/>
        <w:rPr>
          <w:rFonts w:ascii="Times New Roman" w:eastAsia="Times New Roman" w:hAnsi="Times New Roman" w:cs="Times New Roman"/>
          <w:lang w:eastAsia="pl-PL"/>
        </w:rPr>
      </w:pPr>
      <w:r w:rsidRPr="00CD044D">
        <w:rPr>
          <w:rFonts w:ascii="Times New Roman" w:eastAsia="Times New Roman" w:hAnsi="Times New Roman" w:cs="Times New Roman"/>
          <w:lang w:eastAsia="pl-PL"/>
        </w:rPr>
        <w:t>14-420 Młynary, ul. Warszawska 1</w:t>
      </w:r>
    </w:p>
    <w:p w:rsidR="00DD5A3B" w:rsidRPr="00CD044D" w:rsidRDefault="00DD5A3B" w:rsidP="004B1ADD">
      <w:pPr>
        <w:autoSpaceDE w:val="0"/>
        <w:autoSpaceDN w:val="0"/>
        <w:adjustRightInd w:val="0"/>
        <w:spacing w:after="0" w:line="240" w:lineRule="auto"/>
        <w:ind w:firstLine="284"/>
        <w:rPr>
          <w:rFonts w:ascii="Times New Roman" w:eastAsia="Times New Roman" w:hAnsi="Times New Roman" w:cs="Times New Roman"/>
          <w:lang w:eastAsia="pl-PL"/>
        </w:rPr>
      </w:pPr>
      <w:r w:rsidRPr="00CD044D">
        <w:rPr>
          <w:rFonts w:ascii="Times New Roman" w:eastAsia="Times New Roman" w:hAnsi="Times New Roman" w:cs="Times New Roman"/>
          <w:lang w:eastAsia="pl-PL"/>
        </w:rPr>
        <w:t>Tel. 552490872</w:t>
      </w:r>
    </w:p>
    <w:p w:rsidR="00DD5A3B" w:rsidRPr="00CD044D" w:rsidRDefault="00DD5A3B" w:rsidP="004B1ADD">
      <w:pPr>
        <w:autoSpaceDE w:val="0"/>
        <w:autoSpaceDN w:val="0"/>
        <w:adjustRightInd w:val="0"/>
        <w:spacing w:after="0" w:line="240" w:lineRule="auto"/>
        <w:ind w:firstLine="284"/>
        <w:rPr>
          <w:rFonts w:ascii="Times New Roman" w:eastAsia="Times New Roman" w:hAnsi="Times New Roman" w:cs="Times New Roman"/>
          <w:lang w:eastAsia="pl-PL"/>
        </w:rPr>
      </w:pPr>
      <w:r w:rsidRPr="00CD044D">
        <w:rPr>
          <w:rFonts w:ascii="Times New Roman" w:eastAsia="Times New Roman" w:hAnsi="Times New Roman" w:cs="Times New Roman"/>
          <w:lang w:eastAsia="pl-PL"/>
        </w:rPr>
        <w:t xml:space="preserve">e-mail: </w:t>
      </w:r>
      <w:hyperlink r:id="rId8" w:history="1">
        <w:r w:rsidRPr="00CD044D">
          <w:rPr>
            <w:rStyle w:val="Hipercze"/>
            <w:rFonts w:ascii="Times New Roman" w:eastAsia="Times New Roman" w:hAnsi="Times New Roman" w:cs="Times New Roman"/>
            <w:color w:val="auto"/>
            <w:lang w:eastAsia="pl-PL"/>
          </w:rPr>
          <w:t>mlynary@neostrada.pl</w:t>
        </w:r>
      </w:hyperlink>
    </w:p>
    <w:bookmarkEnd w:id="5"/>
    <w:p w:rsidR="00DD5A3B" w:rsidRPr="00CD044D" w:rsidRDefault="00412917" w:rsidP="00412917">
      <w:pPr>
        <w:autoSpaceDE w:val="0"/>
        <w:autoSpaceDN w:val="0"/>
        <w:adjustRightInd w:val="0"/>
        <w:spacing w:after="0" w:line="240" w:lineRule="auto"/>
        <w:ind w:left="284"/>
        <w:rPr>
          <w:rFonts w:ascii="Times New Roman" w:eastAsia="Calibri" w:hAnsi="Times New Roman" w:cs="Times New Roman"/>
        </w:rPr>
      </w:pPr>
      <w:r w:rsidRPr="00CD044D">
        <w:rPr>
          <w:rFonts w:ascii="Times New Roman" w:eastAsia="Calibri" w:hAnsi="Times New Roman" w:cs="Times New Roman"/>
        </w:rPr>
        <w:t xml:space="preserve">Zmiany i wyjaśnienia treści SWZ oraz inne dokumenty zamówienia bezpośrednio związane z postępowaniem o udzielenie zamówienia będą udostępnione na stronie internetowej </w:t>
      </w:r>
      <w:hyperlink r:id="rId9" w:history="1">
        <w:r w:rsidRPr="00CD044D">
          <w:rPr>
            <w:rStyle w:val="Hipercze"/>
            <w:rFonts w:ascii="Times New Roman" w:eastAsia="Calibri" w:hAnsi="Times New Roman" w:cs="Times New Roman"/>
            <w:color w:val="auto"/>
          </w:rPr>
          <w:t>http://bip.mlynary.pl</w:t>
        </w:r>
      </w:hyperlink>
      <w:r w:rsidRPr="00CD044D">
        <w:rPr>
          <w:rFonts w:ascii="Times New Roman" w:eastAsia="Calibri" w:hAnsi="Times New Roman" w:cs="Times New Roman"/>
        </w:rPr>
        <w:t xml:space="preserve"> (zakładka: Zamówienia publiczne)</w:t>
      </w:r>
    </w:p>
    <w:p w:rsidR="00412917" w:rsidRPr="00CD044D" w:rsidRDefault="00412917" w:rsidP="00412917">
      <w:pPr>
        <w:autoSpaceDE w:val="0"/>
        <w:autoSpaceDN w:val="0"/>
        <w:adjustRightInd w:val="0"/>
        <w:spacing w:after="0" w:line="240" w:lineRule="auto"/>
        <w:ind w:left="284"/>
        <w:rPr>
          <w:rFonts w:ascii="Times New Roman" w:eastAsia="Times New Roman" w:hAnsi="Times New Roman" w:cs="Times New Roman"/>
          <w:lang w:eastAsia="pl-PL"/>
        </w:rPr>
      </w:pPr>
    </w:p>
    <w:p w:rsidR="00412917" w:rsidRPr="00CD044D" w:rsidRDefault="00412917" w:rsidP="00AE3C18">
      <w:pPr>
        <w:numPr>
          <w:ilvl w:val="0"/>
          <w:numId w:val="4"/>
        </w:numPr>
        <w:shd w:val="clear" w:color="auto" w:fill="DAEEF3"/>
        <w:spacing w:after="0" w:line="240" w:lineRule="auto"/>
        <w:ind w:left="426" w:hanging="426"/>
        <w:rPr>
          <w:rFonts w:ascii="Times New Roman" w:eastAsia="Calibri" w:hAnsi="Times New Roman" w:cs="Times New Roman"/>
          <w:b/>
        </w:rPr>
      </w:pPr>
      <w:r w:rsidRPr="00CD044D">
        <w:rPr>
          <w:rFonts w:ascii="Times New Roman" w:eastAsia="Calibri" w:hAnsi="Times New Roman" w:cs="Times New Roman"/>
          <w:b/>
        </w:rPr>
        <w:t>TRYB UDZIELENIA ZAMÓWIENIA</w:t>
      </w:r>
    </w:p>
    <w:p w:rsidR="00412917" w:rsidRPr="00CD044D" w:rsidRDefault="00412917" w:rsidP="00AE3C18">
      <w:pPr>
        <w:numPr>
          <w:ilvl w:val="0"/>
          <w:numId w:val="3"/>
        </w:numPr>
        <w:spacing w:after="0" w:line="240" w:lineRule="auto"/>
        <w:ind w:left="709" w:hanging="283"/>
        <w:rPr>
          <w:rFonts w:ascii="Times New Roman" w:eastAsia="Calibri" w:hAnsi="Times New Roman" w:cs="Times New Roman"/>
        </w:rPr>
      </w:pPr>
      <w:r w:rsidRPr="00CD044D">
        <w:rPr>
          <w:rFonts w:ascii="Times New Roman" w:eastAsia="Calibri" w:hAnsi="Times New Roman" w:cs="Times New Roman"/>
        </w:rPr>
        <w:t xml:space="preserve">Niniejsze postępowanie prowadzone jest w trybie podstawowym o jakim stanowi art. 275 pkt 1 </w:t>
      </w:r>
      <w:proofErr w:type="spellStart"/>
      <w:r w:rsidRPr="00CD044D">
        <w:rPr>
          <w:rFonts w:ascii="Times New Roman" w:eastAsia="Calibri" w:hAnsi="Times New Roman" w:cs="Times New Roman"/>
        </w:rPr>
        <w:t>p.z.p</w:t>
      </w:r>
      <w:proofErr w:type="spellEnd"/>
      <w:r w:rsidRPr="00CD044D">
        <w:rPr>
          <w:rFonts w:ascii="Times New Roman" w:eastAsia="Calibri" w:hAnsi="Times New Roman" w:cs="Times New Roman"/>
        </w:rPr>
        <w:t xml:space="preserve">. oraz niniejszej Specyfikacji Warunków Zamówienia, zwaną dalej „SWZ”. </w:t>
      </w:r>
    </w:p>
    <w:p w:rsidR="00412917" w:rsidRPr="00CD044D" w:rsidRDefault="00412917" w:rsidP="00AE3C18">
      <w:pPr>
        <w:numPr>
          <w:ilvl w:val="0"/>
          <w:numId w:val="3"/>
        </w:numPr>
        <w:spacing w:after="0" w:line="240" w:lineRule="auto"/>
        <w:ind w:left="709" w:hanging="283"/>
        <w:rPr>
          <w:rFonts w:ascii="Times New Roman" w:eastAsia="Calibri" w:hAnsi="Times New Roman" w:cs="Times New Roman"/>
        </w:rPr>
      </w:pPr>
      <w:r w:rsidRPr="00CD044D">
        <w:rPr>
          <w:rFonts w:ascii="Times New Roman" w:eastAsia="Calibri" w:hAnsi="Times New Roman" w:cs="Times New Roman"/>
        </w:rPr>
        <w:t xml:space="preserve">Zamawiający nie przewiduje wyboru najkorzystniejszej oferty z możliwością prowadzenia negocjacji. </w:t>
      </w:r>
    </w:p>
    <w:p w:rsidR="00412917" w:rsidRPr="00CD044D" w:rsidRDefault="00412917" w:rsidP="00AE3C18">
      <w:pPr>
        <w:numPr>
          <w:ilvl w:val="0"/>
          <w:numId w:val="3"/>
        </w:numPr>
        <w:spacing w:after="0" w:line="240" w:lineRule="auto"/>
        <w:ind w:left="709" w:hanging="283"/>
        <w:rPr>
          <w:rFonts w:ascii="Times New Roman" w:eastAsia="Calibri" w:hAnsi="Times New Roman" w:cs="Times New Roman"/>
        </w:rPr>
      </w:pPr>
      <w:r w:rsidRPr="00CD044D">
        <w:rPr>
          <w:rFonts w:ascii="Times New Roman" w:eastAsia="Calibri" w:hAnsi="Times New Roman" w:cs="Times New Roman"/>
        </w:rPr>
        <w:t xml:space="preserve">Szacunkowa wartość przedmiotowego zamówienia nie przekracza progów unijnych o jakich mowa w art. 3 ustawy </w:t>
      </w:r>
      <w:proofErr w:type="spellStart"/>
      <w:r w:rsidRPr="00CD044D">
        <w:rPr>
          <w:rFonts w:ascii="Times New Roman" w:eastAsia="Calibri" w:hAnsi="Times New Roman" w:cs="Times New Roman"/>
        </w:rPr>
        <w:t>p.z.p</w:t>
      </w:r>
      <w:proofErr w:type="spellEnd"/>
      <w:r w:rsidRPr="00CD044D">
        <w:rPr>
          <w:rFonts w:ascii="Times New Roman" w:eastAsia="Calibri" w:hAnsi="Times New Roman" w:cs="Times New Roman"/>
        </w:rPr>
        <w:t xml:space="preserve">.  </w:t>
      </w:r>
    </w:p>
    <w:p w:rsidR="00412917" w:rsidRPr="00CD044D" w:rsidRDefault="00412917" w:rsidP="00AE3C18">
      <w:pPr>
        <w:numPr>
          <w:ilvl w:val="0"/>
          <w:numId w:val="3"/>
        </w:numPr>
        <w:spacing w:after="0" w:line="240" w:lineRule="auto"/>
        <w:ind w:left="709" w:hanging="283"/>
        <w:rPr>
          <w:rFonts w:ascii="Times New Roman" w:eastAsia="Calibri" w:hAnsi="Times New Roman" w:cs="Times New Roman"/>
        </w:rPr>
      </w:pPr>
      <w:r w:rsidRPr="00CD044D">
        <w:rPr>
          <w:rFonts w:ascii="Times New Roman" w:eastAsia="Calibri" w:hAnsi="Times New Roman" w:cs="Times New Roman"/>
        </w:rPr>
        <w:t>Zamawiający nie przewiduje aukcji elektronicznej.</w:t>
      </w:r>
    </w:p>
    <w:p w:rsidR="00412917" w:rsidRPr="00CD044D" w:rsidRDefault="00412917" w:rsidP="00AE3C18">
      <w:pPr>
        <w:numPr>
          <w:ilvl w:val="0"/>
          <w:numId w:val="3"/>
        </w:numPr>
        <w:spacing w:after="0" w:line="240" w:lineRule="auto"/>
        <w:ind w:left="709" w:hanging="283"/>
        <w:rPr>
          <w:rFonts w:ascii="Times New Roman" w:eastAsia="Calibri" w:hAnsi="Times New Roman" w:cs="Times New Roman"/>
        </w:rPr>
      </w:pPr>
      <w:r w:rsidRPr="00CD044D">
        <w:rPr>
          <w:rFonts w:ascii="Times New Roman" w:eastAsia="Calibri" w:hAnsi="Times New Roman" w:cs="Times New Roman"/>
        </w:rPr>
        <w:t>Zamawiający nie przewiduje złożenia oferty w postaci katalogów elektronicznych.</w:t>
      </w:r>
    </w:p>
    <w:p w:rsidR="00412917" w:rsidRPr="00CD044D" w:rsidRDefault="00412917" w:rsidP="00AE3C18">
      <w:pPr>
        <w:numPr>
          <w:ilvl w:val="0"/>
          <w:numId w:val="3"/>
        </w:numPr>
        <w:spacing w:after="0" w:line="240" w:lineRule="auto"/>
        <w:ind w:left="709" w:hanging="283"/>
        <w:rPr>
          <w:rFonts w:ascii="Times New Roman" w:eastAsia="Calibri" w:hAnsi="Times New Roman" w:cs="Times New Roman"/>
        </w:rPr>
      </w:pPr>
      <w:r w:rsidRPr="00CD044D">
        <w:rPr>
          <w:rFonts w:ascii="Times New Roman" w:eastAsia="Calibri" w:hAnsi="Times New Roman" w:cs="Times New Roman"/>
        </w:rPr>
        <w:t>Zamawiający nie prowadzi postępowania w celu zawarcia umowy ramowej.</w:t>
      </w:r>
    </w:p>
    <w:p w:rsidR="00412917" w:rsidRPr="00CD044D" w:rsidRDefault="00412917" w:rsidP="00AE3C18">
      <w:pPr>
        <w:numPr>
          <w:ilvl w:val="0"/>
          <w:numId w:val="3"/>
        </w:numPr>
        <w:spacing w:after="0" w:line="240" w:lineRule="auto"/>
        <w:ind w:left="709" w:hanging="283"/>
        <w:rPr>
          <w:rFonts w:ascii="Times New Roman" w:eastAsia="Calibri" w:hAnsi="Times New Roman" w:cs="Times New Roman"/>
        </w:rPr>
      </w:pPr>
      <w:r w:rsidRPr="00CD044D">
        <w:rPr>
          <w:rFonts w:ascii="Times New Roman" w:eastAsia="Calibri" w:hAnsi="Times New Roman" w:cs="Times New Roman"/>
        </w:rPr>
        <w:t xml:space="preserve">Zamawiający nie zastrzega możliwości ubiegania się o udzielenie zamówienia wyłącznie przez wykonawców, o których mowa w art. 94 </w:t>
      </w:r>
      <w:proofErr w:type="spellStart"/>
      <w:r w:rsidRPr="00CD044D">
        <w:rPr>
          <w:rFonts w:ascii="Times New Roman" w:eastAsia="Calibri" w:hAnsi="Times New Roman" w:cs="Times New Roman"/>
        </w:rPr>
        <w:t>p.z.p</w:t>
      </w:r>
      <w:proofErr w:type="spellEnd"/>
      <w:r w:rsidRPr="00CD044D">
        <w:rPr>
          <w:rFonts w:ascii="Times New Roman" w:eastAsia="Calibri" w:hAnsi="Times New Roman" w:cs="Times New Roman"/>
        </w:rPr>
        <w:t xml:space="preserve">. </w:t>
      </w:r>
    </w:p>
    <w:p w:rsidR="00CD044D" w:rsidRPr="00CD044D" w:rsidRDefault="00412917" w:rsidP="00CD044D">
      <w:pPr>
        <w:numPr>
          <w:ilvl w:val="0"/>
          <w:numId w:val="3"/>
        </w:numPr>
        <w:spacing w:after="0" w:line="240" w:lineRule="auto"/>
        <w:ind w:left="709" w:hanging="283"/>
        <w:rPr>
          <w:rFonts w:ascii="Times New Roman" w:eastAsia="Calibri" w:hAnsi="Times New Roman" w:cs="Times New Roman"/>
        </w:rPr>
      </w:pPr>
      <w:r w:rsidRPr="00CD044D">
        <w:rPr>
          <w:rFonts w:ascii="Times New Roman" w:eastAsia="Calibri" w:hAnsi="Times New Roman" w:cs="Times New Roman"/>
        </w:rPr>
        <w:t xml:space="preserve">Zamawiający nie określa wymagań związanych z zatrudnianiem osób, o których mowa w art. 96 ust. 2 pkt 2 </w:t>
      </w:r>
      <w:proofErr w:type="spellStart"/>
      <w:r w:rsidRPr="00CD044D">
        <w:rPr>
          <w:rFonts w:ascii="Times New Roman" w:eastAsia="Calibri" w:hAnsi="Times New Roman" w:cs="Times New Roman"/>
        </w:rPr>
        <w:t>p.z.p</w:t>
      </w:r>
      <w:proofErr w:type="spellEnd"/>
      <w:r w:rsidRPr="00CD044D">
        <w:rPr>
          <w:rFonts w:ascii="Times New Roman" w:eastAsia="Calibri" w:hAnsi="Times New Roman" w:cs="Times New Roman"/>
        </w:rPr>
        <w:t xml:space="preserve">. </w:t>
      </w:r>
    </w:p>
    <w:p w:rsidR="00412917" w:rsidRPr="00CD044D" w:rsidRDefault="00412917" w:rsidP="00CD044D">
      <w:pPr>
        <w:numPr>
          <w:ilvl w:val="0"/>
          <w:numId w:val="3"/>
        </w:numPr>
        <w:spacing w:after="0" w:line="240" w:lineRule="auto"/>
        <w:ind w:left="709" w:hanging="283"/>
        <w:rPr>
          <w:rFonts w:ascii="Times New Roman" w:eastAsia="Calibri" w:hAnsi="Times New Roman" w:cs="Times New Roman"/>
        </w:rPr>
      </w:pPr>
      <w:r w:rsidRPr="00CD044D">
        <w:rPr>
          <w:rFonts w:ascii="Times New Roman" w:eastAsia="Calibri" w:hAnsi="Times New Roman" w:cs="Times New Roman"/>
        </w:rPr>
        <w:t xml:space="preserve">Numer ogłoszenia – </w:t>
      </w:r>
      <w:r w:rsidR="00CD044D" w:rsidRPr="00CD044D">
        <w:rPr>
          <w:rFonts w:ascii="Times New Roman" w:hAnsi="Times New Roman" w:cs="Times New Roman"/>
        </w:rPr>
        <w:t>2021/BZP 00257863/01</w:t>
      </w:r>
    </w:p>
    <w:p w:rsidR="00412917" w:rsidRPr="00CD044D" w:rsidRDefault="00412917" w:rsidP="00412917">
      <w:pPr>
        <w:spacing w:after="0" w:line="240" w:lineRule="auto"/>
        <w:ind w:left="709"/>
        <w:jc w:val="both"/>
        <w:rPr>
          <w:rFonts w:ascii="Times New Roman" w:eastAsia="Calibri" w:hAnsi="Times New Roman" w:cs="Times New Roman"/>
        </w:rPr>
      </w:pPr>
    </w:p>
    <w:p w:rsidR="00412917" w:rsidRPr="00CD044D" w:rsidRDefault="00412917" w:rsidP="00AE3C18">
      <w:pPr>
        <w:numPr>
          <w:ilvl w:val="0"/>
          <w:numId w:val="4"/>
        </w:numPr>
        <w:shd w:val="clear" w:color="auto" w:fill="DAEEF3"/>
        <w:spacing w:after="0" w:line="240" w:lineRule="auto"/>
        <w:ind w:left="284" w:hanging="284"/>
        <w:rPr>
          <w:rFonts w:ascii="Times New Roman" w:eastAsia="Calibri" w:hAnsi="Times New Roman" w:cs="Times New Roman"/>
          <w:b/>
        </w:rPr>
      </w:pPr>
      <w:r w:rsidRPr="00CD044D">
        <w:rPr>
          <w:rFonts w:ascii="Times New Roman" w:eastAsia="Calibri" w:hAnsi="Times New Roman" w:cs="Times New Roman"/>
          <w:b/>
        </w:rPr>
        <w:t>OPIS PRZEDMIOTU ZAMÓWIENIA</w:t>
      </w:r>
    </w:p>
    <w:p w:rsidR="00412917" w:rsidRPr="00CD044D" w:rsidRDefault="00412917" w:rsidP="00AE3C18">
      <w:pPr>
        <w:numPr>
          <w:ilvl w:val="0"/>
          <w:numId w:val="9"/>
        </w:numPr>
        <w:spacing w:after="0" w:line="240" w:lineRule="auto"/>
        <w:ind w:left="641" w:hanging="357"/>
        <w:contextualSpacing/>
        <w:jc w:val="both"/>
        <w:rPr>
          <w:rFonts w:ascii="Times New Roman" w:eastAsia="Calibri" w:hAnsi="Times New Roman" w:cs="Times New Roman"/>
        </w:rPr>
      </w:pPr>
      <w:r w:rsidRPr="00CD044D">
        <w:rPr>
          <w:rFonts w:ascii="Times New Roman" w:eastAsia="Calibri" w:hAnsi="Times New Roman" w:cs="Times New Roman"/>
        </w:rPr>
        <w:t>Przedmiotem zamówienia jest dostawa pomocy dydaktycznych i sprzętu do Szkoły Podstawowej im. Stefana Żeromskiego w Młynarach w ramach realizacji projektu pn. „Szkolna Pracownia Sukcesu III” - współfinansowanego ze środków Europejskiego Funduszu Społecznego w ramach Regionalnego Programu Operacyjnego Województwa warmińsko-mazurskiego 2014-2020, Osi priorytetowej RPWM.02.00.00 – Kadry dla gospodarki, Działania RPWM.02.02.00- Podniesienie jakości oferty edukacyjnej ukierunkowanej na rozwój kompetencji kluczowych uczniów, Poddziałania RPWM.02.02.02- Podniesienie jakości oferty edukacyjnej ukierunkowanej na rozwój kompetencji kluczowych uczniów-projekty ZIT bis Elbląg, Nr Umowy RPWM.02.02.02-28-0004/20.</w:t>
      </w:r>
    </w:p>
    <w:p w:rsidR="00412917" w:rsidRPr="00CD044D" w:rsidRDefault="00412917" w:rsidP="00AE3C18">
      <w:pPr>
        <w:numPr>
          <w:ilvl w:val="0"/>
          <w:numId w:val="9"/>
        </w:numPr>
        <w:spacing w:after="0" w:line="240" w:lineRule="auto"/>
        <w:ind w:left="641" w:hanging="357"/>
        <w:contextualSpacing/>
        <w:jc w:val="both"/>
        <w:rPr>
          <w:rFonts w:ascii="Times New Roman" w:eastAsia="Calibri" w:hAnsi="Times New Roman" w:cs="Times New Roman"/>
        </w:rPr>
      </w:pPr>
      <w:r w:rsidRPr="00CD044D">
        <w:rPr>
          <w:rFonts w:ascii="Times New Roman" w:eastAsia="Calibri" w:hAnsi="Times New Roman" w:cs="Times New Roman"/>
        </w:rPr>
        <w:t>Przedmiot zamówienia został podzielony na 3 części:</w:t>
      </w:r>
    </w:p>
    <w:p w:rsidR="00412917" w:rsidRPr="00CD044D" w:rsidRDefault="00412917" w:rsidP="00AE3C18">
      <w:pPr>
        <w:numPr>
          <w:ilvl w:val="0"/>
          <w:numId w:val="10"/>
        </w:numPr>
        <w:spacing w:after="0" w:line="240" w:lineRule="auto"/>
        <w:ind w:left="1004"/>
        <w:contextualSpacing/>
        <w:jc w:val="both"/>
        <w:rPr>
          <w:rFonts w:ascii="Times New Roman" w:eastAsia="Calibri" w:hAnsi="Times New Roman" w:cs="Times New Roman"/>
        </w:rPr>
      </w:pPr>
      <w:bookmarkStart w:id="6" w:name="_Hlk86002544"/>
      <w:r w:rsidRPr="00CD044D">
        <w:rPr>
          <w:rFonts w:ascii="Times New Roman" w:eastAsia="Calibri" w:hAnsi="Times New Roman" w:cs="Times New Roman"/>
        </w:rPr>
        <w:t xml:space="preserve">Część I  – </w:t>
      </w:r>
      <w:r w:rsidR="003E1016">
        <w:rPr>
          <w:rFonts w:ascii="Times New Roman" w:eastAsia="Calibri" w:hAnsi="Times New Roman" w:cs="Times New Roman"/>
        </w:rPr>
        <w:t>S</w:t>
      </w:r>
      <w:r w:rsidRPr="00CD044D">
        <w:rPr>
          <w:rFonts w:ascii="Times New Roman" w:eastAsia="Calibri" w:hAnsi="Times New Roman" w:cs="Times New Roman"/>
        </w:rPr>
        <w:t>przęt audiowizualny</w:t>
      </w:r>
      <w:r w:rsidR="003E1016">
        <w:rPr>
          <w:rFonts w:ascii="Times New Roman" w:eastAsia="Calibri" w:hAnsi="Times New Roman" w:cs="Times New Roman"/>
        </w:rPr>
        <w:t xml:space="preserve"> z robotami </w:t>
      </w:r>
      <w:proofErr w:type="spellStart"/>
      <w:r w:rsidR="003E1016">
        <w:rPr>
          <w:rFonts w:ascii="Times New Roman" w:eastAsia="Calibri" w:hAnsi="Times New Roman" w:cs="Times New Roman"/>
        </w:rPr>
        <w:t>Photon</w:t>
      </w:r>
      <w:proofErr w:type="spellEnd"/>
    </w:p>
    <w:bookmarkEnd w:id="6"/>
    <w:p w:rsidR="00412917" w:rsidRPr="00CD044D" w:rsidRDefault="00412917" w:rsidP="00AE3C18">
      <w:pPr>
        <w:numPr>
          <w:ilvl w:val="0"/>
          <w:numId w:val="10"/>
        </w:numPr>
        <w:spacing w:after="0" w:line="240" w:lineRule="auto"/>
        <w:ind w:left="1004"/>
        <w:contextualSpacing/>
        <w:jc w:val="both"/>
        <w:rPr>
          <w:rFonts w:ascii="Times New Roman" w:eastAsia="Calibri" w:hAnsi="Times New Roman" w:cs="Times New Roman"/>
        </w:rPr>
      </w:pPr>
      <w:r w:rsidRPr="00CD044D">
        <w:rPr>
          <w:rFonts w:ascii="Times New Roman" w:eastAsia="Calibri" w:hAnsi="Times New Roman" w:cs="Times New Roman"/>
        </w:rPr>
        <w:lastRenderedPageBreak/>
        <w:t xml:space="preserve">Część II – </w:t>
      </w:r>
      <w:r w:rsidR="003E1016">
        <w:rPr>
          <w:rFonts w:ascii="Times New Roman" w:eastAsia="Calibri" w:hAnsi="Times New Roman" w:cs="Times New Roman"/>
        </w:rPr>
        <w:t>Laptopy</w:t>
      </w:r>
    </w:p>
    <w:p w:rsidR="00412917" w:rsidRPr="00CD044D" w:rsidRDefault="00412917" w:rsidP="00AE3C18">
      <w:pPr>
        <w:numPr>
          <w:ilvl w:val="0"/>
          <w:numId w:val="10"/>
        </w:numPr>
        <w:spacing w:after="0" w:line="240" w:lineRule="auto"/>
        <w:ind w:left="1004"/>
        <w:contextualSpacing/>
        <w:jc w:val="both"/>
        <w:rPr>
          <w:rFonts w:ascii="Times New Roman" w:eastAsia="Calibri" w:hAnsi="Times New Roman" w:cs="Times New Roman"/>
        </w:rPr>
      </w:pPr>
      <w:r w:rsidRPr="00CD044D">
        <w:rPr>
          <w:rFonts w:ascii="Times New Roman" w:eastAsia="Calibri" w:hAnsi="Times New Roman" w:cs="Times New Roman"/>
        </w:rPr>
        <w:t xml:space="preserve">Część III – </w:t>
      </w:r>
      <w:bookmarkStart w:id="7" w:name="_Hlk86007582"/>
      <w:r w:rsidRPr="00CD044D">
        <w:rPr>
          <w:rFonts w:ascii="Times New Roman" w:eastAsia="Calibri" w:hAnsi="Times New Roman" w:cs="Times New Roman"/>
        </w:rPr>
        <w:t>pomoce dydaktyczne do pracowni przyrodniczej, matematycznej i języka angielskiego</w:t>
      </w:r>
    </w:p>
    <w:bookmarkEnd w:id="7"/>
    <w:p w:rsidR="00412917" w:rsidRPr="00CD044D" w:rsidRDefault="00412917" w:rsidP="008C2DF9">
      <w:pPr>
        <w:spacing w:after="0" w:line="240" w:lineRule="auto"/>
        <w:ind w:left="644"/>
        <w:contextualSpacing/>
        <w:jc w:val="both"/>
        <w:rPr>
          <w:rFonts w:ascii="Times New Roman" w:eastAsia="Calibri" w:hAnsi="Times New Roman" w:cs="Times New Roman"/>
        </w:rPr>
      </w:pPr>
      <w:r w:rsidRPr="00CD044D">
        <w:rPr>
          <w:rFonts w:ascii="Times New Roman" w:eastAsia="Calibri" w:hAnsi="Times New Roman" w:cs="Times New Roman"/>
        </w:rPr>
        <w:t>Przedmiot zamówienia został szczegółowo opisany w załącznikach nr 1a, 1b oraz 1c do SWZ</w:t>
      </w:r>
    </w:p>
    <w:p w:rsidR="00412917" w:rsidRPr="00CD044D" w:rsidRDefault="00412917" w:rsidP="008C2DF9">
      <w:pPr>
        <w:spacing w:after="0" w:line="240" w:lineRule="auto"/>
        <w:ind w:left="644"/>
        <w:contextualSpacing/>
        <w:jc w:val="both"/>
        <w:rPr>
          <w:rFonts w:ascii="Times New Roman" w:eastAsia="Calibri" w:hAnsi="Times New Roman" w:cs="Times New Roman"/>
        </w:rPr>
      </w:pPr>
      <w:r w:rsidRPr="00CD044D">
        <w:rPr>
          <w:rFonts w:ascii="Times New Roman" w:eastAsia="Calibri" w:hAnsi="Times New Roman" w:cs="Times New Roman"/>
        </w:rPr>
        <w:t xml:space="preserve">Wykonawca może złożyć ofertę </w:t>
      </w:r>
      <w:r w:rsidR="00B44338" w:rsidRPr="00CD044D">
        <w:rPr>
          <w:rFonts w:ascii="Times New Roman" w:eastAsia="Calibri" w:hAnsi="Times New Roman" w:cs="Times New Roman"/>
        </w:rPr>
        <w:t xml:space="preserve">na </w:t>
      </w:r>
      <w:r w:rsidRPr="00CD044D">
        <w:rPr>
          <w:rFonts w:ascii="Times New Roman" w:eastAsia="Calibri" w:hAnsi="Times New Roman" w:cs="Times New Roman"/>
        </w:rPr>
        <w:t>1, 2 lub 3 części zamówieni.</w:t>
      </w:r>
    </w:p>
    <w:p w:rsidR="00412917" w:rsidRPr="00CD044D" w:rsidRDefault="00412917" w:rsidP="00AE3C18">
      <w:pPr>
        <w:numPr>
          <w:ilvl w:val="0"/>
          <w:numId w:val="9"/>
        </w:numPr>
        <w:spacing w:after="0" w:line="240" w:lineRule="auto"/>
        <w:ind w:left="641" w:hanging="357"/>
        <w:contextualSpacing/>
        <w:jc w:val="both"/>
        <w:rPr>
          <w:rFonts w:ascii="Times New Roman" w:eastAsia="Calibri" w:hAnsi="Times New Roman" w:cs="Times New Roman"/>
        </w:rPr>
      </w:pPr>
      <w:r w:rsidRPr="00CD044D">
        <w:rPr>
          <w:rFonts w:ascii="Times New Roman" w:eastAsia="Calibri" w:hAnsi="Times New Roman" w:cs="Times New Roman"/>
        </w:rPr>
        <w:t xml:space="preserve">Wymagania ogólne: </w:t>
      </w:r>
    </w:p>
    <w:p w:rsidR="00412917" w:rsidRPr="00CD044D" w:rsidRDefault="00412917" w:rsidP="008C2DF9">
      <w:pPr>
        <w:tabs>
          <w:tab w:val="center" w:pos="4536"/>
          <w:tab w:val="right" w:pos="9072"/>
        </w:tabs>
        <w:spacing w:after="0" w:line="240" w:lineRule="auto"/>
        <w:ind w:left="641"/>
        <w:jc w:val="both"/>
        <w:rPr>
          <w:rFonts w:ascii="Times New Roman" w:eastAsia="Calibri" w:hAnsi="Times New Roman" w:cs="Times New Roman"/>
        </w:rPr>
      </w:pPr>
      <w:r w:rsidRPr="00CD044D">
        <w:rPr>
          <w:rFonts w:ascii="Times New Roman" w:eastAsia="Calibri" w:hAnsi="Times New Roman" w:cs="Times New Roman"/>
        </w:rPr>
        <w:t>1) Zamawiający wymaga, aby wyposażenie dostarczone w ramach realizacji zamówienia posiadało odpowiednie certyfikaty, atesty i deklarację zgodności CE.</w:t>
      </w:r>
    </w:p>
    <w:p w:rsidR="00412917" w:rsidRPr="00CD044D" w:rsidRDefault="00412917" w:rsidP="008C2DF9">
      <w:pPr>
        <w:tabs>
          <w:tab w:val="center" w:pos="4536"/>
          <w:tab w:val="right" w:pos="9072"/>
        </w:tabs>
        <w:spacing w:after="0" w:line="240" w:lineRule="auto"/>
        <w:ind w:left="641"/>
        <w:jc w:val="both"/>
        <w:rPr>
          <w:rFonts w:ascii="Times New Roman" w:eastAsia="Calibri" w:hAnsi="Times New Roman" w:cs="Times New Roman"/>
        </w:rPr>
      </w:pPr>
      <w:r w:rsidRPr="00CD044D">
        <w:rPr>
          <w:rFonts w:ascii="Times New Roman" w:eastAsia="Calibri" w:hAnsi="Times New Roman" w:cs="Times New Roman"/>
        </w:rPr>
        <w:t>2) Przedmiot zamówienia musi być fabrycznie nowy.</w:t>
      </w:r>
    </w:p>
    <w:p w:rsidR="00412917" w:rsidRPr="00CD044D" w:rsidRDefault="00412917" w:rsidP="008C2DF9">
      <w:pPr>
        <w:tabs>
          <w:tab w:val="center" w:pos="4536"/>
          <w:tab w:val="right" w:pos="9072"/>
        </w:tabs>
        <w:spacing w:after="0" w:line="240" w:lineRule="auto"/>
        <w:ind w:left="641"/>
        <w:jc w:val="both"/>
        <w:rPr>
          <w:rFonts w:ascii="Times New Roman" w:eastAsia="Calibri" w:hAnsi="Times New Roman" w:cs="Times New Roman"/>
        </w:rPr>
      </w:pPr>
      <w:r w:rsidRPr="00CD044D">
        <w:rPr>
          <w:rFonts w:ascii="Times New Roman" w:eastAsia="Calibri" w:hAnsi="Times New Roman" w:cs="Times New Roman"/>
        </w:rPr>
        <w:t>3) Zamawiający wymaga od Wykonawcy podania w ofercie (w formularzu ofertowym) pełnych nazw oferowanego sprzętu (producent, typ, model) wraz z jego faktycznymi parametrami technicznymi w taki sposób, by Zamawiający był w stanie stwierdzić czy zaoferowane elementy przedmiotu zamówienia spełniają wymagania określone w specyfikacji.</w:t>
      </w:r>
    </w:p>
    <w:p w:rsidR="00412917" w:rsidRPr="00CD044D" w:rsidRDefault="00412917" w:rsidP="008C2DF9">
      <w:pPr>
        <w:tabs>
          <w:tab w:val="center" w:pos="4536"/>
          <w:tab w:val="right" w:pos="9072"/>
        </w:tabs>
        <w:spacing w:after="0" w:line="240" w:lineRule="auto"/>
        <w:ind w:left="641"/>
        <w:jc w:val="both"/>
        <w:rPr>
          <w:rFonts w:ascii="Times New Roman" w:eastAsia="Calibri" w:hAnsi="Times New Roman" w:cs="Times New Roman"/>
        </w:rPr>
      </w:pPr>
      <w:r w:rsidRPr="00CD044D">
        <w:rPr>
          <w:rFonts w:ascii="Times New Roman" w:eastAsia="Calibri" w:hAnsi="Times New Roman" w:cs="Times New Roman"/>
        </w:rPr>
        <w:t>4) Wykonawca udzieli Zamawiającemu gwarancji na dostarczony sprzęt zgodnie z opisem przedmiotu zamówienia, a okres gwarancji będzie liczony od daty podpisania protokołu zdawczo-odbiorczego bez uwag przez upoważnionych przedstawicieli Stron. Bezusterkowy protokół zdawczo-odbiorczy będzie potwierdzeniem wykonania przedmiotu zamówienia.</w:t>
      </w:r>
    </w:p>
    <w:p w:rsidR="00412917" w:rsidRPr="00CD044D" w:rsidRDefault="00412917" w:rsidP="00AE3C18">
      <w:pPr>
        <w:numPr>
          <w:ilvl w:val="0"/>
          <w:numId w:val="9"/>
        </w:numPr>
        <w:shd w:val="clear" w:color="auto" w:fill="FFFFFF"/>
        <w:spacing w:after="0" w:line="240" w:lineRule="auto"/>
        <w:ind w:left="641" w:hanging="357"/>
        <w:contextualSpacing/>
        <w:outlineLvl w:val="0"/>
        <w:rPr>
          <w:rFonts w:ascii="Times New Roman" w:eastAsia="Times New Roman" w:hAnsi="Times New Roman" w:cs="Times New Roman"/>
          <w:kern w:val="36"/>
          <w:lang w:eastAsia="pl-PL"/>
        </w:rPr>
      </w:pPr>
      <w:r w:rsidRPr="00CD044D">
        <w:rPr>
          <w:rFonts w:ascii="Times New Roman" w:eastAsia="Calibri" w:hAnsi="Times New Roman" w:cs="Times New Roman"/>
        </w:rPr>
        <w:t xml:space="preserve">Wspólny Słownik Zamówień CPV: </w:t>
      </w:r>
    </w:p>
    <w:p w:rsidR="00412917" w:rsidRPr="00CD044D" w:rsidRDefault="00412917" w:rsidP="008C2DF9">
      <w:pPr>
        <w:shd w:val="clear" w:color="auto" w:fill="FFFFFF"/>
        <w:spacing w:after="0" w:line="240" w:lineRule="auto"/>
        <w:ind w:left="641"/>
        <w:contextualSpacing/>
        <w:outlineLvl w:val="0"/>
        <w:rPr>
          <w:rFonts w:ascii="Times New Roman" w:eastAsia="Times New Roman" w:hAnsi="Times New Roman" w:cs="Times New Roman"/>
          <w:kern w:val="36"/>
          <w:lang w:eastAsia="pl-PL"/>
        </w:rPr>
      </w:pPr>
      <w:r w:rsidRPr="00CD044D">
        <w:rPr>
          <w:rFonts w:ascii="Times New Roman" w:eastAsia="Times New Roman" w:hAnsi="Times New Roman" w:cs="Times New Roman"/>
          <w:kern w:val="36"/>
          <w:lang w:eastAsia="pl-PL"/>
        </w:rPr>
        <w:t>39162110- 9 sprzęt dydaktyczny</w:t>
      </w:r>
    </w:p>
    <w:p w:rsidR="00412917" w:rsidRPr="00CD044D" w:rsidRDefault="00412917" w:rsidP="008C2DF9">
      <w:pPr>
        <w:shd w:val="clear" w:color="auto" w:fill="FFFFFF"/>
        <w:spacing w:after="0" w:line="240" w:lineRule="auto"/>
        <w:ind w:left="641"/>
        <w:contextualSpacing/>
        <w:outlineLvl w:val="0"/>
        <w:rPr>
          <w:rFonts w:ascii="Times New Roman" w:eastAsia="Times New Roman" w:hAnsi="Times New Roman" w:cs="Times New Roman"/>
          <w:kern w:val="36"/>
          <w:lang w:eastAsia="pl-PL"/>
        </w:rPr>
      </w:pPr>
      <w:r w:rsidRPr="00CD044D">
        <w:rPr>
          <w:rFonts w:ascii="Times New Roman" w:eastAsia="Times New Roman" w:hAnsi="Times New Roman" w:cs="Times New Roman"/>
          <w:kern w:val="36"/>
          <w:lang w:eastAsia="pl-PL"/>
        </w:rPr>
        <w:t>39162100- 6 pomoce dydaktyczne</w:t>
      </w:r>
    </w:p>
    <w:p w:rsidR="00412917" w:rsidRPr="00CD044D" w:rsidRDefault="00412917" w:rsidP="008C2DF9">
      <w:pPr>
        <w:shd w:val="clear" w:color="auto" w:fill="FFFFFF"/>
        <w:spacing w:after="0" w:line="240" w:lineRule="auto"/>
        <w:ind w:left="641"/>
        <w:contextualSpacing/>
        <w:outlineLvl w:val="0"/>
        <w:rPr>
          <w:rFonts w:ascii="Times New Roman" w:eastAsia="Times New Roman" w:hAnsi="Times New Roman" w:cs="Times New Roman"/>
          <w:bCs/>
          <w:lang w:eastAsia="ar-SA"/>
        </w:rPr>
      </w:pPr>
      <w:r w:rsidRPr="00CD044D">
        <w:rPr>
          <w:rFonts w:ascii="Times New Roman" w:eastAsia="Times New Roman" w:hAnsi="Times New Roman" w:cs="Times New Roman"/>
          <w:bCs/>
          <w:lang w:eastAsia="ar-SA"/>
        </w:rPr>
        <w:t>30213100- 6  laptopy</w:t>
      </w:r>
    </w:p>
    <w:p w:rsidR="00412917" w:rsidRPr="00CD044D" w:rsidRDefault="00412917" w:rsidP="008C2DF9">
      <w:pPr>
        <w:shd w:val="clear" w:color="auto" w:fill="FFFFFF"/>
        <w:spacing w:after="0" w:line="240" w:lineRule="auto"/>
        <w:ind w:left="641"/>
        <w:contextualSpacing/>
        <w:outlineLvl w:val="0"/>
        <w:rPr>
          <w:rStyle w:val="fontstyle01"/>
          <w:rFonts w:ascii="Times New Roman" w:hAnsi="Times New Roman" w:cs="Times New Roman"/>
          <w:color w:val="auto"/>
          <w:sz w:val="22"/>
          <w:szCs w:val="22"/>
        </w:rPr>
      </w:pPr>
      <w:r w:rsidRPr="00CD044D">
        <w:rPr>
          <w:rFonts w:ascii="Times New Roman" w:eastAsia="Times New Roman" w:hAnsi="Times New Roman" w:cs="Times New Roman"/>
          <w:kern w:val="36"/>
          <w:lang w:eastAsia="pl-PL"/>
        </w:rPr>
        <w:t xml:space="preserve">38652100-1 projektory </w:t>
      </w:r>
    </w:p>
    <w:p w:rsidR="00412917" w:rsidRPr="00CD044D" w:rsidRDefault="00412917" w:rsidP="008C2DF9">
      <w:pPr>
        <w:shd w:val="clear" w:color="auto" w:fill="FFFFFF"/>
        <w:spacing w:after="0" w:line="240" w:lineRule="auto"/>
        <w:ind w:left="641"/>
        <w:contextualSpacing/>
        <w:outlineLvl w:val="0"/>
        <w:rPr>
          <w:rStyle w:val="fontstyle01"/>
          <w:rFonts w:ascii="Times New Roman" w:hAnsi="Times New Roman" w:cs="Times New Roman"/>
          <w:color w:val="auto"/>
          <w:sz w:val="22"/>
          <w:szCs w:val="22"/>
        </w:rPr>
      </w:pPr>
      <w:r w:rsidRPr="00CD044D">
        <w:rPr>
          <w:rStyle w:val="fontstyle01"/>
          <w:rFonts w:ascii="Times New Roman" w:hAnsi="Times New Roman" w:cs="Times New Roman"/>
          <w:color w:val="auto"/>
          <w:sz w:val="22"/>
          <w:szCs w:val="22"/>
        </w:rPr>
        <w:t>37524100- 8 – gry edukacyjne,</w:t>
      </w:r>
      <w:r w:rsidRPr="00CD044D">
        <w:rPr>
          <w:rFonts w:ascii="Times New Roman" w:hAnsi="Times New Roman" w:cs="Times New Roman"/>
        </w:rPr>
        <w:br/>
      </w:r>
      <w:r w:rsidRPr="00CD044D">
        <w:rPr>
          <w:rStyle w:val="fontstyle01"/>
          <w:rFonts w:ascii="Times New Roman" w:hAnsi="Times New Roman" w:cs="Times New Roman"/>
          <w:color w:val="auto"/>
          <w:sz w:val="22"/>
          <w:szCs w:val="22"/>
        </w:rPr>
        <w:t xml:space="preserve">39162200- 7 – pomoce i artykuły edukacyjne, </w:t>
      </w:r>
    </w:p>
    <w:p w:rsidR="00412917" w:rsidRPr="00CD044D" w:rsidRDefault="00412917" w:rsidP="008C2DF9">
      <w:pPr>
        <w:shd w:val="clear" w:color="auto" w:fill="FFFFFF"/>
        <w:spacing w:after="0" w:line="240" w:lineRule="auto"/>
        <w:ind w:left="641"/>
        <w:contextualSpacing/>
        <w:outlineLvl w:val="0"/>
        <w:rPr>
          <w:rStyle w:val="fontstyle01"/>
          <w:rFonts w:ascii="Times New Roman" w:hAnsi="Times New Roman" w:cs="Times New Roman"/>
          <w:color w:val="auto"/>
          <w:sz w:val="22"/>
          <w:szCs w:val="22"/>
        </w:rPr>
      </w:pPr>
      <w:r w:rsidRPr="00CD044D">
        <w:rPr>
          <w:rStyle w:val="fontstyle01"/>
          <w:rFonts w:ascii="Times New Roman" w:hAnsi="Times New Roman" w:cs="Times New Roman"/>
          <w:color w:val="auto"/>
          <w:sz w:val="22"/>
          <w:szCs w:val="22"/>
        </w:rPr>
        <w:t xml:space="preserve">39162000- 5 pomoce naukowe, </w:t>
      </w:r>
    </w:p>
    <w:p w:rsidR="00412917" w:rsidRPr="00CD044D" w:rsidRDefault="00412917" w:rsidP="008C2DF9">
      <w:pPr>
        <w:shd w:val="clear" w:color="auto" w:fill="FFFFFF"/>
        <w:spacing w:after="0" w:line="240" w:lineRule="auto"/>
        <w:ind w:left="641"/>
        <w:contextualSpacing/>
        <w:outlineLvl w:val="0"/>
        <w:rPr>
          <w:rStyle w:val="fontstyle01"/>
          <w:rFonts w:ascii="Times New Roman" w:hAnsi="Times New Roman" w:cs="Times New Roman"/>
          <w:color w:val="auto"/>
          <w:sz w:val="22"/>
          <w:szCs w:val="22"/>
        </w:rPr>
      </w:pPr>
      <w:r w:rsidRPr="00CD044D">
        <w:rPr>
          <w:rStyle w:val="fontstyle01"/>
          <w:rFonts w:ascii="Times New Roman" w:hAnsi="Times New Roman" w:cs="Times New Roman"/>
          <w:color w:val="auto"/>
          <w:sz w:val="22"/>
          <w:szCs w:val="22"/>
        </w:rPr>
        <w:t>48190000- 6 – pakiety oprogramowania edukacyjnego</w:t>
      </w:r>
    </w:p>
    <w:p w:rsidR="00412917" w:rsidRPr="00CD044D" w:rsidRDefault="00412917" w:rsidP="008C2DF9">
      <w:pPr>
        <w:shd w:val="clear" w:color="auto" w:fill="FFFFFF"/>
        <w:spacing w:after="0" w:line="240" w:lineRule="auto"/>
        <w:ind w:left="641"/>
        <w:contextualSpacing/>
        <w:outlineLvl w:val="0"/>
        <w:rPr>
          <w:rFonts w:ascii="Times New Roman" w:eastAsia="Times New Roman" w:hAnsi="Times New Roman" w:cs="Times New Roman"/>
          <w:bCs/>
          <w:lang w:eastAsia="ar-SA"/>
        </w:rPr>
      </w:pPr>
      <w:r w:rsidRPr="00CD044D">
        <w:rPr>
          <w:rStyle w:val="fontstyle01"/>
          <w:rFonts w:ascii="Times New Roman" w:hAnsi="Times New Roman" w:cs="Times New Roman"/>
          <w:color w:val="auto"/>
          <w:sz w:val="22"/>
          <w:szCs w:val="22"/>
        </w:rPr>
        <w:t xml:space="preserve">7524100- 8 – gry edukacyjne; </w:t>
      </w:r>
    </w:p>
    <w:p w:rsidR="00412917" w:rsidRPr="00CD044D" w:rsidRDefault="00412917" w:rsidP="00AE3C18">
      <w:pPr>
        <w:numPr>
          <w:ilvl w:val="0"/>
          <w:numId w:val="9"/>
        </w:numPr>
        <w:shd w:val="clear" w:color="auto" w:fill="FFFFFF"/>
        <w:spacing w:after="0" w:line="240" w:lineRule="auto"/>
        <w:ind w:left="641" w:hanging="357"/>
        <w:contextualSpacing/>
        <w:jc w:val="both"/>
        <w:outlineLvl w:val="0"/>
        <w:rPr>
          <w:rFonts w:ascii="Times New Roman" w:eastAsia="Times New Roman" w:hAnsi="Times New Roman" w:cs="Times New Roman"/>
          <w:kern w:val="36"/>
          <w:lang w:eastAsia="pl-PL"/>
        </w:rPr>
      </w:pPr>
      <w:r w:rsidRPr="00CD044D">
        <w:rPr>
          <w:rFonts w:ascii="Times New Roman" w:eastAsia="Calibri" w:hAnsi="Times New Roman" w:cs="Times New Roman"/>
        </w:rPr>
        <w:t xml:space="preserve">Termin gwarancji: stanowi jedno z kryterium oceny ofert (min. 24 miesięcy). </w:t>
      </w:r>
    </w:p>
    <w:p w:rsidR="00412917" w:rsidRPr="00CD044D" w:rsidRDefault="00412917" w:rsidP="00AE3C18">
      <w:pPr>
        <w:numPr>
          <w:ilvl w:val="0"/>
          <w:numId w:val="9"/>
        </w:numPr>
        <w:shd w:val="clear" w:color="auto" w:fill="FFFFFF"/>
        <w:spacing w:after="0" w:line="240" w:lineRule="auto"/>
        <w:ind w:left="641" w:hanging="357"/>
        <w:contextualSpacing/>
        <w:jc w:val="both"/>
        <w:outlineLvl w:val="0"/>
        <w:rPr>
          <w:rFonts w:ascii="Times New Roman" w:eastAsia="Times New Roman" w:hAnsi="Times New Roman" w:cs="Times New Roman"/>
          <w:kern w:val="36"/>
          <w:lang w:eastAsia="pl-PL"/>
        </w:rPr>
      </w:pPr>
      <w:r w:rsidRPr="00CD044D">
        <w:rPr>
          <w:rFonts w:ascii="Times New Roman" w:eastAsia="Calibri" w:hAnsi="Times New Roman" w:cs="Times New Roman"/>
        </w:rPr>
        <w:t xml:space="preserve">Czas dostawy stanowi jedno z kryterium oceny ofert (maks. 30 dni od dnia podpisania umowy). </w:t>
      </w:r>
    </w:p>
    <w:p w:rsidR="00412917" w:rsidRPr="00CD044D" w:rsidRDefault="00412917" w:rsidP="00AE3C18">
      <w:pPr>
        <w:numPr>
          <w:ilvl w:val="0"/>
          <w:numId w:val="9"/>
        </w:numPr>
        <w:shd w:val="clear" w:color="auto" w:fill="FFFFFF"/>
        <w:spacing w:after="0" w:line="240" w:lineRule="auto"/>
        <w:ind w:left="641" w:hanging="357"/>
        <w:contextualSpacing/>
        <w:jc w:val="both"/>
        <w:outlineLvl w:val="0"/>
        <w:rPr>
          <w:rFonts w:ascii="Times New Roman" w:eastAsia="Times New Roman" w:hAnsi="Times New Roman" w:cs="Times New Roman"/>
          <w:kern w:val="36"/>
          <w:lang w:eastAsia="pl-PL"/>
        </w:rPr>
      </w:pPr>
      <w:r w:rsidRPr="00CD044D">
        <w:rPr>
          <w:rFonts w:ascii="Times New Roman" w:eastAsia="Calibri" w:hAnsi="Times New Roman" w:cs="Times New Roman"/>
        </w:rPr>
        <w:t>Zamawiający nie dopuszcza składania ofert wariantowych oraz w postaci katalogów elektronicznych.</w:t>
      </w:r>
    </w:p>
    <w:p w:rsidR="00412917" w:rsidRPr="00CD044D" w:rsidRDefault="00412917" w:rsidP="008C2DF9">
      <w:pPr>
        <w:autoSpaceDE w:val="0"/>
        <w:autoSpaceDN w:val="0"/>
        <w:adjustRightInd w:val="0"/>
        <w:spacing w:after="0" w:line="240" w:lineRule="auto"/>
        <w:ind w:left="284" w:firstLine="284"/>
        <w:rPr>
          <w:rFonts w:ascii="Times New Roman" w:eastAsia="Times New Roman" w:hAnsi="Times New Roman" w:cs="Times New Roman"/>
          <w:lang w:eastAsia="pl-PL"/>
        </w:rPr>
      </w:pPr>
    </w:p>
    <w:p w:rsidR="00DD5A3B" w:rsidRPr="00CD044D" w:rsidRDefault="00D92F8E" w:rsidP="00AE3C18">
      <w:pPr>
        <w:numPr>
          <w:ilvl w:val="0"/>
          <w:numId w:val="4"/>
        </w:numPr>
        <w:shd w:val="clear" w:color="auto" w:fill="DAEEF3"/>
        <w:spacing w:after="0" w:line="240" w:lineRule="auto"/>
        <w:ind w:left="284" w:hanging="284"/>
        <w:rPr>
          <w:rFonts w:ascii="Times New Roman" w:eastAsia="Calibri" w:hAnsi="Times New Roman" w:cs="Times New Roman"/>
          <w:b/>
        </w:rPr>
      </w:pPr>
      <w:r w:rsidRPr="00CD044D">
        <w:rPr>
          <w:rFonts w:ascii="Times New Roman" w:eastAsia="Calibri" w:hAnsi="Times New Roman" w:cs="Times New Roman"/>
          <w:b/>
        </w:rPr>
        <w:t xml:space="preserve">KLAUZULA INFORMACYJNA RODO </w:t>
      </w:r>
    </w:p>
    <w:p w:rsidR="00B25066" w:rsidRPr="00CD044D" w:rsidRDefault="00DD5A3B" w:rsidP="00AE3C18">
      <w:pPr>
        <w:numPr>
          <w:ilvl w:val="0"/>
          <w:numId w:val="5"/>
        </w:numPr>
        <w:tabs>
          <w:tab w:val="num" w:pos="568"/>
        </w:tabs>
        <w:spacing w:after="0" w:line="240" w:lineRule="auto"/>
        <w:ind w:left="568" w:hanging="284"/>
        <w:jc w:val="both"/>
        <w:rPr>
          <w:rFonts w:ascii="Times New Roman" w:eastAsia="Calibri" w:hAnsi="Times New Roman" w:cs="Times New Roman"/>
        </w:rPr>
      </w:pPr>
      <w:r w:rsidRPr="00CD044D">
        <w:rPr>
          <w:rFonts w:ascii="Times New Roman" w:eastAsia="Calibri"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r w:rsidR="00B25066" w:rsidRPr="00CD044D">
        <w:rPr>
          <w:rFonts w:ascii="Times New Roman" w:eastAsia="Calibri" w:hAnsi="Times New Roman" w:cs="Times New Roman"/>
        </w:rPr>
        <w:t xml:space="preserve"> </w:t>
      </w:r>
      <w:r w:rsidRPr="00CD044D">
        <w:rPr>
          <w:rFonts w:ascii="Times New Roman" w:eastAsia="Calibri" w:hAnsi="Times New Roman" w:cs="Times New Roman"/>
        </w:rPr>
        <w:t>administratorem Pani/Pana danych osobowych jest</w:t>
      </w:r>
      <w:r w:rsidRPr="00CD044D">
        <w:rPr>
          <w:rFonts w:ascii="Times New Roman" w:eastAsia="Calibri" w:hAnsi="Times New Roman" w:cs="Times New Roman"/>
          <w:caps/>
        </w:rPr>
        <w:t xml:space="preserve"> </w:t>
      </w:r>
      <w:r w:rsidR="00B25066" w:rsidRPr="00CD044D">
        <w:rPr>
          <w:rFonts w:ascii="Times New Roman" w:eastAsia="Times New Roman" w:hAnsi="Times New Roman" w:cs="Times New Roman"/>
          <w:lang w:eastAsia="pl-PL"/>
        </w:rPr>
        <w:t xml:space="preserve">Szkoła Podstawowa im. Stefana Żeromskiego w Młynarach, 14-420 Młynary, ul. Warszawska 1, tel. 552490872, e-mail: </w:t>
      </w:r>
      <w:hyperlink r:id="rId10" w:history="1">
        <w:r w:rsidR="00B25066" w:rsidRPr="00CD044D">
          <w:rPr>
            <w:rStyle w:val="Hipercze"/>
            <w:rFonts w:ascii="Times New Roman" w:eastAsia="Times New Roman" w:hAnsi="Times New Roman" w:cs="Times New Roman"/>
            <w:color w:val="auto"/>
            <w:lang w:eastAsia="pl-PL"/>
          </w:rPr>
          <w:t>mlynary@neostrada.pl</w:t>
        </w:r>
      </w:hyperlink>
    </w:p>
    <w:p w:rsidR="00DD5A3B" w:rsidRPr="00CD044D" w:rsidRDefault="00DD5A3B" w:rsidP="00AE3C18">
      <w:pPr>
        <w:numPr>
          <w:ilvl w:val="0"/>
          <w:numId w:val="6"/>
        </w:numPr>
        <w:spacing w:after="0" w:line="240" w:lineRule="auto"/>
        <w:ind w:left="1004" w:hanging="284"/>
        <w:jc w:val="both"/>
        <w:rPr>
          <w:rFonts w:ascii="Times New Roman" w:eastAsia="Times New Roman" w:hAnsi="Times New Roman" w:cs="Times New Roman"/>
          <w:lang w:eastAsia="pl-PL"/>
        </w:rPr>
      </w:pPr>
      <w:r w:rsidRPr="00CD044D">
        <w:rPr>
          <w:rFonts w:ascii="Times New Roman" w:eastAsia="Calibri" w:hAnsi="Times New Roman" w:cs="Times New Roman"/>
        </w:rPr>
        <w:t xml:space="preserve">administrator wyznaczył Inspektora Danych Osobowych, z którym można się kontaktować pod adresem e-mail: </w:t>
      </w:r>
      <w:hyperlink r:id="rId11" w:history="1">
        <w:r w:rsidR="00B25066" w:rsidRPr="00CD044D">
          <w:rPr>
            <w:rStyle w:val="Hipercze"/>
            <w:rFonts w:ascii="Times New Roman" w:hAnsi="Times New Roman" w:cs="Times New Roman"/>
            <w:color w:val="auto"/>
          </w:rPr>
          <w:t>jendrzej.wisniewski@gmail.com</w:t>
        </w:r>
        <w:r w:rsidR="00B25066" w:rsidRPr="00CD044D">
          <w:rPr>
            <w:rStyle w:val="Hipercze"/>
            <w:rFonts w:ascii="Times New Roman" w:eastAsia="Times New Roman" w:hAnsi="Times New Roman" w:cs="Times New Roman"/>
            <w:color w:val="auto"/>
            <w:lang w:eastAsia="pl-PL"/>
          </w:rPr>
          <w:t>.</w:t>
        </w:r>
      </w:hyperlink>
      <w:r w:rsidRPr="00CD044D">
        <w:rPr>
          <w:rFonts w:ascii="Times New Roman" w:eastAsia="Times New Roman" w:hAnsi="Times New Roman" w:cs="Times New Roman"/>
          <w:lang w:eastAsia="pl-PL"/>
        </w:rPr>
        <w:t xml:space="preserve"> </w:t>
      </w:r>
    </w:p>
    <w:p w:rsidR="00DD5A3B" w:rsidRPr="00CD044D" w:rsidRDefault="00DD5A3B" w:rsidP="00AE3C18">
      <w:pPr>
        <w:numPr>
          <w:ilvl w:val="0"/>
          <w:numId w:val="6"/>
        </w:numPr>
        <w:spacing w:after="0" w:line="240" w:lineRule="auto"/>
        <w:ind w:left="1004" w:hanging="284"/>
        <w:jc w:val="both"/>
        <w:rPr>
          <w:rFonts w:ascii="Times New Roman" w:eastAsia="Times New Roman" w:hAnsi="Times New Roman" w:cs="Times New Roman"/>
          <w:lang w:eastAsia="pl-PL"/>
        </w:rPr>
      </w:pPr>
      <w:r w:rsidRPr="00CD044D">
        <w:rPr>
          <w:rFonts w:ascii="Times New Roman" w:eastAsia="Calibri" w:hAnsi="Times New Roman" w:cs="Times New Roman"/>
        </w:rPr>
        <w:t>Pani/Pana dane osobowe przetwarzane będą na podstawie art. 6 ust. 1 lit. c RODO w celu związanym z przedmiotowym postępowaniem o udzielenie zamówienia publicznego, prowadzonym w trybie podstawowym.</w:t>
      </w:r>
    </w:p>
    <w:p w:rsidR="00DD5A3B" w:rsidRPr="00CD044D" w:rsidRDefault="00DD5A3B" w:rsidP="00AE3C18">
      <w:pPr>
        <w:numPr>
          <w:ilvl w:val="0"/>
          <w:numId w:val="6"/>
        </w:numPr>
        <w:spacing w:after="0" w:line="240" w:lineRule="auto"/>
        <w:ind w:left="1004" w:hanging="284"/>
        <w:jc w:val="both"/>
        <w:rPr>
          <w:rFonts w:ascii="Times New Roman" w:eastAsia="Times New Roman" w:hAnsi="Times New Roman" w:cs="Times New Roman"/>
          <w:lang w:eastAsia="pl-PL"/>
        </w:rPr>
      </w:pPr>
      <w:r w:rsidRPr="00CD044D">
        <w:rPr>
          <w:rFonts w:ascii="Times New Roman" w:eastAsia="Calibri" w:hAnsi="Times New Roman" w:cs="Times New Roman"/>
        </w:rPr>
        <w:t xml:space="preserve">odbiorcami Pani/Pana danych osobowych będą osoby lub podmioty, którym udostępniona zostanie dokumentacja postępowania w oparciu o art. 74 ustawy </w:t>
      </w:r>
      <w:proofErr w:type="spellStart"/>
      <w:r w:rsidRPr="00CD044D">
        <w:rPr>
          <w:rFonts w:ascii="Times New Roman" w:eastAsia="Calibri" w:hAnsi="Times New Roman" w:cs="Times New Roman"/>
        </w:rPr>
        <w:t>p.z.p</w:t>
      </w:r>
      <w:proofErr w:type="spellEnd"/>
      <w:r w:rsidRPr="00CD044D">
        <w:rPr>
          <w:rFonts w:ascii="Times New Roman" w:eastAsia="Calibri" w:hAnsi="Times New Roman" w:cs="Times New Roman"/>
        </w:rPr>
        <w:t>.</w:t>
      </w:r>
    </w:p>
    <w:p w:rsidR="00DD5A3B" w:rsidRPr="00CD044D" w:rsidRDefault="00DD5A3B" w:rsidP="00AE3C18">
      <w:pPr>
        <w:numPr>
          <w:ilvl w:val="0"/>
          <w:numId w:val="6"/>
        </w:numPr>
        <w:spacing w:after="0" w:line="240" w:lineRule="auto"/>
        <w:ind w:left="1004" w:hanging="284"/>
        <w:jc w:val="both"/>
        <w:rPr>
          <w:rFonts w:ascii="Times New Roman" w:eastAsia="Times New Roman" w:hAnsi="Times New Roman" w:cs="Times New Roman"/>
          <w:lang w:eastAsia="pl-PL"/>
        </w:rPr>
      </w:pPr>
      <w:r w:rsidRPr="00CD044D">
        <w:rPr>
          <w:rFonts w:ascii="Times New Roman" w:eastAsia="Calibri" w:hAnsi="Times New Roman" w:cs="Times New Roman"/>
        </w:rPr>
        <w:t>Pani/Pana dane osobowe będą przechowywane, zgodnie z art. 78 ust. 1 P.Z.P. przez okres 4 lat od dnia zakończenia postępowania o udzielenie zamówienia, a jeżeli czas trwania umowy przekracza 4 lata, okres przechowywania obejmuje cały czas trwania umowy;</w:t>
      </w:r>
    </w:p>
    <w:p w:rsidR="00DD5A3B" w:rsidRPr="00CD044D" w:rsidRDefault="00DD5A3B" w:rsidP="00AE3C18">
      <w:pPr>
        <w:numPr>
          <w:ilvl w:val="0"/>
          <w:numId w:val="6"/>
        </w:numPr>
        <w:spacing w:after="0" w:line="240" w:lineRule="auto"/>
        <w:ind w:left="1004" w:hanging="284"/>
        <w:jc w:val="both"/>
        <w:rPr>
          <w:rFonts w:ascii="Times New Roman" w:eastAsia="Times New Roman" w:hAnsi="Times New Roman" w:cs="Times New Roman"/>
          <w:lang w:eastAsia="pl-PL"/>
        </w:rPr>
      </w:pPr>
      <w:r w:rsidRPr="00CD044D">
        <w:rPr>
          <w:rFonts w:ascii="Times New Roman" w:eastAsia="Calibri" w:hAnsi="Times New Roman" w:cs="Times New Roman"/>
        </w:rPr>
        <w:t>obowiązek podania przez Panią/Pana danych osobowych bezpośrednio Pani/Pana dotyczących jest wymogiem ustawowym określonym w przepisanych ustawy P.Z.P., związanym z udziałem w postępowaniu o udzielenie zamówienia publicznego.</w:t>
      </w:r>
    </w:p>
    <w:p w:rsidR="00DD5A3B" w:rsidRPr="00CD044D" w:rsidRDefault="00DD5A3B" w:rsidP="00AE3C18">
      <w:pPr>
        <w:numPr>
          <w:ilvl w:val="0"/>
          <w:numId w:val="6"/>
        </w:numPr>
        <w:spacing w:after="0" w:line="240" w:lineRule="auto"/>
        <w:ind w:left="1004" w:hanging="284"/>
        <w:jc w:val="both"/>
        <w:rPr>
          <w:rFonts w:ascii="Times New Roman" w:eastAsia="Times New Roman" w:hAnsi="Times New Roman" w:cs="Times New Roman"/>
          <w:lang w:eastAsia="pl-PL"/>
        </w:rPr>
      </w:pPr>
      <w:r w:rsidRPr="00CD044D">
        <w:rPr>
          <w:rFonts w:ascii="Times New Roman" w:eastAsia="Calibri" w:hAnsi="Times New Roman" w:cs="Times New Roman"/>
        </w:rPr>
        <w:t>w odniesieniu do Pani/Pana danych osobowych decyzje nie będą podejmowane w sposób zautomatyzowany, stosownie do art. 22 RODO.</w:t>
      </w:r>
    </w:p>
    <w:p w:rsidR="00DD5A3B" w:rsidRPr="00CD044D" w:rsidRDefault="00DD5A3B" w:rsidP="00AE3C18">
      <w:pPr>
        <w:numPr>
          <w:ilvl w:val="0"/>
          <w:numId w:val="6"/>
        </w:numPr>
        <w:spacing w:after="0" w:line="240" w:lineRule="auto"/>
        <w:ind w:left="1004" w:hanging="284"/>
        <w:jc w:val="both"/>
        <w:rPr>
          <w:rFonts w:ascii="Times New Roman" w:eastAsia="Times New Roman" w:hAnsi="Times New Roman" w:cs="Times New Roman"/>
          <w:lang w:eastAsia="pl-PL"/>
        </w:rPr>
      </w:pPr>
      <w:r w:rsidRPr="00CD044D">
        <w:rPr>
          <w:rFonts w:ascii="Times New Roman" w:eastAsia="Calibri" w:hAnsi="Times New Roman" w:cs="Times New Roman"/>
        </w:rPr>
        <w:t>posiada Pani/Pan:</w:t>
      </w:r>
    </w:p>
    <w:p w:rsidR="00DD5A3B" w:rsidRPr="00CD044D" w:rsidRDefault="00DD5A3B" w:rsidP="00AE3C18">
      <w:pPr>
        <w:numPr>
          <w:ilvl w:val="0"/>
          <w:numId w:val="7"/>
        </w:numPr>
        <w:spacing w:after="0" w:line="240" w:lineRule="auto"/>
        <w:ind w:left="1348" w:hanging="284"/>
        <w:jc w:val="both"/>
        <w:rPr>
          <w:rFonts w:ascii="Times New Roman" w:eastAsia="Calibri" w:hAnsi="Times New Roman" w:cs="Times New Roman"/>
        </w:rPr>
      </w:pPr>
      <w:r w:rsidRPr="00CD044D">
        <w:rPr>
          <w:rFonts w:ascii="Times New Roman" w:eastAsia="Calibri" w:hAnsi="Times New Roman" w:cs="Times New Roman"/>
        </w:rPr>
        <w:t xml:space="preserve">na podstawie art. 15 RODO prawo dostępu do danych osobowych Pani/Pana dotyczących (w przypadku, gdy skorzystanie z tego prawa wymagałoby po stronie administratora niewspółmiernie dużego wysiłku może zostać Pani/Pan zobowiązana do wskazania </w:t>
      </w:r>
      <w:r w:rsidRPr="00CD044D">
        <w:rPr>
          <w:rFonts w:ascii="Times New Roman" w:eastAsia="Calibri" w:hAnsi="Times New Roman" w:cs="Times New Roman"/>
        </w:rPr>
        <w:lastRenderedPageBreak/>
        <w:t>dodatkowych informacji mających na celu sprecyzowanie żądania, w szczególności podania nazwy lub daty postępowania o udzielenie zamówienia publicznego lub konkursu albo sprecyzowanie nazwy lub daty zakończonego postępowania o udzielenie zamówienia);</w:t>
      </w:r>
    </w:p>
    <w:p w:rsidR="00DD5A3B" w:rsidRPr="00CD044D" w:rsidRDefault="00DD5A3B" w:rsidP="00AE3C18">
      <w:pPr>
        <w:numPr>
          <w:ilvl w:val="0"/>
          <w:numId w:val="7"/>
        </w:numPr>
        <w:spacing w:after="0" w:line="240" w:lineRule="auto"/>
        <w:ind w:left="1348" w:hanging="284"/>
        <w:jc w:val="both"/>
        <w:rPr>
          <w:rFonts w:ascii="Times New Roman" w:eastAsia="Calibri" w:hAnsi="Times New Roman" w:cs="Times New Roman"/>
        </w:rPr>
      </w:pPr>
      <w:r w:rsidRPr="00CD044D">
        <w:rPr>
          <w:rFonts w:ascii="Times New Roman" w:eastAsia="Calibri" w:hAnsi="Times New Roman" w:cs="Times New Roman"/>
        </w:rPr>
        <w:t>na podstawie art. 16 RODO prawo do sprostowania Pani/Pana danych osobowych (</w:t>
      </w:r>
      <w:r w:rsidRPr="00CD044D">
        <w:rPr>
          <w:rFonts w:ascii="Times New Roman" w:eastAsia="Calibri" w:hAnsi="Times New Roman" w:cs="Times New Roman"/>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CD044D">
        <w:rPr>
          <w:rFonts w:ascii="Times New Roman" w:eastAsia="Calibri" w:hAnsi="Times New Roman" w:cs="Times New Roman"/>
        </w:rPr>
        <w:t>);</w:t>
      </w:r>
    </w:p>
    <w:p w:rsidR="00DD5A3B" w:rsidRPr="00CD044D" w:rsidRDefault="00DD5A3B" w:rsidP="00AE3C18">
      <w:pPr>
        <w:numPr>
          <w:ilvl w:val="0"/>
          <w:numId w:val="7"/>
        </w:numPr>
        <w:spacing w:after="0" w:line="240" w:lineRule="auto"/>
        <w:ind w:left="1348" w:hanging="284"/>
        <w:jc w:val="both"/>
        <w:rPr>
          <w:rFonts w:ascii="Times New Roman" w:eastAsia="Calibri" w:hAnsi="Times New Roman" w:cs="Times New Roman"/>
        </w:rPr>
      </w:pPr>
      <w:r w:rsidRPr="00CD044D">
        <w:rPr>
          <w:rFonts w:ascii="Times New Roman" w:eastAsia="Calibri" w:hAnsi="Times New Roman" w:cs="Times New Roman"/>
        </w:rPr>
        <w:t>na podstawie art. 18 RODO prawo żądania od administratora ograniczenia przetwarzania danych osobowych z zastrzeżeniem okresu trwania postępowania o udzielenie zamówienia publicznego lub konkursu oraz przypadków, o których mowa w art. 18 ust. 2 RODO (</w:t>
      </w:r>
      <w:r w:rsidRPr="00CD044D">
        <w:rPr>
          <w:rFonts w:ascii="Times New Roman" w:eastAsia="Calibri" w:hAnsi="Times New Roman" w:cs="Times New Roman"/>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D044D">
        <w:rPr>
          <w:rFonts w:ascii="Times New Roman" w:eastAsia="Calibri" w:hAnsi="Times New Roman" w:cs="Times New Roman"/>
        </w:rPr>
        <w:t>);</w:t>
      </w:r>
    </w:p>
    <w:p w:rsidR="00DD5A3B" w:rsidRPr="00CD044D" w:rsidRDefault="00DD5A3B" w:rsidP="00AE3C18">
      <w:pPr>
        <w:numPr>
          <w:ilvl w:val="0"/>
          <w:numId w:val="7"/>
        </w:numPr>
        <w:spacing w:after="0" w:line="240" w:lineRule="auto"/>
        <w:ind w:left="1348" w:hanging="284"/>
        <w:jc w:val="both"/>
        <w:rPr>
          <w:rFonts w:ascii="Times New Roman" w:eastAsia="Calibri" w:hAnsi="Times New Roman" w:cs="Times New Roman"/>
        </w:rPr>
      </w:pPr>
      <w:r w:rsidRPr="00CD044D">
        <w:rPr>
          <w:rFonts w:ascii="Times New Roman" w:eastAsia="Calibri" w:hAnsi="Times New Roman" w:cs="Times New Roman"/>
        </w:rPr>
        <w:t xml:space="preserve">prawo do wniesienia skargi do Prezesa Urzędu Ochrony Danych Osobowych, gdy uzna Pani/Pan, że przetwarzanie danych osobowych Pani/Pana dotyczących narusza przepisy RODO; </w:t>
      </w:r>
      <w:r w:rsidRPr="00CD044D">
        <w:rPr>
          <w:rFonts w:ascii="Times New Roman" w:eastAsia="Calibri" w:hAnsi="Times New Roman" w:cs="Times New Roman"/>
          <w:i/>
        </w:rPr>
        <w:t xml:space="preserve"> </w:t>
      </w:r>
    </w:p>
    <w:p w:rsidR="00DD5A3B" w:rsidRPr="00CD044D" w:rsidRDefault="00DD5A3B" w:rsidP="00AE3C18">
      <w:pPr>
        <w:numPr>
          <w:ilvl w:val="0"/>
          <w:numId w:val="6"/>
        </w:numPr>
        <w:spacing w:after="0" w:line="240" w:lineRule="auto"/>
        <w:ind w:left="1004" w:hanging="284"/>
        <w:jc w:val="both"/>
        <w:rPr>
          <w:rFonts w:ascii="Times New Roman" w:eastAsia="Calibri" w:hAnsi="Times New Roman" w:cs="Times New Roman"/>
        </w:rPr>
      </w:pPr>
      <w:r w:rsidRPr="00CD044D">
        <w:rPr>
          <w:rFonts w:ascii="Times New Roman" w:eastAsia="Calibri" w:hAnsi="Times New Roman" w:cs="Times New Roman"/>
        </w:rPr>
        <w:t>nie przysługuje Pani/Panu:</w:t>
      </w:r>
    </w:p>
    <w:p w:rsidR="00DD5A3B" w:rsidRPr="00CD044D" w:rsidRDefault="00DD5A3B" w:rsidP="00AE3C18">
      <w:pPr>
        <w:numPr>
          <w:ilvl w:val="0"/>
          <w:numId w:val="8"/>
        </w:numPr>
        <w:spacing w:after="0" w:line="240" w:lineRule="auto"/>
        <w:ind w:left="1292" w:hanging="284"/>
        <w:jc w:val="both"/>
        <w:rPr>
          <w:rFonts w:ascii="Times New Roman" w:eastAsia="Calibri" w:hAnsi="Times New Roman" w:cs="Times New Roman"/>
        </w:rPr>
      </w:pPr>
      <w:r w:rsidRPr="00CD044D">
        <w:rPr>
          <w:rFonts w:ascii="Times New Roman" w:eastAsia="Calibri" w:hAnsi="Times New Roman" w:cs="Times New Roman"/>
        </w:rPr>
        <w:t>w związku z art. 17 ust. 3 lit. b, d lub e RODO prawo do usunięcia danych osobowych;</w:t>
      </w:r>
    </w:p>
    <w:p w:rsidR="00DD5A3B" w:rsidRPr="00CD044D" w:rsidRDefault="00DD5A3B" w:rsidP="00AE3C18">
      <w:pPr>
        <w:numPr>
          <w:ilvl w:val="0"/>
          <w:numId w:val="8"/>
        </w:numPr>
        <w:spacing w:after="0" w:line="240" w:lineRule="auto"/>
        <w:ind w:left="1292" w:hanging="284"/>
        <w:jc w:val="both"/>
        <w:rPr>
          <w:rFonts w:ascii="Times New Roman" w:eastAsia="Calibri" w:hAnsi="Times New Roman" w:cs="Times New Roman"/>
        </w:rPr>
      </w:pPr>
      <w:r w:rsidRPr="00CD044D">
        <w:rPr>
          <w:rFonts w:ascii="Times New Roman" w:eastAsia="Calibri" w:hAnsi="Times New Roman" w:cs="Times New Roman"/>
        </w:rPr>
        <w:t>prawo do przenoszenia danych osobowych, o którym mowa w art. 20 RODO;</w:t>
      </w:r>
    </w:p>
    <w:p w:rsidR="00DD5A3B" w:rsidRPr="00CD044D" w:rsidRDefault="00DD5A3B" w:rsidP="00AE3C18">
      <w:pPr>
        <w:numPr>
          <w:ilvl w:val="0"/>
          <w:numId w:val="8"/>
        </w:numPr>
        <w:spacing w:after="0" w:line="240" w:lineRule="auto"/>
        <w:ind w:left="1292" w:hanging="284"/>
        <w:jc w:val="both"/>
        <w:rPr>
          <w:rFonts w:ascii="Times New Roman" w:eastAsia="Calibri" w:hAnsi="Times New Roman" w:cs="Times New Roman"/>
        </w:rPr>
      </w:pPr>
      <w:r w:rsidRPr="00CD044D">
        <w:rPr>
          <w:rFonts w:ascii="Times New Roman" w:eastAsia="Calibri" w:hAnsi="Times New Roman" w:cs="Times New Roman"/>
        </w:rPr>
        <w:t xml:space="preserve">na podstawie art. 21 RODO prawo sprzeciwu, wobec przetwarzania danych osobowych, gdyż podstawą prawną przetwarzania Pani/Pana danych osobowych jest art. 6 ust. 1 lit. c RODO; </w:t>
      </w:r>
    </w:p>
    <w:p w:rsidR="00DD5A3B" w:rsidRPr="00CD044D" w:rsidRDefault="00DD5A3B" w:rsidP="00AE3C18">
      <w:pPr>
        <w:numPr>
          <w:ilvl w:val="0"/>
          <w:numId w:val="6"/>
        </w:numPr>
        <w:spacing w:after="0" w:line="240" w:lineRule="auto"/>
        <w:ind w:left="993" w:hanging="284"/>
        <w:jc w:val="both"/>
        <w:rPr>
          <w:rFonts w:ascii="Times New Roman" w:eastAsia="Calibri" w:hAnsi="Times New Roman" w:cs="Times New Roman"/>
        </w:rPr>
      </w:pPr>
      <w:r w:rsidRPr="00CD044D">
        <w:rPr>
          <w:rFonts w:ascii="Times New Roman" w:eastAsia="Calibri" w:hAnsi="Times New Roman" w:cs="Times New Roman"/>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2F5C7A" w:rsidRPr="00CD044D" w:rsidRDefault="002F5C7A" w:rsidP="004B1ADD">
      <w:pPr>
        <w:spacing w:after="0" w:line="240" w:lineRule="auto"/>
        <w:ind w:hanging="284"/>
        <w:jc w:val="center"/>
        <w:rPr>
          <w:rFonts w:ascii="Times New Roman" w:hAnsi="Times New Roman" w:cs="Times New Roman"/>
        </w:rPr>
      </w:pPr>
    </w:p>
    <w:p w:rsidR="0062703C" w:rsidRPr="00CD044D" w:rsidRDefault="0062703C" w:rsidP="00AE3C18">
      <w:pPr>
        <w:pStyle w:val="paragraf"/>
        <w:numPr>
          <w:ilvl w:val="0"/>
          <w:numId w:val="4"/>
        </w:numPr>
        <w:shd w:val="clear" w:color="auto" w:fill="DAEEF3"/>
        <w:suppressAutoHyphens/>
        <w:spacing w:before="0" w:after="0" w:line="240" w:lineRule="auto"/>
        <w:ind w:left="284" w:hanging="284"/>
        <w:jc w:val="left"/>
        <w:rPr>
          <w:sz w:val="22"/>
          <w:szCs w:val="22"/>
        </w:rPr>
      </w:pPr>
      <w:r w:rsidRPr="00CD044D">
        <w:rPr>
          <w:sz w:val="22"/>
          <w:szCs w:val="22"/>
        </w:rPr>
        <w:t>MIEJSCE I TERMIN WYKONANIA ZAMÓWIENIA</w:t>
      </w:r>
    </w:p>
    <w:p w:rsidR="00F9416C" w:rsidRPr="00CD044D" w:rsidRDefault="0062703C" w:rsidP="00AE3C18">
      <w:pPr>
        <w:numPr>
          <w:ilvl w:val="0"/>
          <w:numId w:val="12"/>
        </w:numPr>
        <w:spacing w:after="0" w:line="240" w:lineRule="auto"/>
        <w:ind w:left="709" w:hanging="425"/>
        <w:rPr>
          <w:rFonts w:ascii="Times New Roman" w:hAnsi="Times New Roman" w:cs="Times New Roman"/>
        </w:rPr>
      </w:pPr>
      <w:r w:rsidRPr="00CD044D">
        <w:rPr>
          <w:rFonts w:ascii="Times New Roman" w:hAnsi="Times New Roman" w:cs="Times New Roman"/>
        </w:rPr>
        <w:t xml:space="preserve">Termin realizacji zamówienia wynosi: do </w:t>
      </w:r>
      <w:r w:rsidR="00F9416C" w:rsidRPr="00CD044D">
        <w:rPr>
          <w:rFonts w:ascii="Times New Roman" w:hAnsi="Times New Roman" w:cs="Times New Roman"/>
        </w:rPr>
        <w:t>30</w:t>
      </w:r>
      <w:r w:rsidRPr="00CD044D">
        <w:rPr>
          <w:rFonts w:ascii="Times New Roman" w:hAnsi="Times New Roman" w:cs="Times New Roman"/>
        </w:rPr>
        <w:t xml:space="preserve"> dni od dnia podpisania umowy</w:t>
      </w:r>
      <w:r w:rsidR="00F9416C" w:rsidRPr="00CD044D">
        <w:rPr>
          <w:rFonts w:ascii="Times New Roman" w:hAnsi="Times New Roman" w:cs="Times New Roman"/>
        </w:rPr>
        <w:t>:</w:t>
      </w:r>
    </w:p>
    <w:p w:rsidR="0062703C" w:rsidRPr="00CD044D" w:rsidRDefault="0062703C" w:rsidP="00AE3C18">
      <w:pPr>
        <w:numPr>
          <w:ilvl w:val="0"/>
          <w:numId w:val="12"/>
        </w:numPr>
        <w:spacing w:after="0" w:line="240" w:lineRule="auto"/>
        <w:ind w:left="709" w:hanging="425"/>
        <w:rPr>
          <w:rFonts w:ascii="Times New Roman" w:hAnsi="Times New Roman" w:cs="Times New Roman"/>
        </w:rPr>
      </w:pPr>
      <w:r w:rsidRPr="00CD044D">
        <w:rPr>
          <w:rFonts w:ascii="Times New Roman" w:hAnsi="Times New Roman" w:cs="Times New Roman"/>
        </w:rPr>
        <w:t>Miejsc</w:t>
      </w:r>
      <w:r w:rsidR="007568F7" w:rsidRPr="00CD044D">
        <w:rPr>
          <w:rFonts w:ascii="Times New Roman" w:hAnsi="Times New Roman" w:cs="Times New Roman"/>
        </w:rPr>
        <w:t>e</w:t>
      </w:r>
      <w:r w:rsidRPr="00CD044D">
        <w:rPr>
          <w:rFonts w:ascii="Times New Roman" w:hAnsi="Times New Roman" w:cs="Times New Roman"/>
        </w:rPr>
        <w:t xml:space="preserve"> dostawy: </w:t>
      </w:r>
      <w:r w:rsidRPr="00CD044D">
        <w:rPr>
          <w:rFonts w:ascii="Times New Roman" w:eastAsia="Times New Roman" w:hAnsi="Times New Roman" w:cs="Times New Roman"/>
          <w:lang w:eastAsia="pl-PL"/>
        </w:rPr>
        <w:t>Szkoła Podstawowa im. Stefana Żeromskiego w Młynarach</w:t>
      </w:r>
    </w:p>
    <w:p w:rsidR="0062703C" w:rsidRPr="00CD044D" w:rsidRDefault="0062703C" w:rsidP="008C2DF9">
      <w:pPr>
        <w:autoSpaceDE w:val="0"/>
        <w:autoSpaceDN w:val="0"/>
        <w:adjustRightInd w:val="0"/>
        <w:spacing w:after="0" w:line="240" w:lineRule="auto"/>
        <w:ind w:left="568" w:firstLine="284"/>
        <w:rPr>
          <w:rFonts w:ascii="Times New Roman" w:eastAsia="Times New Roman" w:hAnsi="Times New Roman" w:cs="Times New Roman"/>
          <w:lang w:eastAsia="pl-PL"/>
        </w:rPr>
      </w:pPr>
      <w:r w:rsidRPr="00CD044D">
        <w:rPr>
          <w:rFonts w:ascii="Times New Roman" w:eastAsia="Times New Roman" w:hAnsi="Times New Roman" w:cs="Times New Roman"/>
          <w:lang w:eastAsia="pl-PL"/>
        </w:rPr>
        <w:t>14-420 Młynary, ul. Warszawska 1</w:t>
      </w:r>
    </w:p>
    <w:p w:rsidR="0062703C" w:rsidRPr="00CD044D" w:rsidRDefault="0062703C" w:rsidP="008C2DF9">
      <w:pPr>
        <w:autoSpaceDE w:val="0"/>
        <w:autoSpaceDN w:val="0"/>
        <w:adjustRightInd w:val="0"/>
        <w:spacing w:after="0" w:line="240" w:lineRule="auto"/>
        <w:ind w:left="568" w:firstLine="284"/>
        <w:rPr>
          <w:rFonts w:ascii="Times New Roman" w:eastAsia="Times New Roman" w:hAnsi="Times New Roman" w:cs="Times New Roman"/>
          <w:lang w:eastAsia="pl-PL"/>
        </w:rPr>
      </w:pPr>
      <w:r w:rsidRPr="00CD044D">
        <w:rPr>
          <w:rFonts w:ascii="Times New Roman" w:eastAsia="Times New Roman" w:hAnsi="Times New Roman" w:cs="Times New Roman"/>
          <w:lang w:eastAsia="pl-PL"/>
        </w:rPr>
        <w:t>Tel. 552490872</w:t>
      </w:r>
    </w:p>
    <w:p w:rsidR="002F5C7A" w:rsidRPr="00CD044D" w:rsidRDefault="0062703C" w:rsidP="00F9416C">
      <w:pPr>
        <w:autoSpaceDE w:val="0"/>
        <w:autoSpaceDN w:val="0"/>
        <w:adjustRightInd w:val="0"/>
        <w:spacing w:after="0" w:line="240" w:lineRule="auto"/>
        <w:ind w:left="284" w:firstLine="284"/>
        <w:rPr>
          <w:rStyle w:val="Hipercze"/>
          <w:rFonts w:ascii="Times New Roman" w:eastAsia="Times New Roman" w:hAnsi="Times New Roman" w:cs="Times New Roman"/>
          <w:color w:val="auto"/>
          <w:lang w:eastAsia="pl-PL"/>
        </w:rPr>
      </w:pPr>
      <w:r w:rsidRPr="00CD044D">
        <w:rPr>
          <w:rFonts w:ascii="Times New Roman" w:eastAsia="Times New Roman" w:hAnsi="Times New Roman" w:cs="Times New Roman"/>
          <w:lang w:eastAsia="pl-PL"/>
        </w:rPr>
        <w:t xml:space="preserve">e-mail: </w:t>
      </w:r>
      <w:hyperlink r:id="rId12" w:history="1">
        <w:r w:rsidRPr="00CD044D">
          <w:rPr>
            <w:rStyle w:val="Hipercze"/>
            <w:rFonts w:ascii="Times New Roman" w:eastAsia="Times New Roman" w:hAnsi="Times New Roman" w:cs="Times New Roman"/>
            <w:color w:val="auto"/>
            <w:lang w:eastAsia="pl-PL"/>
          </w:rPr>
          <w:t>mlynary@neostrada.pl</w:t>
        </w:r>
      </w:hyperlink>
    </w:p>
    <w:p w:rsidR="004B1ADD" w:rsidRPr="00CD044D" w:rsidRDefault="004B1ADD" w:rsidP="00F9416C">
      <w:pPr>
        <w:autoSpaceDE w:val="0"/>
        <w:autoSpaceDN w:val="0"/>
        <w:adjustRightInd w:val="0"/>
        <w:spacing w:after="0" w:line="240" w:lineRule="auto"/>
        <w:ind w:left="284" w:firstLine="284"/>
        <w:rPr>
          <w:rFonts w:ascii="Times New Roman" w:eastAsia="Times New Roman" w:hAnsi="Times New Roman" w:cs="Times New Roman"/>
          <w:lang w:eastAsia="pl-PL"/>
        </w:rPr>
      </w:pPr>
    </w:p>
    <w:p w:rsidR="0062703C" w:rsidRPr="00CD044D" w:rsidRDefault="0062703C" w:rsidP="00AE3C18">
      <w:pPr>
        <w:numPr>
          <w:ilvl w:val="0"/>
          <w:numId w:val="4"/>
        </w:numPr>
        <w:shd w:val="clear" w:color="auto" w:fill="DAEEF3"/>
        <w:tabs>
          <w:tab w:val="left" w:pos="0"/>
        </w:tabs>
        <w:spacing w:after="0" w:line="240" w:lineRule="auto"/>
        <w:ind w:left="426"/>
        <w:rPr>
          <w:rFonts w:ascii="Times New Roman" w:eastAsia="Calibri" w:hAnsi="Times New Roman" w:cs="Times New Roman"/>
          <w:b/>
        </w:rPr>
      </w:pPr>
      <w:r w:rsidRPr="00CD044D">
        <w:rPr>
          <w:rFonts w:ascii="Times New Roman" w:eastAsia="Calibri" w:hAnsi="Times New Roman" w:cs="Times New Roman"/>
          <w:b/>
        </w:rPr>
        <w:t>WARUNKI UDZIAŁU W POSTĘPOWANIU</w:t>
      </w:r>
    </w:p>
    <w:p w:rsidR="0062703C" w:rsidRPr="00CD044D" w:rsidRDefault="0062703C" w:rsidP="00AE3C18">
      <w:pPr>
        <w:numPr>
          <w:ilvl w:val="0"/>
          <w:numId w:val="13"/>
        </w:numPr>
        <w:spacing w:after="0" w:line="240" w:lineRule="auto"/>
        <w:ind w:left="780" w:hanging="357"/>
        <w:jc w:val="both"/>
        <w:rPr>
          <w:rFonts w:ascii="Times New Roman" w:eastAsia="Verdana" w:hAnsi="Times New Roman" w:cs="Times New Roman"/>
          <w:b/>
          <w:bCs/>
          <w:shd w:val="clear" w:color="auto" w:fill="FFFFFF"/>
        </w:rPr>
      </w:pPr>
      <w:r w:rsidRPr="00CD044D">
        <w:rPr>
          <w:rFonts w:ascii="Times New Roman" w:eastAsia="Calibri" w:hAnsi="Times New Roman" w:cs="Times New Roman"/>
        </w:rPr>
        <w:t xml:space="preserve">O udzielenie zamówienia mogą ubiegać się Wykonawcy, którzy nie podlegają wykluczeniu na zasadach określonych w Rozdziale </w:t>
      </w:r>
      <w:r w:rsidR="007C7B3C" w:rsidRPr="00CD044D">
        <w:rPr>
          <w:rFonts w:ascii="Times New Roman" w:eastAsia="Calibri" w:hAnsi="Times New Roman" w:cs="Times New Roman"/>
        </w:rPr>
        <w:t>7</w:t>
      </w:r>
      <w:r w:rsidRPr="00CD044D">
        <w:rPr>
          <w:rFonts w:ascii="Times New Roman" w:eastAsia="Calibri" w:hAnsi="Times New Roman" w:cs="Times New Roman"/>
        </w:rPr>
        <w:t xml:space="preserve"> </w:t>
      </w:r>
      <w:r w:rsidR="00CF3E55" w:rsidRPr="00CD044D">
        <w:rPr>
          <w:rFonts w:ascii="Times New Roman" w:eastAsia="Calibri" w:hAnsi="Times New Roman" w:cs="Times New Roman"/>
        </w:rPr>
        <w:t>SWZ</w:t>
      </w:r>
      <w:r w:rsidRPr="00CD044D">
        <w:rPr>
          <w:rFonts w:ascii="Times New Roman" w:eastAsia="Calibri" w:hAnsi="Times New Roman" w:cs="Times New Roman"/>
        </w:rPr>
        <w:t>, oraz spełniają określone przez Zamawiającego warunki</w:t>
      </w:r>
      <w:r w:rsidRPr="00CD044D">
        <w:rPr>
          <w:rFonts w:ascii="Times New Roman" w:eastAsia="Verdana" w:hAnsi="Times New Roman" w:cs="Times New Roman"/>
          <w:shd w:val="clear" w:color="auto" w:fill="FFFFFF"/>
        </w:rPr>
        <w:t xml:space="preserve"> udziału w postępowaniu.</w:t>
      </w:r>
      <w:bookmarkStart w:id="8" w:name="bookmark3"/>
    </w:p>
    <w:p w:rsidR="0062703C" w:rsidRPr="00CD044D" w:rsidRDefault="0062703C" w:rsidP="00AE3C18">
      <w:pPr>
        <w:numPr>
          <w:ilvl w:val="0"/>
          <w:numId w:val="13"/>
        </w:numPr>
        <w:spacing w:after="0" w:line="240" w:lineRule="auto"/>
        <w:ind w:left="780" w:hanging="357"/>
        <w:jc w:val="both"/>
        <w:rPr>
          <w:rFonts w:ascii="Times New Roman" w:eastAsia="Verdana" w:hAnsi="Times New Roman" w:cs="Times New Roman"/>
          <w:b/>
          <w:bCs/>
          <w:shd w:val="clear" w:color="auto" w:fill="FFFFFF"/>
        </w:rPr>
      </w:pPr>
      <w:r w:rsidRPr="00CD044D">
        <w:rPr>
          <w:rFonts w:ascii="Times New Roman" w:eastAsia="Calibri" w:hAnsi="Times New Roman" w:cs="Times New Roman"/>
        </w:rPr>
        <w:t>O udzielenie zamówienia mogą ubiegać się Wykonawcy, którzy spełniają warunki dotyczące:</w:t>
      </w:r>
      <w:bookmarkEnd w:id="8"/>
    </w:p>
    <w:p w:rsidR="0062703C" w:rsidRPr="00CD044D" w:rsidRDefault="0062703C" w:rsidP="00AE3C18">
      <w:pPr>
        <w:numPr>
          <w:ilvl w:val="0"/>
          <w:numId w:val="14"/>
        </w:numPr>
        <w:spacing w:after="0" w:line="240" w:lineRule="auto"/>
        <w:ind w:left="1137" w:hanging="357"/>
        <w:jc w:val="both"/>
        <w:rPr>
          <w:rFonts w:ascii="Times New Roman" w:eastAsia="Calibri" w:hAnsi="Times New Roman" w:cs="Times New Roman"/>
        </w:rPr>
      </w:pPr>
      <w:r w:rsidRPr="00CD044D">
        <w:rPr>
          <w:rFonts w:ascii="Times New Roman" w:eastAsia="Calibri" w:hAnsi="Times New Roman" w:cs="Times New Roman"/>
          <w:b/>
        </w:rPr>
        <w:t>zdolności do występowania w obrocie gospodarczym:</w:t>
      </w:r>
      <w:r w:rsidRPr="00CD044D">
        <w:rPr>
          <w:rFonts w:ascii="Times New Roman" w:eastAsia="Calibri" w:hAnsi="Times New Roman" w:cs="Times New Roman"/>
        </w:rPr>
        <w:t xml:space="preserve"> Zamawiający nie stawia warunku w powyższym zakresie.</w:t>
      </w:r>
    </w:p>
    <w:p w:rsidR="0062703C" w:rsidRPr="00CD044D" w:rsidRDefault="0062703C" w:rsidP="00AE3C18">
      <w:pPr>
        <w:numPr>
          <w:ilvl w:val="0"/>
          <w:numId w:val="14"/>
        </w:numPr>
        <w:spacing w:after="0" w:line="240" w:lineRule="auto"/>
        <w:ind w:left="1137" w:hanging="357"/>
        <w:jc w:val="both"/>
        <w:rPr>
          <w:rFonts w:ascii="Times New Roman" w:eastAsia="Calibri" w:hAnsi="Times New Roman" w:cs="Times New Roman"/>
          <w:b/>
        </w:rPr>
      </w:pPr>
      <w:r w:rsidRPr="00CD044D">
        <w:rPr>
          <w:rFonts w:ascii="Times New Roman" w:eastAsia="Calibri" w:hAnsi="Times New Roman" w:cs="Times New Roman"/>
          <w:b/>
        </w:rPr>
        <w:t xml:space="preserve">uprawnień do prowadzenia określonej działalności gospodarczej lub zawodowej, o ile wynika to z odrębnych przepisów: </w:t>
      </w:r>
      <w:r w:rsidRPr="00CD044D">
        <w:rPr>
          <w:rFonts w:ascii="Times New Roman" w:eastAsia="Calibri" w:hAnsi="Times New Roman" w:cs="Times New Roman"/>
        </w:rPr>
        <w:t>Zamawiający nie stawia warunku w powyższym zakresie.</w:t>
      </w:r>
    </w:p>
    <w:p w:rsidR="0062703C" w:rsidRPr="00CD044D" w:rsidRDefault="0062703C" w:rsidP="00AE3C18">
      <w:pPr>
        <w:numPr>
          <w:ilvl w:val="0"/>
          <w:numId w:val="14"/>
        </w:numPr>
        <w:spacing w:after="0" w:line="240" w:lineRule="auto"/>
        <w:ind w:left="1137" w:hanging="357"/>
        <w:jc w:val="both"/>
        <w:rPr>
          <w:rFonts w:ascii="Times New Roman" w:eastAsia="Calibri" w:hAnsi="Times New Roman" w:cs="Times New Roman"/>
        </w:rPr>
      </w:pPr>
      <w:r w:rsidRPr="00CD044D">
        <w:rPr>
          <w:rFonts w:ascii="Times New Roman" w:eastAsia="Calibri" w:hAnsi="Times New Roman" w:cs="Times New Roman"/>
          <w:b/>
        </w:rPr>
        <w:t>sytuacji ekonomicznej lub finansowej:</w:t>
      </w:r>
      <w:bookmarkStart w:id="9" w:name="_Hlk63246170"/>
      <w:r w:rsidRPr="00CD044D">
        <w:rPr>
          <w:rFonts w:ascii="Times New Roman" w:eastAsia="Calibri" w:hAnsi="Times New Roman" w:cs="Times New Roman"/>
        </w:rPr>
        <w:t xml:space="preserve"> Zamawiający nie stawia warunku w powyższym zakresie.</w:t>
      </w:r>
      <w:bookmarkEnd w:id="9"/>
    </w:p>
    <w:p w:rsidR="00DE3BCF" w:rsidRPr="00CD044D" w:rsidRDefault="0062703C" w:rsidP="00AE3C18">
      <w:pPr>
        <w:numPr>
          <w:ilvl w:val="0"/>
          <w:numId w:val="14"/>
        </w:numPr>
        <w:spacing w:after="0" w:line="240" w:lineRule="auto"/>
        <w:ind w:left="1137" w:hanging="357"/>
        <w:jc w:val="both"/>
        <w:rPr>
          <w:rFonts w:ascii="Times New Roman" w:eastAsia="Calibri" w:hAnsi="Times New Roman" w:cs="Times New Roman"/>
        </w:rPr>
      </w:pPr>
      <w:r w:rsidRPr="00CD044D">
        <w:rPr>
          <w:rFonts w:ascii="Times New Roman" w:eastAsia="Calibri" w:hAnsi="Times New Roman" w:cs="Times New Roman"/>
          <w:b/>
        </w:rPr>
        <w:t>zdolności technicznej lub zawodowej:</w:t>
      </w:r>
      <w:r w:rsidRPr="00CD044D">
        <w:rPr>
          <w:rFonts w:ascii="Times New Roman" w:eastAsia="Calibri" w:hAnsi="Times New Roman" w:cs="Times New Roman"/>
        </w:rPr>
        <w:t xml:space="preserve"> </w:t>
      </w:r>
      <w:r w:rsidRPr="00CD044D">
        <w:rPr>
          <w:rFonts w:ascii="Times New Roman" w:eastAsia="Calibri" w:hAnsi="Times New Roman" w:cs="Times New Roman"/>
          <w:bCs/>
        </w:rPr>
        <w:t>Zamawiający nie stawia warunku w powyższym zakresie.</w:t>
      </w:r>
    </w:p>
    <w:p w:rsidR="00545469" w:rsidRPr="00CD044D" w:rsidRDefault="00545469" w:rsidP="00AE3C18">
      <w:pPr>
        <w:pStyle w:val="Bezodstpw1"/>
        <w:numPr>
          <w:ilvl w:val="0"/>
          <w:numId w:val="13"/>
        </w:numPr>
        <w:suppressAutoHyphens w:val="0"/>
        <w:ind w:left="780" w:hanging="357"/>
        <w:jc w:val="both"/>
        <w:rPr>
          <w:rFonts w:ascii="Times New Roman" w:hAnsi="Times New Roman" w:cs="Times New Roman"/>
          <w:bCs/>
          <w:color w:val="auto"/>
        </w:rPr>
      </w:pPr>
      <w:r w:rsidRPr="00CD044D">
        <w:rPr>
          <w:rFonts w:ascii="Times New Roman" w:hAnsi="Times New Roman" w:cs="Times New Roman"/>
          <w:color w:val="auto"/>
        </w:rPr>
        <w:t xml:space="preserve">Z postępowania o udzielenie zamówienia wyklucza się Wykonawców, w stosunku do których zachodzi którakolwiek z okoliczności wskazanych: w art. 108 ust. 1 </w:t>
      </w:r>
      <w:proofErr w:type="spellStart"/>
      <w:r w:rsidRPr="00CD044D">
        <w:rPr>
          <w:rFonts w:ascii="Times New Roman" w:hAnsi="Times New Roman" w:cs="Times New Roman"/>
          <w:color w:val="auto"/>
        </w:rPr>
        <w:t>p.z.p</w:t>
      </w:r>
      <w:proofErr w:type="spellEnd"/>
      <w:r w:rsidRPr="00CD044D">
        <w:rPr>
          <w:rFonts w:ascii="Times New Roman" w:hAnsi="Times New Roman" w:cs="Times New Roman"/>
          <w:color w:val="auto"/>
        </w:rPr>
        <w:t>.;</w:t>
      </w:r>
    </w:p>
    <w:p w:rsidR="00545469" w:rsidRPr="00CD044D" w:rsidRDefault="00545469" w:rsidP="00AE3C18">
      <w:pPr>
        <w:pStyle w:val="Bezodstpw1"/>
        <w:numPr>
          <w:ilvl w:val="0"/>
          <w:numId w:val="13"/>
        </w:numPr>
        <w:suppressAutoHyphens w:val="0"/>
        <w:ind w:left="780" w:hanging="357"/>
        <w:jc w:val="both"/>
        <w:rPr>
          <w:rFonts w:ascii="Times New Roman" w:hAnsi="Times New Roman" w:cs="Times New Roman"/>
          <w:bCs/>
          <w:color w:val="auto"/>
        </w:rPr>
      </w:pPr>
      <w:r w:rsidRPr="00CD044D">
        <w:rPr>
          <w:rFonts w:ascii="Times New Roman" w:hAnsi="Times New Roman" w:cs="Times New Roman"/>
          <w:color w:val="auto"/>
        </w:rPr>
        <w:t xml:space="preserve">Wykluczenie Wykonawcy następuje zgodnie z art. 111 </w:t>
      </w:r>
      <w:proofErr w:type="spellStart"/>
      <w:r w:rsidRPr="00CD044D">
        <w:rPr>
          <w:rFonts w:ascii="Times New Roman" w:hAnsi="Times New Roman" w:cs="Times New Roman"/>
          <w:color w:val="auto"/>
        </w:rPr>
        <w:t>p.z.p</w:t>
      </w:r>
      <w:proofErr w:type="spellEnd"/>
      <w:r w:rsidRPr="00CD044D">
        <w:rPr>
          <w:rFonts w:ascii="Times New Roman" w:hAnsi="Times New Roman" w:cs="Times New Roman"/>
          <w:color w:val="auto"/>
        </w:rPr>
        <w:t xml:space="preserve">. </w:t>
      </w:r>
    </w:p>
    <w:p w:rsidR="00DE3BCF" w:rsidRPr="00CD044D" w:rsidRDefault="00DE3BCF" w:rsidP="00AE3C18">
      <w:pPr>
        <w:pStyle w:val="Bezodstpw1"/>
        <w:numPr>
          <w:ilvl w:val="0"/>
          <w:numId w:val="13"/>
        </w:numPr>
        <w:suppressAutoHyphens w:val="0"/>
        <w:ind w:left="780" w:hanging="357"/>
        <w:jc w:val="both"/>
        <w:rPr>
          <w:rFonts w:ascii="Times New Roman" w:hAnsi="Times New Roman" w:cs="Times New Roman"/>
          <w:bCs/>
          <w:color w:val="auto"/>
        </w:rPr>
      </w:pPr>
      <w:r w:rsidRPr="00CD044D">
        <w:rPr>
          <w:rFonts w:ascii="Times New Roman" w:eastAsia="Times New Roman" w:hAnsi="Times New Roman" w:cs="Times New Roman"/>
          <w:color w:val="auto"/>
        </w:rPr>
        <w:t>Zamawiający zastrzega, iż na dowolnym etapie postępowania o udzielenie zamówienia publicznego może wezwać Wykonawców do przedłożenia wszystkich lub niektórych dokumentów potwierdzających</w:t>
      </w:r>
      <w:r w:rsidRPr="00CD044D">
        <w:rPr>
          <w:rFonts w:ascii="Times New Roman" w:hAnsi="Times New Roman" w:cs="Times New Roman"/>
          <w:color w:val="auto"/>
        </w:rPr>
        <w:t>, że nie podlegają wykluczeniu oraz spełniają warunki udziału w postępowaniu</w:t>
      </w:r>
      <w:r w:rsidRPr="00CD044D">
        <w:rPr>
          <w:rFonts w:ascii="Times New Roman" w:eastAsia="Times New Roman" w:hAnsi="Times New Roman" w:cs="Times New Roman"/>
          <w:color w:val="auto"/>
        </w:rPr>
        <w:t>, jeżeli jest to niezbędne do zapewnienia odpowiedniego przebiegu postępowania.</w:t>
      </w:r>
    </w:p>
    <w:p w:rsidR="002F5C7A" w:rsidRPr="00CD044D" w:rsidRDefault="002F5C7A" w:rsidP="008C2DF9">
      <w:pPr>
        <w:spacing w:after="0" w:line="240" w:lineRule="auto"/>
        <w:ind w:left="423"/>
        <w:jc w:val="center"/>
        <w:rPr>
          <w:rFonts w:ascii="Times New Roman" w:hAnsi="Times New Roman" w:cs="Times New Roman"/>
          <w:b/>
        </w:rPr>
      </w:pPr>
    </w:p>
    <w:p w:rsidR="007C7B3C" w:rsidRPr="00CD044D" w:rsidRDefault="007C7B3C" w:rsidP="00AE3C18">
      <w:pPr>
        <w:numPr>
          <w:ilvl w:val="0"/>
          <w:numId w:val="4"/>
        </w:numPr>
        <w:shd w:val="clear" w:color="auto" w:fill="DAEEF3"/>
        <w:tabs>
          <w:tab w:val="center" w:pos="4536"/>
          <w:tab w:val="right" w:pos="9072"/>
        </w:tabs>
        <w:spacing w:after="0" w:line="240" w:lineRule="auto"/>
        <w:ind w:left="284" w:hanging="284"/>
        <w:rPr>
          <w:rFonts w:ascii="Times New Roman" w:eastAsia="Calibri" w:hAnsi="Times New Roman" w:cs="Times New Roman"/>
          <w:b/>
        </w:rPr>
      </w:pPr>
      <w:r w:rsidRPr="00CD044D">
        <w:rPr>
          <w:rFonts w:ascii="Times New Roman" w:eastAsia="Calibri" w:hAnsi="Times New Roman" w:cs="Times New Roman"/>
          <w:b/>
        </w:rPr>
        <w:t>OŚWIADCZENIA I DOKUMENTY, JAKIE ZOBOWIĄZANI SĄ DOSTARCZYĆ WYKONAWCY W CELU POTWIERDZENIA SPEŁNIANIA WARUNKÓW UDZIAŁU W POSTĘPOWANIU ORAZ WYKAZANIA BRAKU PODSTAW WYKLUCZENIA</w:t>
      </w:r>
    </w:p>
    <w:p w:rsidR="007C7B3C" w:rsidRPr="00CD044D" w:rsidRDefault="007C7B3C" w:rsidP="00AE3C18">
      <w:pPr>
        <w:numPr>
          <w:ilvl w:val="0"/>
          <w:numId w:val="15"/>
        </w:numPr>
        <w:tabs>
          <w:tab w:val="center" w:pos="4536"/>
          <w:tab w:val="right" w:pos="9072"/>
        </w:tabs>
        <w:spacing w:after="0" w:line="240" w:lineRule="auto"/>
        <w:ind w:left="710" w:hanging="426"/>
        <w:jc w:val="both"/>
        <w:rPr>
          <w:rFonts w:ascii="Times New Roman" w:eastAsia="Calibri" w:hAnsi="Times New Roman" w:cs="Times New Roman"/>
        </w:rPr>
      </w:pPr>
      <w:r w:rsidRPr="00CD044D">
        <w:rPr>
          <w:rFonts w:ascii="Times New Roman" w:eastAsia="Calibri" w:hAnsi="Times New Roman" w:cs="Times New Roman"/>
        </w:rPr>
        <w:lastRenderedPageBreak/>
        <w:tab/>
        <w:t xml:space="preserve">Do oferty Wykonawca zobowiązany jest dołączyć aktualne na dzień składania ofert oświadczenie o braku podstaw do wykluczenia z postępowania – zgodnie z </w:t>
      </w:r>
      <w:r w:rsidRPr="00CD044D">
        <w:rPr>
          <w:rFonts w:ascii="Times New Roman" w:eastAsia="Calibri" w:hAnsi="Times New Roman" w:cs="Times New Roman"/>
          <w:b/>
        </w:rPr>
        <w:t>Załącznikiem nr 3 do SWZ</w:t>
      </w:r>
      <w:r w:rsidRPr="00CD044D">
        <w:rPr>
          <w:rFonts w:ascii="Times New Roman" w:eastAsia="Calibri" w:hAnsi="Times New Roman" w:cs="Times New Roman"/>
        </w:rPr>
        <w:t>;</w:t>
      </w:r>
    </w:p>
    <w:p w:rsidR="007C7B3C" w:rsidRPr="00CD044D" w:rsidRDefault="007C7B3C" w:rsidP="00AE3C18">
      <w:pPr>
        <w:numPr>
          <w:ilvl w:val="0"/>
          <w:numId w:val="15"/>
        </w:numPr>
        <w:tabs>
          <w:tab w:val="center" w:pos="4536"/>
          <w:tab w:val="right" w:pos="9072"/>
        </w:tabs>
        <w:spacing w:after="0" w:line="240" w:lineRule="auto"/>
        <w:ind w:left="709" w:hanging="425"/>
        <w:jc w:val="both"/>
        <w:rPr>
          <w:rFonts w:ascii="Times New Roman" w:eastAsia="Calibri" w:hAnsi="Times New Roman" w:cs="Times New Roman"/>
        </w:rPr>
      </w:pPr>
      <w:r w:rsidRPr="00CD044D">
        <w:rPr>
          <w:rFonts w:ascii="Times New Roman" w:eastAsia="Calibri" w:hAnsi="Times New Roman" w:cs="Times New Roman"/>
        </w:rPr>
        <w:tab/>
        <w:t>Informacje zawarte w oświadczeniu, o którym mowa w pkt 1 stanowią wstępne potwierdzenie, że Wykonawca nie podlega wykluczeniu.</w:t>
      </w:r>
    </w:p>
    <w:p w:rsidR="007C7B3C" w:rsidRPr="00CD044D" w:rsidRDefault="007C7B3C" w:rsidP="00AE3C18">
      <w:pPr>
        <w:numPr>
          <w:ilvl w:val="0"/>
          <w:numId w:val="15"/>
        </w:numPr>
        <w:tabs>
          <w:tab w:val="center" w:pos="4536"/>
          <w:tab w:val="right" w:pos="9072"/>
        </w:tabs>
        <w:spacing w:after="0" w:line="240" w:lineRule="auto"/>
        <w:ind w:left="709" w:hanging="425"/>
        <w:jc w:val="both"/>
        <w:rPr>
          <w:rFonts w:ascii="Times New Roman" w:eastAsia="Calibri" w:hAnsi="Times New Roman" w:cs="Times New Roman"/>
        </w:rPr>
      </w:pPr>
      <w:r w:rsidRPr="00CD044D">
        <w:rPr>
          <w:rFonts w:ascii="Times New Roman" w:eastAsia="Calibri" w:hAnsi="Times New Roman" w:cs="Times New Roman"/>
        </w:rPr>
        <w:t xml:space="preserve">Zamawiający, przed wyborem najkorzystniejszej oferty wzywa wykonawcę, którego oferta została najwyżej oceniona, do złożenia w wyznaczonym terminie, nie krótszym niż 5 dni, aktualnych na dzień złożenia podmiotowych środków dowodowych: </w:t>
      </w:r>
    </w:p>
    <w:p w:rsidR="007C7B3C" w:rsidRPr="00CD044D" w:rsidRDefault="007C7B3C" w:rsidP="00AE3C18">
      <w:pPr>
        <w:numPr>
          <w:ilvl w:val="1"/>
          <w:numId w:val="13"/>
        </w:numPr>
        <w:tabs>
          <w:tab w:val="center" w:pos="4536"/>
          <w:tab w:val="right" w:pos="9072"/>
        </w:tabs>
        <w:spacing w:after="0" w:line="240" w:lineRule="auto"/>
        <w:ind w:left="1146"/>
        <w:jc w:val="both"/>
        <w:rPr>
          <w:rFonts w:ascii="Times New Roman" w:eastAsia="Calibri" w:hAnsi="Times New Roman" w:cs="Times New Roman"/>
        </w:rPr>
      </w:pPr>
      <w:r w:rsidRPr="00CD044D">
        <w:rPr>
          <w:rFonts w:ascii="Times New Roman" w:eastAsia="Calibri" w:hAnsi="Times New Roman" w:cs="Times New Roman"/>
        </w:rPr>
        <w:t xml:space="preserve">Oświadczenie wykonawcy w zakresie art. 108 ust. 1 pkt 5 ustawy </w:t>
      </w:r>
      <w:proofErr w:type="spellStart"/>
      <w:r w:rsidRPr="00CD044D">
        <w:rPr>
          <w:rFonts w:ascii="Times New Roman" w:eastAsia="Calibri" w:hAnsi="Times New Roman" w:cs="Times New Roman"/>
        </w:rPr>
        <w:t>Pzp</w:t>
      </w:r>
      <w:proofErr w:type="spellEnd"/>
      <w:r w:rsidRPr="00CD044D">
        <w:rPr>
          <w:rFonts w:ascii="Times New Roman" w:eastAsia="Calibri" w:hAnsi="Times New Roman" w:cs="Times New Roman"/>
        </w:rPr>
        <w:t xml:space="preserve">, o braku przynależności do tej samej grupy kapitałowej, w rozumieniu ustawy z dnia 16.02.2017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5 do SWZ; </w:t>
      </w:r>
    </w:p>
    <w:p w:rsidR="007C7B3C" w:rsidRPr="00CD044D" w:rsidRDefault="007C7B3C" w:rsidP="00AE3C18">
      <w:pPr>
        <w:numPr>
          <w:ilvl w:val="1"/>
          <w:numId w:val="13"/>
        </w:numPr>
        <w:tabs>
          <w:tab w:val="center" w:pos="4536"/>
          <w:tab w:val="right" w:pos="9072"/>
        </w:tabs>
        <w:spacing w:after="0" w:line="240" w:lineRule="auto"/>
        <w:ind w:left="1146"/>
        <w:jc w:val="both"/>
        <w:rPr>
          <w:rFonts w:ascii="Times New Roman" w:eastAsia="Calibri" w:hAnsi="Times New Roman" w:cs="Times New Roman"/>
        </w:rPr>
      </w:pPr>
      <w:r w:rsidRPr="00CD044D">
        <w:rPr>
          <w:rFonts w:ascii="Times New Roman" w:eastAsia="Calibri" w:hAnsi="Times New Roman" w:cs="Times New Roman"/>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rsidR="007C7B3C" w:rsidRPr="00CD044D" w:rsidRDefault="007C7B3C" w:rsidP="00AE3C18">
      <w:pPr>
        <w:numPr>
          <w:ilvl w:val="0"/>
          <w:numId w:val="15"/>
        </w:numPr>
        <w:tabs>
          <w:tab w:val="center" w:pos="4536"/>
          <w:tab w:val="right" w:pos="9072"/>
        </w:tabs>
        <w:spacing w:after="0" w:line="240" w:lineRule="auto"/>
        <w:ind w:left="710"/>
        <w:jc w:val="both"/>
        <w:rPr>
          <w:rFonts w:ascii="Times New Roman" w:eastAsia="Calibri" w:hAnsi="Times New Roman" w:cs="Times New Roman"/>
        </w:rPr>
      </w:pPr>
      <w:r w:rsidRPr="00CD044D">
        <w:rPr>
          <w:rFonts w:ascii="Times New Roman" w:eastAsia="Calibri" w:hAnsi="Times New Roman" w:cs="Times New Roman"/>
        </w:rPr>
        <w:t>Wykonawca nie jest zobowiązany do złożenia podmiotowych środków dowodowych, które zamawiający posiada, jeżeli wykonawca wskaże te środki oraz potwierdzi ich prawidłowość i aktualność.</w:t>
      </w:r>
    </w:p>
    <w:p w:rsidR="007C7B3C" w:rsidRPr="00CD044D" w:rsidRDefault="007C7B3C" w:rsidP="00AE3C18">
      <w:pPr>
        <w:numPr>
          <w:ilvl w:val="0"/>
          <w:numId w:val="15"/>
        </w:numPr>
        <w:tabs>
          <w:tab w:val="center" w:pos="4536"/>
          <w:tab w:val="right" w:pos="9072"/>
        </w:tabs>
        <w:spacing w:after="0" w:line="240" w:lineRule="auto"/>
        <w:ind w:left="710"/>
        <w:jc w:val="both"/>
        <w:rPr>
          <w:rFonts w:ascii="Times New Roman" w:eastAsia="Calibri" w:hAnsi="Times New Roman" w:cs="Times New Roman"/>
        </w:rPr>
      </w:pPr>
      <w:r w:rsidRPr="00CD044D">
        <w:rPr>
          <w:rFonts w:ascii="Times New Roman" w:eastAsia="Calibri" w:hAnsi="Times New Roman" w:cs="Times New Roman"/>
        </w:rPr>
        <w:t>Zamawiający nie wzywa do złożenia podmiotowych środków dowodowych, jeżeli:</w:t>
      </w:r>
    </w:p>
    <w:p w:rsidR="007C7B3C" w:rsidRPr="00CD044D" w:rsidRDefault="007C7B3C" w:rsidP="00AE3C18">
      <w:pPr>
        <w:numPr>
          <w:ilvl w:val="2"/>
          <w:numId w:val="15"/>
        </w:numPr>
        <w:tabs>
          <w:tab w:val="center" w:pos="4536"/>
          <w:tab w:val="right" w:pos="9072"/>
        </w:tabs>
        <w:spacing w:after="0" w:line="240" w:lineRule="auto"/>
        <w:ind w:left="1140" w:hanging="357"/>
        <w:jc w:val="both"/>
        <w:rPr>
          <w:rFonts w:ascii="Times New Roman" w:eastAsia="Calibri" w:hAnsi="Times New Roman" w:cs="Times New Roman"/>
        </w:rPr>
      </w:pPr>
      <w:r w:rsidRPr="00CD044D">
        <w:rPr>
          <w:rFonts w:ascii="Times New Roman" w:eastAsia="Calibri" w:hAnsi="Times New Roman" w:cs="Times New Roman"/>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CD044D">
        <w:rPr>
          <w:rFonts w:ascii="Times New Roman" w:eastAsia="Calibri" w:hAnsi="Times New Roman" w:cs="Times New Roman"/>
        </w:rPr>
        <w:t>p.z.p</w:t>
      </w:r>
      <w:proofErr w:type="spellEnd"/>
      <w:r w:rsidRPr="00CD044D">
        <w:rPr>
          <w:rFonts w:ascii="Times New Roman" w:eastAsia="Calibri" w:hAnsi="Times New Roman" w:cs="Times New Roman"/>
        </w:rPr>
        <w:t xml:space="preserve"> dane umożliwiające dostęp do tych środków;</w:t>
      </w:r>
    </w:p>
    <w:p w:rsidR="007C7B3C" w:rsidRPr="00CD044D" w:rsidRDefault="007C7B3C" w:rsidP="00AE3C18">
      <w:pPr>
        <w:numPr>
          <w:ilvl w:val="2"/>
          <w:numId w:val="15"/>
        </w:numPr>
        <w:tabs>
          <w:tab w:val="center" w:pos="4536"/>
          <w:tab w:val="right" w:pos="9072"/>
        </w:tabs>
        <w:spacing w:after="0" w:line="240" w:lineRule="auto"/>
        <w:ind w:left="1140" w:hanging="357"/>
        <w:jc w:val="both"/>
        <w:rPr>
          <w:rFonts w:ascii="Times New Roman" w:eastAsia="Calibri" w:hAnsi="Times New Roman" w:cs="Times New Roman"/>
        </w:rPr>
      </w:pPr>
      <w:r w:rsidRPr="00CD044D">
        <w:rPr>
          <w:rFonts w:ascii="Times New Roman" w:eastAsia="Calibri" w:hAnsi="Times New Roman" w:cs="Times New Roman"/>
        </w:rPr>
        <w:t>podmiotowym środkiem dowodowym jest oświadczenie, którego treść odpowiada zakresowi oświadczenia, o którym mowa w art. 125 ust. 1.</w:t>
      </w:r>
    </w:p>
    <w:p w:rsidR="007C7B3C" w:rsidRPr="00CD044D" w:rsidRDefault="007C7B3C" w:rsidP="00AE3C18">
      <w:pPr>
        <w:numPr>
          <w:ilvl w:val="0"/>
          <w:numId w:val="15"/>
        </w:numPr>
        <w:tabs>
          <w:tab w:val="center" w:pos="4536"/>
          <w:tab w:val="right" w:pos="9072"/>
        </w:tabs>
        <w:spacing w:after="0" w:line="240" w:lineRule="auto"/>
        <w:ind w:left="709" w:hanging="283"/>
        <w:jc w:val="both"/>
        <w:rPr>
          <w:rFonts w:ascii="Times New Roman" w:eastAsia="Calibri" w:hAnsi="Times New Roman" w:cs="Times New Roman"/>
        </w:rPr>
      </w:pPr>
      <w:r w:rsidRPr="00CD044D">
        <w:rPr>
          <w:rFonts w:ascii="Times New Roman" w:eastAsia="Calibri" w:hAnsi="Times New Roman" w:cs="Times New Roman"/>
        </w:rPr>
        <w:t xml:space="preserve"> W zakresie nieuregulowanym ustawą </w:t>
      </w:r>
      <w:proofErr w:type="spellStart"/>
      <w:r w:rsidRPr="00CD044D">
        <w:rPr>
          <w:rFonts w:ascii="Times New Roman" w:eastAsia="Calibri" w:hAnsi="Times New Roman" w:cs="Times New Roman"/>
        </w:rPr>
        <w:t>p.z.p</w:t>
      </w:r>
      <w:proofErr w:type="spellEnd"/>
      <w:r w:rsidRPr="00CD044D">
        <w:rPr>
          <w:rFonts w:ascii="Times New Roman" w:eastAsia="Calibri" w:hAnsi="Times New Roman" w:cs="Times New Roman"/>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CD044D">
        <w:rPr>
          <w:rFonts w:ascii="Times New Roman" w:eastAsia="Calibri" w:hAnsi="Times New Roman" w:cs="Times New Roman"/>
          <w:caps/>
        </w:rPr>
        <w:t xml:space="preserve">30 </w:t>
      </w:r>
      <w:r w:rsidRPr="00CD044D">
        <w:rPr>
          <w:rFonts w:ascii="Times New Roman" w:eastAsia="Calibri" w:hAnsi="Times New Roman" w:cs="Times New Roman"/>
        </w:rPr>
        <w:t>grudnia 2020 r. w sprawie sposobu sporządzania i przekazywania informacji oraz wymagań technicznych dla dokumentów elektronicznych oraz środków komunikacji elektronicznej w postępowaniu o udzielenie zamówienia publicznego lub konkursie.</w:t>
      </w:r>
    </w:p>
    <w:p w:rsidR="004B1ADD" w:rsidRPr="00CD044D" w:rsidRDefault="004B1ADD" w:rsidP="004B1ADD">
      <w:pPr>
        <w:tabs>
          <w:tab w:val="center" w:pos="4536"/>
          <w:tab w:val="right" w:pos="9072"/>
        </w:tabs>
        <w:spacing w:after="0" w:line="240" w:lineRule="auto"/>
        <w:ind w:left="425"/>
        <w:jc w:val="both"/>
        <w:rPr>
          <w:rFonts w:ascii="Times New Roman" w:eastAsia="Calibri" w:hAnsi="Times New Roman" w:cs="Times New Roman"/>
        </w:rPr>
      </w:pPr>
    </w:p>
    <w:p w:rsidR="007C7B3C" w:rsidRPr="00CD044D" w:rsidRDefault="00A77C39" w:rsidP="00AE3C18">
      <w:pPr>
        <w:numPr>
          <w:ilvl w:val="0"/>
          <w:numId w:val="4"/>
        </w:numPr>
        <w:shd w:val="clear" w:color="auto" w:fill="DAEEF3"/>
        <w:spacing w:after="0" w:line="240" w:lineRule="auto"/>
        <w:ind w:left="284" w:right="23" w:hanging="284"/>
        <w:rPr>
          <w:rFonts w:ascii="Times New Roman" w:eastAsia="Verdana" w:hAnsi="Times New Roman" w:cs="Times New Roman"/>
          <w:b/>
          <w:bCs/>
        </w:rPr>
      </w:pPr>
      <w:r w:rsidRPr="00CD044D">
        <w:rPr>
          <w:rFonts w:ascii="Times New Roman" w:eastAsia="Verdana" w:hAnsi="Times New Roman" w:cs="Times New Roman"/>
          <w:b/>
          <w:bCs/>
        </w:rPr>
        <w:t xml:space="preserve">INFORMACJA O </w:t>
      </w:r>
      <w:r w:rsidR="00E3135F" w:rsidRPr="00CD044D">
        <w:rPr>
          <w:rFonts w:ascii="Times New Roman" w:eastAsia="Verdana" w:hAnsi="Times New Roman" w:cs="Times New Roman"/>
          <w:b/>
          <w:bCs/>
        </w:rPr>
        <w:t>PRZEDMIOTOWYCH</w:t>
      </w:r>
      <w:r w:rsidRPr="00CD044D">
        <w:rPr>
          <w:rFonts w:ascii="Times New Roman" w:eastAsia="Verdana" w:hAnsi="Times New Roman" w:cs="Times New Roman"/>
          <w:b/>
          <w:bCs/>
        </w:rPr>
        <w:t xml:space="preserve"> ŚRODKACH DOWODOWYCH </w:t>
      </w:r>
    </w:p>
    <w:p w:rsidR="007C7B3C" w:rsidRPr="00CD044D" w:rsidRDefault="007C7B3C" w:rsidP="00AE3C18">
      <w:pPr>
        <w:numPr>
          <w:ilvl w:val="0"/>
          <w:numId w:val="16"/>
        </w:numPr>
        <w:tabs>
          <w:tab w:val="center" w:pos="4536"/>
          <w:tab w:val="right" w:pos="9072"/>
        </w:tabs>
        <w:spacing w:after="0" w:line="240" w:lineRule="auto"/>
        <w:ind w:left="567" w:hanging="283"/>
        <w:jc w:val="both"/>
        <w:rPr>
          <w:rFonts w:ascii="Times New Roman" w:eastAsia="Calibri" w:hAnsi="Times New Roman" w:cs="Times New Roman"/>
        </w:rPr>
      </w:pPr>
      <w:r w:rsidRPr="00CD044D">
        <w:rPr>
          <w:rFonts w:ascii="Times New Roman" w:eastAsia="Calibri" w:hAnsi="Times New Roman" w:cs="Times New Roman"/>
        </w:rPr>
        <w:t>Zamawiający wymaga złożenia wraz z ofertą następujących przedmiotowych środków dowodowych: opisów technicznych sporządzonych przez producenta i/lub wydruki ze stron internetowych producenta, bądź katalogi producentów pozwalające na ocenę zgodności oferowanych materiałów oraz ich parametrów z wymaganiami SWZ. Wykonawca winien w niniejszych materiałach jednoznacznie wskazać której pozycji dotyczą materiały</w:t>
      </w:r>
      <w:r w:rsidR="00ED35B5" w:rsidRPr="00CD044D">
        <w:rPr>
          <w:rFonts w:ascii="Times New Roman" w:eastAsia="Calibri" w:hAnsi="Times New Roman" w:cs="Times New Roman"/>
        </w:rPr>
        <w:t>.</w:t>
      </w:r>
    </w:p>
    <w:p w:rsidR="007C7B3C" w:rsidRPr="00CD044D" w:rsidRDefault="007C7B3C" w:rsidP="00AE3C18">
      <w:pPr>
        <w:numPr>
          <w:ilvl w:val="0"/>
          <w:numId w:val="16"/>
        </w:numPr>
        <w:tabs>
          <w:tab w:val="center" w:pos="4536"/>
          <w:tab w:val="right" w:pos="9072"/>
        </w:tabs>
        <w:spacing w:after="0" w:line="240" w:lineRule="auto"/>
        <w:ind w:left="567" w:hanging="283"/>
        <w:jc w:val="both"/>
        <w:rPr>
          <w:rFonts w:ascii="Times New Roman" w:eastAsia="Calibri" w:hAnsi="Times New Roman" w:cs="Times New Roman"/>
        </w:rPr>
      </w:pPr>
      <w:r w:rsidRPr="00CD044D">
        <w:rPr>
          <w:rFonts w:ascii="Times New Roman" w:eastAsia="Calibri" w:hAnsi="Times New Roman" w:cs="Times New Roman"/>
        </w:rPr>
        <w:t>Zamawiający zaakceptuje równoważne przedmiotowe środki dowodowe, jeśli potwierdzą one, że oferowane dostawy spełniają określone przez zamawiającego wymagania.</w:t>
      </w:r>
    </w:p>
    <w:p w:rsidR="007C7B3C" w:rsidRPr="00CD044D" w:rsidRDefault="007C7B3C" w:rsidP="00AE3C18">
      <w:pPr>
        <w:numPr>
          <w:ilvl w:val="0"/>
          <w:numId w:val="16"/>
        </w:numPr>
        <w:tabs>
          <w:tab w:val="center" w:pos="4536"/>
          <w:tab w:val="right" w:pos="9072"/>
        </w:tabs>
        <w:spacing w:after="0" w:line="240" w:lineRule="auto"/>
        <w:ind w:left="567" w:hanging="283"/>
        <w:jc w:val="both"/>
        <w:rPr>
          <w:rFonts w:ascii="Times New Roman" w:eastAsia="Calibri" w:hAnsi="Times New Roman" w:cs="Times New Roman"/>
        </w:rPr>
      </w:pPr>
      <w:r w:rsidRPr="00CD044D">
        <w:rPr>
          <w:rFonts w:ascii="Times New Roman" w:eastAsia="Calibri" w:hAnsi="Times New Roman" w:cs="Times New Roman"/>
        </w:rPr>
        <w:t xml:space="preserve"> Jeżeli wykonawca nie złożył przedmiotowych środków dowodowych lub złożone przedmiotowe środki dowodowe są niekompletne, zamawiający wzywa do ich złożenia lub uzupełnienia w wyznaczonym terminie. </w:t>
      </w:r>
    </w:p>
    <w:p w:rsidR="007C7B3C" w:rsidRPr="00CD044D" w:rsidRDefault="007C7B3C" w:rsidP="00AE3C18">
      <w:pPr>
        <w:numPr>
          <w:ilvl w:val="0"/>
          <w:numId w:val="16"/>
        </w:numPr>
        <w:tabs>
          <w:tab w:val="center" w:pos="4536"/>
          <w:tab w:val="right" w:pos="9072"/>
        </w:tabs>
        <w:spacing w:after="0" w:line="240" w:lineRule="auto"/>
        <w:ind w:left="567" w:hanging="283"/>
        <w:jc w:val="both"/>
        <w:rPr>
          <w:rFonts w:ascii="Times New Roman" w:eastAsia="Calibri" w:hAnsi="Times New Roman" w:cs="Times New Roman"/>
        </w:rPr>
      </w:pPr>
      <w:r w:rsidRPr="00CD044D">
        <w:rPr>
          <w:rFonts w:ascii="Times New Roman" w:eastAsia="Calibri" w:hAnsi="Times New Roman" w:cs="Times New Roman"/>
        </w:rPr>
        <w:t>Zamawiający może żądać od wykonawców wyjaśnień dotyczących treści przedmiotowych środków dowodowych.</w:t>
      </w:r>
    </w:p>
    <w:p w:rsidR="002F5C7A" w:rsidRPr="00CD044D" w:rsidRDefault="002F5C7A" w:rsidP="004B1ADD">
      <w:pPr>
        <w:spacing w:after="0" w:line="240" w:lineRule="auto"/>
        <w:jc w:val="center"/>
        <w:rPr>
          <w:rFonts w:ascii="Times New Roman" w:hAnsi="Times New Roman" w:cs="Times New Roman"/>
          <w:b/>
        </w:rPr>
      </w:pPr>
    </w:p>
    <w:p w:rsidR="00B845F3" w:rsidRPr="00CD044D" w:rsidRDefault="00B845F3" w:rsidP="00AE3C18">
      <w:pPr>
        <w:numPr>
          <w:ilvl w:val="0"/>
          <w:numId w:val="4"/>
        </w:numPr>
        <w:shd w:val="clear" w:color="auto" w:fill="DAEEF3"/>
        <w:tabs>
          <w:tab w:val="left" w:pos="0"/>
        </w:tabs>
        <w:spacing w:after="0" w:line="240" w:lineRule="auto"/>
        <w:ind w:left="284" w:right="23" w:hanging="284"/>
        <w:rPr>
          <w:rFonts w:ascii="Times New Roman" w:eastAsia="Calibri" w:hAnsi="Times New Roman" w:cs="Times New Roman"/>
          <w:b/>
        </w:rPr>
      </w:pPr>
      <w:r w:rsidRPr="00CD044D">
        <w:rPr>
          <w:rFonts w:ascii="Times New Roman" w:eastAsia="Calibri" w:hAnsi="Times New Roman" w:cs="Times New Roman"/>
          <w:b/>
        </w:rPr>
        <w:t xml:space="preserve"> INFORMACJA DLA WYKONAWCÓW WSPÓLNIE UBIEGAJĄCYCH SIĘ O UDZIELENIE ZAMÓWIENIA (SPÓŁKI CYWILNE/ KONSORCJA)</w:t>
      </w:r>
    </w:p>
    <w:p w:rsidR="00B845F3" w:rsidRPr="00CD044D" w:rsidRDefault="00B845F3" w:rsidP="00AE3C18">
      <w:pPr>
        <w:numPr>
          <w:ilvl w:val="0"/>
          <w:numId w:val="17"/>
        </w:numPr>
        <w:spacing w:after="0" w:line="240" w:lineRule="auto"/>
        <w:ind w:left="641" w:hanging="357"/>
        <w:jc w:val="both"/>
        <w:rPr>
          <w:rFonts w:ascii="Times New Roman" w:eastAsia="Calibri" w:hAnsi="Times New Roman" w:cs="Times New Roman"/>
        </w:rPr>
      </w:pPr>
      <w:r w:rsidRPr="00CD044D">
        <w:rPr>
          <w:rFonts w:ascii="Times New Roman" w:eastAsia="Calibri" w:hAnsi="Times New Roman" w:cs="Times New Roman"/>
        </w:rPr>
        <w:t>Wykonawcy mogą wspólnie ubiegać się o udzielenie zamówienia. W takim przypadku Wykonawcy ustanawiają pełnomocnika do reprezentowania ich w postępowaniu albo do reprezentowania i zawarcia umowy w sprawie zamówienia publicznego. Pełnomocnictwo</w:t>
      </w:r>
      <w:r w:rsidRPr="00CD044D">
        <w:rPr>
          <w:rFonts w:ascii="Times New Roman" w:eastAsia="Calibri" w:hAnsi="Times New Roman" w:cs="Times New Roman"/>
          <w:b/>
        </w:rPr>
        <w:t xml:space="preserve"> </w:t>
      </w:r>
      <w:r w:rsidRPr="00CD044D">
        <w:rPr>
          <w:rFonts w:ascii="Times New Roman" w:eastAsia="Calibri" w:hAnsi="Times New Roman" w:cs="Times New Roman"/>
        </w:rPr>
        <w:t xml:space="preserve">winno być załączone do oferty. </w:t>
      </w:r>
    </w:p>
    <w:p w:rsidR="00B845F3" w:rsidRPr="00CD044D" w:rsidRDefault="00B845F3" w:rsidP="00AE3C18">
      <w:pPr>
        <w:numPr>
          <w:ilvl w:val="0"/>
          <w:numId w:val="17"/>
        </w:numPr>
        <w:spacing w:after="0" w:line="240" w:lineRule="auto"/>
        <w:ind w:left="641" w:hanging="357"/>
        <w:jc w:val="both"/>
        <w:rPr>
          <w:rFonts w:ascii="Times New Roman" w:eastAsia="Calibri" w:hAnsi="Times New Roman" w:cs="Times New Roman"/>
        </w:rPr>
      </w:pPr>
      <w:r w:rsidRPr="00CD044D">
        <w:rPr>
          <w:rFonts w:ascii="Times New Roman" w:eastAsia="Calibri" w:hAnsi="Times New Roman" w:cs="Times New Roman"/>
        </w:rPr>
        <w:lastRenderedPageBreak/>
        <w:t xml:space="preserve">W przypadku Wykonawców wspólnie ubiegających się o udzielenie zamówienia, oświadczenia, o których mowa w Rozdziale 7 ust. 1 </w:t>
      </w:r>
      <w:r w:rsidR="00CF3E55" w:rsidRPr="00CD044D">
        <w:rPr>
          <w:rFonts w:ascii="Times New Roman" w:eastAsia="Calibri" w:hAnsi="Times New Roman" w:cs="Times New Roman"/>
        </w:rPr>
        <w:t>SWZ</w:t>
      </w:r>
      <w:r w:rsidRPr="00CD044D">
        <w:rPr>
          <w:rFonts w:ascii="Times New Roman" w:eastAsia="Calibri" w:hAnsi="Times New Roman" w:cs="Times New Roman"/>
        </w:rPr>
        <w:t>, składa każdy z wykonawców. Oświadczenia te potwierdzają brak podstaw wykluczenia oraz spełnianie warunków udziału w zakresie, w jakim każdy z wykonawców wykazuje spełnianie warunków udziału w postępowaniu.</w:t>
      </w:r>
    </w:p>
    <w:p w:rsidR="00B845F3" w:rsidRPr="00CD044D" w:rsidRDefault="00B845F3" w:rsidP="00AE3C18">
      <w:pPr>
        <w:numPr>
          <w:ilvl w:val="0"/>
          <w:numId w:val="17"/>
        </w:numPr>
        <w:spacing w:after="0" w:line="240" w:lineRule="auto"/>
        <w:ind w:left="641" w:hanging="357"/>
        <w:jc w:val="both"/>
        <w:rPr>
          <w:rFonts w:ascii="Times New Roman" w:eastAsia="Calibri" w:hAnsi="Times New Roman" w:cs="Times New Roman"/>
        </w:rPr>
      </w:pPr>
      <w:r w:rsidRPr="00CD044D">
        <w:rPr>
          <w:rFonts w:ascii="Times New Roman" w:eastAsia="Calibri" w:hAnsi="Times New Roman" w:cs="Times New Roman"/>
        </w:rPr>
        <w:t>Oświadczenia i dokumenty potwierdzające brak podstaw do wykluczenia z postępowania składa każdy z Wykonawców wspólnie ubiegających się o zamówienie.</w:t>
      </w:r>
    </w:p>
    <w:p w:rsidR="00B845F3" w:rsidRPr="00CD044D" w:rsidRDefault="00B845F3" w:rsidP="00AE3C18">
      <w:pPr>
        <w:numPr>
          <w:ilvl w:val="0"/>
          <w:numId w:val="17"/>
        </w:numPr>
        <w:spacing w:after="0" w:line="240" w:lineRule="auto"/>
        <w:ind w:left="641" w:hanging="357"/>
        <w:jc w:val="both"/>
        <w:rPr>
          <w:rFonts w:ascii="Times New Roman" w:eastAsia="Calibri" w:hAnsi="Times New Roman" w:cs="Times New Roman"/>
        </w:rPr>
      </w:pPr>
      <w:r w:rsidRPr="00CD044D">
        <w:rPr>
          <w:rFonts w:ascii="Times New Roman" w:eastAsia="Calibri" w:hAnsi="Times New Roman" w:cs="Times New Roman"/>
        </w:rPr>
        <w:t xml:space="preserve">W terminie określonym w Rozdziale </w:t>
      </w:r>
      <w:r w:rsidR="00E3135F" w:rsidRPr="00CD044D">
        <w:rPr>
          <w:rFonts w:ascii="Times New Roman" w:eastAsia="Calibri" w:hAnsi="Times New Roman" w:cs="Times New Roman"/>
        </w:rPr>
        <w:t>7</w:t>
      </w:r>
      <w:r w:rsidRPr="00CD044D">
        <w:rPr>
          <w:rFonts w:ascii="Times New Roman" w:eastAsia="Calibri" w:hAnsi="Times New Roman" w:cs="Times New Roman"/>
        </w:rPr>
        <w:t xml:space="preserve"> ust. 3, każdy z wykonawców wspólnie ubiegających się o udzielenie zamówienia składa oddzielnie:</w:t>
      </w:r>
    </w:p>
    <w:p w:rsidR="00B845F3" w:rsidRPr="00CD044D" w:rsidRDefault="00B845F3" w:rsidP="00AE3C18">
      <w:pPr>
        <w:numPr>
          <w:ilvl w:val="2"/>
          <w:numId w:val="15"/>
        </w:numPr>
        <w:spacing w:after="0" w:line="240" w:lineRule="auto"/>
        <w:ind w:left="998" w:hanging="357"/>
        <w:contextualSpacing/>
        <w:jc w:val="both"/>
        <w:rPr>
          <w:rFonts w:ascii="Times New Roman" w:eastAsia="Calibri" w:hAnsi="Times New Roman" w:cs="Times New Roman"/>
        </w:rPr>
      </w:pPr>
      <w:r w:rsidRPr="00CD044D">
        <w:rPr>
          <w:rFonts w:ascii="Times New Roman" w:eastAsia="Calibri" w:hAnsi="Times New Roman" w:cs="Times New Roman"/>
        </w:rPr>
        <w:t xml:space="preserve">oświadczenie wykonawcy w zakresie art. 108 ust. 1 pkt 5 ustawy </w:t>
      </w:r>
      <w:proofErr w:type="spellStart"/>
      <w:r w:rsidRPr="00CD044D">
        <w:rPr>
          <w:rFonts w:ascii="Times New Roman" w:eastAsia="Calibri" w:hAnsi="Times New Roman" w:cs="Times New Roman"/>
        </w:rPr>
        <w:t>Pzp</w:t>
      </w:r>
      <w:proofErr w:type="spellEnd"/>
      <w:r w:rsidRPr="00CD044D">
        <w:rPr>
          <w:rFonts w:ascii="Times New Roman" w:eastAsia="Calibri" w:hAnsi="Times New Roman" w:cs="Times New Roman"/>
        </w:rPr>
        <w:t>, o braku przynależności do tej samej grupy kapitałowej</w:t>
      </w:r>
    </w:p>
    <w:p w:rsidR="00B845F3" w:rsidRPr="00CD044D" w:rsidRDefault="00B845F3" w:rsidP="00AE3C18">
      <w:pPr>
        <w:numPr>
          <w:ilvl w:val="2"/>
          <w:numId w:val="15"/>
        </w:numPr>
        <w:spacing w:after="0" w:line="240" w:lineRule="auto"/>
        <w:ind w:left="998" w:hanging="357"/>
        <w:contextualSpacing/>
        <w:jc w:val="both"/>
        <w:rPr>
          <w:rFonts w:ascii="Times New Roman" w:eastAsia="Calibri" w:hAnsi="Times New Roman" w:cs="Times New Roman"/>
        </w:rPr>
      </w:pPr>
      <w:r w:rsidRPr="00CD044D">
        <w:rPr>
          <w:rFonts w:ascii="Times New Roman" w:eastAsia="Calibri" w:hAnsi="Times New Roman" w:cs="Times New Roman"/>
        </w:rPr>
        <w:t xml:space="preserve">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rsidR="00B845F3" w:rsidRPr="00CD044D" w:rsidRDefault="00B845F3" w:rsidP="00AE3C18">
      <w:pPr>
        <w:numPr>
          <w:ilvl w:val="0"/>
          <w:numId w:val="17"/>
        </w:numPr>
        <w:spacing w:after="0" w:line="240" w:lineRule="auto"/>
        <w:ind w:left="641" w:hanging="357"/>
        <w:contextualSpacing/>
        <w:jc w:val="both"/>
        <w:rPr>
          <w:rFonts w:ascii="Times New Roman" w:eastAsia="Calibri" w:hAnsi="Times New Roman" w:cs="Times New Roman"/>
        </w:rPr>
      </w:pPr>
      <w:r w:rsidRPr="00CD044D">
        <w:rPr>
          <w:rFonts w:ascii="Times New Roman" w:eastAsia="Calibri" w:hAnsi="Times New Roman" w:cs="Times New Roman"/>
        </w:rPr>
        <w:t xml:space="preserve">Zgodnie z art. 117 ust. 4, wykonawcy wspólnie ubiegający się o udzielenie zamówienia w treści formularza ofertowego wskazują, które usługi wykonają poszczególni wykonawcy. </w:t>
      </w:r>
    </w:p>
    <w:p w:rsidR="00B845F3" w:rsidRPr="00CD044D" w:rsidRDefault="00B845F3" w:rsidP="00AE3C18">
      <w:pPr>
        <w:numPr>
          <w:ilvl w:val="0"/>
          <w:numId w:val="17"/>
        </w:numPr>
        <w:spacing w:after="0" w:line="240" w:lineRule="auto"/>
        <w:ind w:left="641" w:hanging="357"/>
        <w:contextualSpacing/>
        <w:jc w:val="both"/>
        <w:rPr>
          <w:rFonts w:ascii="Times New Roman" w:eastAsia="Calibri" w:hAnsi="Times New Roman" w:cs="Times New Roman"/>
        </w:rPr>
      </w:pPr>
      <w:r w:rsidRPr="00CD044D">
        <w:rPr>
          <w:rFonts w:ascii="Times New Roman" w:eastAsia="Calibri" w:hAnsi="Times New Roman" w:cs="Times New Roman"/>
        </w:rPr>
        <w:t>Zamawiający przed zawarciem umowy w sprawie zamówienia publicznego żąda kopii umowy regulującej współpracę wykonawców wspólnie ubiegających się o udzielenie zamówienia</w:t>
      </w:r>
    </w:p>
    <w:p w:rsidR="002F5C7A" w:rsidRPr="00CD044D" w:rsidRDefault="002F5C7A" w:rsidP="004B1ADD">
      <w:pPr>
        <w:spacing w:after="0" w:line="240" w:lineRule="auto"/>
        <w:jc w:val="center"/>
        <w:rPr>
          <w:rFonts w:ascii="Times New Roman" w:hAnsi="Times New Roman" w:cs="Times New Roman"/>
          <w:b/>
        </w:rPr>
      </w:pPr>
    </w:p>
    <w:p w:rsidR="00E3135F" w:rsidRPr="00CD044D" w:rsidRDefault="00864A5B" w:rsidP="00AE3C18">
      <w:pPr>
        <w:numPr>
          <w:ilvl w:val="0"/>
          <w:numId w:val="22"/>
        </w:numPr>
        <w:shd w:val="clear" w:color="auto" w:fill="DAEEF3"/>
        <w:tabs>
          <w:tab w:val="left" w:pos="426"/>
        </w:tabs>
        <w:spacing w:after="0" w:line="240" w:lineRule="auto"/>
        <w:ind w:right="23"/>
        <w:jc w:val="both"/>
        <w:rPr>
          <w:rFonts w:ascii="Times New Roman" w:eastAsia="Calibri" w:hAnsi="Times New Roman" w:cs="Times New Roman"/>
        </w:rPr>
      </w:pPr>
      <w:r w:rsidRPr="00CD044D">
        <w:rPr>
          <w:rFonts w:ascii="Times New Roman" w:eastAsia="Calibri" w:hAnsi="Times New Roman" w:cs="Times New Roman"/>
          <w:b/>
          <w:bCs/>
        </w:rPr>
        <w:t>INFORMACJE O ŚRODKACH KOMUNIKACJI ELEKTRONICZNEJ, PRZY UŻYCIU KTÓRYCH ZAMAWIAJĄCY BĘDZIE KOMUNIKOWAŁ SIĘ Z WYKONAWCAMI, ORAZ INFORMACJE O WYMAGANIACH TECHNICZNYCH I ORGANIZACYJNYCH SPORZĄDZANIA, WYSYŁANIA  ODBIERANIA KORESPONDENCJI ELEKTRONICZNEJ</w:t>
      </w:r>
    </w:p>
    <w:p w:rsidR="00864A5B" w:rsidRPr="00CD044D" w:rsidRDefault="00864A5B" w:rsidP="00AE3C18">
      <w:pPr>
        <w:numPr>
          <w:ilvl w:val="0"/>
          <w:numId w:val="23"/>
        </w:numPr>
        <w:spacing w:after="0" w:line="240" w:lineRule="auto"/>
        <w:jc w:val="both"/>
        <w:rPr>
          <w:rFonts w:ascii="Times New Roman" w:eastAsia="Calibri" w:hAnsi="Times New Roman" w:cs="Times New Roman"/>
        </w:rPr>
      </w:pPr>
      <w:r w:rsidRPr="00CD044D">
        <w:rPr>
          <w:rFonts w:ascii="Times New Roman" w:eastAsia="Calibri" w:hAnsi="Times New Roman" w:cs="Times New Roman"/>
        </w:rPr>
        <w:t xml:space="preserve">W postępowaniu o udzielenie zamówienia komunikacja między Zamawiającym a Wykonawcami odbywa się drogą elektroniczną przy użyciu mini portalu - https://miniportal.uzp.gov.pl/, </w:t>
      </w:r>
      <w:proofErr w:type="spellStart"/>
      <w:r w:rsidRPr="00CD044D">
        <w:rPr>
          <w:rFonts w:ascii="Times New Roman" w:eastAsia="Calibri" w:hAnsi="Times New Roman" w:cs="Times New Roman"/>
        </w:rPr>
        <w:t>ePUAPu</w:t>
      </w:r>
      <w:proofErr w:type="spellEnd"/>
      <w:r w:rsidRPr="00CD044D">
        <w:rPr>
          <w:rFonts w:ascii="Times New Roman" w:eastAsia="Calibri" w:hAnsi="Times New Roman" w:cs="Times New Roman"/>
        </w:rPr>
        <w:t xml:space="preserve"> - https://epuap.gov.pl/wps/portal oraz poczty elektronicznej.</w:t>
      </w:r>
    </w:p>
    <w:p w:rsidR="00864A5B" w:rsidRPr="00CD044D" w:rsidRDefault="00864A5B" w:rsidP="00AE3C18">
      <w:pPr>
        <w:numPr>
          <w:ilvl w:val="0"/>
          <w:numId w:val="23"/>
        </w:numPr>
        <w:spacing w:after="0" w:line="240" w:lineRule="auto"/>
        <w:jc w:val="both"/>
        <w:rPr>
          <w:rFonts w:ascii="Times New Roman" w:eastAsia="Calibri" w:hAnsi="Times New Roman" w:cs="Times New Roman"/>
        </w:rPr>
      </w:pPr>
      <w:r w:rsidRPr="00CD044D">
        <w:rPr>
          <w:rFonts w:ascii="Times New Roman" w:eastAsia="Calibri" w:hAnsi="Times New Roman" w:cs="Times New Roman"/>
        </w:rPr>
        <w:t xml:space="preserve">Wykonawca zamierzający wziąć udział w postępowaniu o udzielenie zamówienia publicznego, musi posiadać konto na </w:t>
      </w:r>
      <w:proofErr w:type="spellStart"/>
      <w:r w:rsidRPr="00CD044D">
        <w:rPr>
          <w:rFonts w:ascii="Times New Roman" w:eastAsia="Calibri" w:hAnsi="Times New Roman" w:cs="Times New Roman"/>
        </w:rPr>
        <w:t>ePUAP</w:t>
      </w:r>
      <w:proofErr w:type="spellEnd"/>
      <w:r w:rsidRPr="00CD044D">
        <w:rPr>
          <w:rFonts w:ascii="Times New Roman" w:eastAsia="Calibri" w:hAnsi="Times New Roman" w:cs="Times New Roman"/>
        </w:rPr>
        <w:t xml:space="preserve">. Wykonawca posiadający konto na </w:t>
      </w:r>
      <w:proofErr w:type="spellStart"/>
      <w:r w:rsidRPr="00CD044D">
        <w:rPr>
          <w:rFonts w:ascii="Times New Roman" w:eastAsia="Calibri" w:hAnsi="Times New Roman" w:cs="Times New Roman"/>
        </w:rPr>
        <w:t>ePUAP</w:t>
      </w:r>
      <w:proofErr w:type="spellEnd"/>
      <w:r w:rsidRPr="00CD044D">
        <w:rPr>
          <w:rFonts w:ascii="Times New Roman" w:eastAsia="Calibri" w:hAnsi="Times New Roman" w:cs="Times New Roman"/>
        </w:rPr>
        <w:t xml:space="preserve"> ma dostęp do formularzy złożenia zmiany i wycofania oferty oraz do formularza do komunikacji.</w:t>
      </w:r>
    </w:p>
    <w:p w:rsidR="00864A5B" w:rsidRPr="00CD044D" w:rsidRDefault="00864A5B" w:rsidP="00AE3C18">
      <w:pPr>
        <w:numPr>
          <w:ilvl w:val="0"/>
          <w:numId w:val="23"/>
        </w:numPr>
        <w:spacing w:after="0" w:line="240" w:lineRule="auto"/>
        <w:jc w:val="both"/>
        <w:rPr>
          <w:rFonts w:ascii="Times New Roman" w:eastAsia="Calibri" w:hAnsi="Times New Roman" w:cs="Times New Roman"/>
        </w:rPr>
      </w:pPr>
      <w:r w:rsidRPr="00CD044D">
        <w:rPr>
          <w:rFonts w:ascii="Times New Roman" w:eastAsia="Calibri" w:hAnsi="Times New Roman" w:cs="Times New Roman"/>
        </w:rPr>
        <w:t>Komunikacja elektroniczna za pomocą poczty elektronicznej nie dotyczy składania ofert oraz dokumentów składanych wraz z ofertą.</w:t>
      </w:r>
    </w:p>
    <w:p w:rsidR="00864A5B" w:rsidRPr="00CD044D" w:rsidRDefault="00864A5B" w:rsidP="00AE3C18">
      <w:pPr>
        <w:numPr>
          <w:ilvl w:val="0"/>
          <w:numId w:val="23"/>
        </w:numPr>
        <w:spacing w:after="0" w:line="240" w:lineRule="auto"/>
        <w:jc w:val="both"/>
        <w:rPr>
          <w:rFonts w:ascii="Times New Roman" w:eastAsia="Calibri" w:hAnsi="Times New Roman" w:cs="Times New Roman"/>
        </w:rPr>
      </w:pPr>
      <w:r w:rsidRPr="00CD044D">
        <w:rPr>
          <w:rFonts w:ascii="Times New Roman" w:eastAsia="Calibri" w:hAnsi="Times New Roman" w:cs="Times New Roman"/>
        </w:rPr>
        <w:t xml:space="preserve">Wymagania techniczne i organizacyjne wysyłania i odbierania dokumentów elektronicznych, cyfrowych </w:t>
      </w:r>
      <w:proofErr w:type="spellStart"/>
      <w:r w:rsidRPr="00CD044D">
        <w:rPr>
          <w:rFonts w:ascii="Times New Roman" w:eastAsia="Calibri" w:hAnsi="Times New Roman" w:cs="Times New Roman"/>
        </w:rPr>
        <w:t>odwzorowań</w:t>
      </w:r>
      <w:proofErr w:type="spellEnd"/>
      <w:r w:rsidRPr="00CD044D">
        <w:rPr>
          <w:rFonts w:ascii="Times New Roman" w:eastAsia="Calibri" w:hAnsi="Times New Roman" w:cs="Times New Roman"/>
        </w:rPr>
        <w:t xml:space="preserve"> dokumentów oraz informacji przekazywanych przy ich użyciu opisane zostały w Regulaminie korzystania z mini portalu oraz Regulaminie </w:t>
      </w:r>
      <w:proofErr w:type="spellStart"/>
      <w:r w:rsidRPr="00CD044D">
        <w:rPr>
          <w:rFonts w:ascii="Times New Roman" w:eastAsia="Calibri" w:hAnsi="Times New Roman" w:cs="Times New Roman"/>
        </w:rPr>
        <w:t>ePUAP</w:t>
      </w:r>
      <w:proofErr w:type="spellEnd"/>
      <w:r w:rsidRPr="00CD044D">
        <w:rPr>
          <w:rFonts w:ascii="Times New Roman" w:eastAsia="Calibri" w:hAnsi="Times New Roman" w:cs="Times New Roman"/>
        </w:rPr>
        <w:t>.</w:t>
      </w:r>
    </w:p>
    <w:p w:rsidR="00864A5B" w:rsidRPr="00CD044D" w:rsidRDefault="00864A5B" w:rsidP="00AE3C18">
      <w:pPr>
        <w:numPr>
          <w:ilvl w:val="0"/>
          <w:numId w:val="23"/>
        </w:numPr>
        <w:spacing w:after="0" w:line="240" w:lineRule="auto"/>
        <w:jc w:val="both"/>
        <w:rPr>
          <w:rFonts w:ascii="Times New Roman" w:eastAsia="Calibri" w:hAnsi="Times New Roman" w:cs="Times New Roman"/>
        </w:rPr>
      </w:pPr>
      <w:r w:rsidRPr="00CD044D">
        <w:rPr>
          <w:rFonts w:ascii="Times New Roman" w:eastAsia="Calibri" w:hAnsi="Times New Roman" w:cs="Times New Roman"/>
        </w:rPr>
        <w:t xml:space="preserve">Wykonawca przystępując do niniejszego postępowania o udzielenie zamówienia publicznego, akceptuje warunki korzystania z </w:t>
      </w:r>
      <w:proofErr w:type="spellStart"/>
      <w:r w:rsidRPr="00CD044D">
        <w:rPr>
          <w:rFonts w:ascii="Times New Roman" w:eastAsia="Calibri" w:hAnsi="Times New Roman" w:cs="Times New Roman"/>
        </w:rPr>
        <w:t>miniPortalu</w:t>
      </w:r>
      <w:proofErr w:type="spellEnd"/>
      <w:r w:rsidRPr="00CD044D">
        <w:rPr>
          <w:rFonts w:ascii="Times New Roman" w:eastAsia="Calibri" w:hAnsi="Times New Roman" w:cs="Times New Roman"/>
        </w:rPr>
        <w:t xml:space="preserve">, określone w Regulaminie </w:t>
      </w:r>
      <w:proofErr w:type="spellStart"/>
      <w:r w:rsidRPr="00CD044D">
        <w:rPr>
          <w:rFonts w:ascii="Times New Roman" w:eastAsia="Calibri" w:hAnsi="Times New Roman" w:cs="Times New Roman"/>
        </w:rPr>
        <w:t>miniPortalu</w:t>
      </w:r>
      <w:proofErr w:type="spellEnd"/>
      <w:r w:rsidRPr="00CD044D">
        <w:rPr>
          <w:rFonts w:ascii="Times New Roman" w:eastAsia="Calibri" w:hAnsi="Times New Roman" w:cs="Times New Roman"/>
        </w:rPr>
        <w:t xml:space="preserve"> oraz zobowiązuje się korzystając z </w:t>
      </w:r>
      <w:proofErr w:type="spellStart"/>
      <w:r w:rsidRPr="00CD044D">
        <w:rPr>
          <w:rFonts w:ascii="Times New Roman" w:eastAsia="Calibri" w:hAnsi="Times New Roman" w:cs="Times New Roman"/>
        </w:rPr>
        <w:t>miniPortalu</w:t>
      </w:r>
      <w:proofErr w:type="spellEnd"/>
      <w:r w:rsidRPr="00CD044D">
        <w:rPr>
          <w:rFonts w:ascii="Times New Roman" w:eastAsia="Calibri" w:hAnsi="Times New Roman" w:cs="Times New Roman"/>
        </w:rPr>
        <w:t xml:space="preserve"> przestrzegać postanowień tego regulaminu.</w:t>
      </w:r>
    </w:p>
    <w:p w:rsidR="00864A5B" w:rsidRPr="00CD044D" w:rsidRDefault="00864A5B" w:rsidP="00AE3C18">
      <w:pPr>
        <w:numPr>
          <w:ilvl w:val="0"/>
          <w:numId w:val="23"/>
        </w:numPr>
        <w:spacing w:after="0" w:line="240" w:lineRule="auto"/>
        <w:jc w:val="both"/>
        <w:rPr>
          <w:rFonts w:ascii="Times New Roman" w:eastAsia="Calibri" w:hAnsi="Times New Roman" w:cs="Times New Roman"/>
        </w:rPr>
      </w:pPr>
      <w:r w:rsidRPr="00CD044D">
        <w:rPr>
          <w:rFonts w:ascii="Times New Roman" w:eastAsia="Calibri" w:hAnsi="Times New Roman" w:cs="Times New Roman"/>
        </w:rPr>
        <w:t>Maksymalny rozmiar plików przesyłanych za pośrednictwem dedykowanych formularzy do złożenia i wycofania oferty oraz do komunikacji wynosi 150 MB.</w:t>
      </w:r>
    </w:p>
    <w:p w:rsidR="00864A5B" w:rsidRPr="00CD044D" w:rsidRDefault="00864A5B" w:rsidP="00AE3C18">
      <w:pPr>
        <w:numPr>
          <w:ilvl w:val="0"/>
          <w:numId w:val="23"/>
        </w:numPr>
        <w:spacing w:after="0" w:line="240" w:lineRule="auto"/>
        <w:jc w:val="both"/>
        <w:rPr>
          <w:rFonts w:ascii="Times New Roman" w:eastAsia="Calibri" w:hAnsi="Times New Roman" w:cs="Times New Roman"/>
        </w:rPr>
      </w:pPr>
      <w:r w:rsidRPr="00CD044D">
        <w:rPr>
          <w:rFonts w:ascii="Times New Roman" w:eastAsia="Calibri" w:hAnsi="Times New Roman" w:cs="Times New Roman"/>
        </w:rPr>
        <w:t xml:space="preserve">Za datę przekazania dokumentów elektronicznych, cyfrowych </w:t>
      </w:r>
      <w:proofErr w:type="spellStart"/>
      <w:r w:rsidRPr="00CD044D">
        <w:rPr>
          <w:rFonts w:ascii="Times New Roman" w:eastAsia="Calibri" w:hAnsi="Times New Roman" w:cs="Times New Roman"/>
        </w:rPr>
        <w:t>odwzorowań</w:t>
      </w:r>
      <w:proofErr w:type="spellEnd"/>
      <w:r w:rsidRPr="00CD044D">
        <w:rPr>
          <w:rFonts w:ascii="Times New Roman" w:eastAsia="Calibri" w:hAnsi="Times New Roman" w:cs="Times New Roman"/>
        </w:rPr>
        <w:t xml:space="preserve"> dokumentów oraz innych informacji przyjmuje się datę ich przekazania na </w:t>
      </w:r>
      <w:proofErr w:type="spellStart"/>
      <w:r w:rsidRPr="00CD044D">
        <w:rPr>
          <w:rFonts w:ascii="Times New Roman" w:eastAsia="Calibri" w:hAnsi="Times New Roman" w:cs="Times New Roman"/>
        </w:rPr>
        <w:t>ePUAP</w:t>
      </w:r>
      <w:proofErr w:type="spellEnd"/>
      <w:r w:rsidRPr="00CD044D">
        <w:rPr>
          <w:rFonts w:ascii="Times New Roman" w:eastAsia="Calibri" w:hAnsi="Times New Roman" w:cs="Times New Roman"/>
        </w:rPr>
        <w:t>, a w przypadku przekazywania tych dokumentów oraz informacji za pomocą poczty elektronicznej – datą ich przesłania będzie potwierdzenie dostarczenia wiadomości zawierającej dokument/informację z serwera pocztowego Zamawiającego.</w:t>
      </w:r>
    </w:p>
    <w:p w:rsidR="00864A5B" w:rsidRPr="00CD044D" w:rsidRDefault="00864A5B" w:rsidP="00AE3C18">
      <w:pPr>
        <w:numPr>
          <w:ilvl w:val="0"/>
          <w:numId w:val="23"/>
        </w:numPr>
        <w:spacing w:after="0" w:line="240" w:lineRule="auto"/>
        <w:jc w:val="both"/>
        <w:rPr>
          <w:rFonts w:ascii="Times New Roman" w:eastAsia="Calibri" w:hAnsi="Times New Roman" w:cs="Times New Roman"/>
        </w:rPr>
      </w:pPr>
      <w:r w:rsidRPr="00CD044D">
        <w:rPr>
          <w:rFonts w:ascii="Times New Roman" w:eastAsia="Calibri" w:hAnsi="Times New Roman" w:cs="Times New Roman"/>
        </w:rPr>
        <w:t xml:space="preserve">W postępowaniu o udzielenie zamówienia komunikacja pomiędzy Zamawiającym a Wykonawcami w szczególności składanie dokumentów elektronicznych (inna niż oferta oraz załączniki do oferty), cyfrowych </w:t>
      </w:r>
      <w:proofErr w:type="spellStart"/>
      <w:r w:rsidRPr="00CD044D">
        <w:rPr>
          <w:rFonts w:ascii="Times New Roman" w:eastAsia="Calibri" w:hAnsi="Times New Roman" w:cs="Times New Roman"/>
        </w:rPr>
        <w:t>odwzorowań</w:t>
      </w:r>
      <w:proofErr w:type="spellEnd"/>
      <w:r w:rsidRPr="00CD044D">
        <w:rPr>
          <w:rFonts w:ascii="Times New Roman" w:eastAsia="Calibri" w:hAnsi="Times New Roman" w:cs="Times New Roman"/>
        </w:rPr>
        <w:t xml:space="preserve"> dokumentów oraz przekazywanie informacji odbywa się elektronicznie za pośrednictwem dedykowanego formularza dostępnego na </w:t>
      </w:r>
      <w:proofErr w:type="spellStart"/>
      <w:r w:rsidRPr="00CD044D">
        <w:rPr>
          <w:rFonts w:ascii="Times New Roman" w:eastAsia="Calibri" w:hAnsi="Times New Roman" w:cs="Times New Roman"/>
        </w:rPr>
        <w:t>ePUAP</w:t>
      </w:r>
      <w:proofErr w:type="spellEnd"/>
      <w:r w:rsidRPr="00CD044D">
        <w:rPr>
          <w:rFonts w:ascii="Times New Roman" w:eastAsia="Calibri" w:hAnsi="Times New Roman" w:cs="Times New Roman"/>
        </w:rPr>
        <w:t xml:space="preserve"> oraz udostępnionego przez </w:t>
      </w:r>
      <w:proofErr w:type="spellStart"/>
      <w:r w:rsidRPr="00CD044D">
        <w:rPr>
          <w:rFonts w:ascii="Times New Roman" w:eastAsia="Calibri" w:hAnsi="Times New Roman" w:cs="Times New Roman"/>
        </w:rPr>
        <w:t>miniPortal</w:t>
      </w:r>
      <w:proofErr w:type="spellEnd"/>
      <w:r w:rsidRPr="00CD044D">
        <w:rPr>
          <w:rFonts w:ascii="Times New Roman" w:eastAsia="Calibri" w:hAnsi="Times New Roman" w:cs="Times New Roman"/>
        </w:rPr>
        <w:t xml:space="preserve"> (Formularz do komunikacji). We wszelkiej korespondencji związanej z niniejszym postępowaniem Zamawiający i Wykonawcy posługują się numerem ogłoszenia (BZP). </w:t>
      </w:r>
    </w:p>
    <w:p w:rsidR="00864A5B" w:rsidRPr="00CD044D" w:rsidRDefault="00864A5B" w:rsidP="00AE3C18">
      <w:pPr>
        <w:numPr>
          <w:ilvl w:val="0"/>
          <w:numId w:val="23"/>
        </w:numPr>
        <w:spacing w:after="0" w:line="240" w:lineRule="auto"/>
        <w:jc w:val="both"/>
        <w:rPr>
          <w:rFonts w:ascii="Times New Roman" w:eastAsia="Calibri" w:hAnsi="Times New Roman" w:cs="Times New Roman"/>
        </w:rPr>
      </w:pPr>
      <w:r w:rsidRPr="00CD044D">
        <w:rPr>
          <w:rFonts w:ascii="Times New Roman" w:eastAsia="Calibri" w:hAnsi="Times New Roman" w:cs="Times New Roman"/>
        </w:rPr>
        <w:t xml:space="preserve">Dokumenty elektroniczne (inne niż oferta oraz załączniki do oferty) oraz cyfrowe odwzorowania dokumentów składane są przez Wykonawcę za pośrednictwem Formularza do komunikacji jako załączniki. Zamawiający dopuszcza również możliwość składania w/w dokumentów elektronicznych oraz cyfrowych </w:t>
      </w:r>
      <w:proofErr w:type="spellStart"/>
      <w:r w:rsidRPr="00CD044D">
        <w:rPr>
          <w:rFonts w:ascii="Times New Roman" w:eastAsia="Calibri" w:hAnsi="Times New Roman" w:cs="Times New Roman"/>
        </w:rPr>
        <w:t>odwzorowań</w:t>
      </w:r>
      <w:proofErr w:type="spellEnd"/>
      <w:r w:rsidRPr="00CD044D">
        <w:rPr>
          <w:rFonts w:ascii="Times New Roman" w:eastAsia="Calibri" w:hAnsi="Times New Roman" w:cs="Times New Roman"/>
        </w:rPr>
        <w:t xml:space="preserve"> dokumentów za pomocą poczty elektronicznej, na adres email: </w:t>
      </w:r>
      <w:r w:rsidR="00EF6EB1" w:rsidRPr="00CD044D">
        <w:rPr>
          <w:rFonts w:ascii="Times New Roman" w:eastAsia="Calibri" w:hAnsi="Times New Roman" w:cs="Times New Roman"/>
        </w:rPr>
        <w:t>mlynary</w:t>
      </w:r>
      <w:r w:rsidRPr="00CD044D">
        <w:rPr>
          <w:rFonts w:ascii="Times New Roman" w:eastAsia="Calibri" w:hAnsi="Times New Roman" w:cs="Times New Roman"/>
        </w:rPr>
        <w:t>@</w:t>
      </w:r>
      <w:r w:rsidR="00EF6EB1" w:rsidRPr="00CD044D">
        <w:rPr>
          <w:rFonts w:ascii="Times New Roman" w:eastAsia="Calibri" w:hAnsi="Times New Roman" w:cs="Times New Roman"/>
        </w:rPr>
        <w:t>neostrada</w:t>
      </w:r>
      <w:r w:rsidRPr="00CD044D">
        <w:rPr>
          <w:rFonts w:ascii="Times New Roman" w:eastAsia="Calibri" w:hAnsi="Times New Roman" w:cs="Times New Roman"/>
        </w:rPr>
        <w:t>.pl</w:t>
      </w:r>
    </w:p>
    <w:p w:rsidR="008C2DF9" w:rsidRPr="00CD044D" w:rsidRDefault="00864A5B" w:rsidP="00AE3C18">
      <w:pPr>
        <w:numPr>
          <w:ilvl w:val="0"/>
          <w:numId w:val="23"/>
        </w:numPr>
        <w:spacing w:after="0" w:line="240" w:lineRule="auto"/>
        <w:jc w:val="both"/>
        <w:rPr>
          <w:rFonts w:ascii="Times New Roman" w:eastAsia="Calibri" w:hAnsi="Times New Roman" w:cs="Times New Roman"/>
        </w:rPr>
      </w:pPr>
      <w:r w:rsidRPr="00CD044D">
        <w:rPr>
          <w:rFonts w:ascii="Times New Roman" w:eastAsia="Calibri" w:hAnsi="Times New Roman" w:cs="Times New Roman"/>
        </w:rPr>
        <w:t xml:space="preserve">Sposób sporządzenia dokumentów elektronicznych, cyfrowych </w:t>
      </w:r>
      <w:proofErr w:type="spellStart"/>
      <w:r w:rsidRPr="00CD044D">
        <w:rPr>
          <w:rFonts w:ascii="Times New Roman" w:eastAsia="Calibri" w:hAnsi="Times New Roman" w:cs="Times New Roman"/>
        </w:rPr>
        <w:t>odwzorowań</w:t>
      </w:r>
      <w:proofErr w:type="spellEnd"/>
      <w:r w:rsidRPr="00CD044D">
        <w:rPr>
          <w:rFonts w:ascii="Times New Roman" w:eastAsia="Calibri" w:hAnsi="Times New Roman" w:cs="Times New Roman"/>
        </w:rPr>
        <w:t xml:space="preserve"> dokumentów oraz informacji musi być zgodny z wymaganiami określonymi w Rozporządzeniu Prezesa Rady Ministrów </w:t>
      </w:r>
      <w:r w:rsidRPr="00CD044D">
        <w:rPr>
          <w:rFonts w:ascii="Times New Roman" w:eastAsia="Calibri" w:hAnsi="Times New Roman" w:cs="Times New Roman"/>
        </w:rPr>
        <w:lastRenderedPageBreak/>
        <w:t>z dnia 30 grudnia 2020 r. w sprawie sposobu sporządzania i przekazywania informacji oraz wymagań technicznych dla dokumentów elektronicznych oraz środki komunikacji elektronicznej w postępowaniu o udzielenie zamówienia publicznego lub konkursie (Dz. U.</w:t>
      </w:r>
      <w:r w:rsidR="00EF6EB1" w:rsidRPr="00CD044D">
        <w:rPr>
          <w:rFonts w:ascii="Times New Roman" w:eastAsia="Calibri" w:hAnsi="Times New Roman" w:cs="Times New Roman"/>
        </w:rPr>
        <w:t xml:space="preserve"> </w:t>
      </w:r>
      <w:r w:rsidRPr="00CD044D">
        <w:rPr>
          <w:rFonts w:ascii="Times New Roman" w:eastAsia="Calibri" w:hAnsi="Times New Roman" w:cs="Times New Roman"/>
        </w:rPr>
        <w:t>z 2020 r., poz. 2452).</w:t>
      </w:r>
      <w:r w:rsidR="00D92F8E" w:rsidRPr="00CD044D">
        <w:rPr>
          <w:rFonts w:ascii="Times New Roman" w:eastAsia="Calibri" w:hAnsi="Times New Roman" w:cs="Times New Roman"/>
        </w:rPr>
        <w:t xml:space="preserve"> </w:t>
      </w:r>
    </w:p>
    <w:p w:rsidR="008C2DF9" w:rsidRPr="00CD044D" w:rsidRDefault="008C2DF9" w:rsidP="00EF6EB1">
      <w:pPr>
        <w:pStyle w:val="Akapitzlist"/>
        <w:spacing w:after="0" w:line="240" w:lineRule="auto"/>
        <w:ind w:left="360"/>
        <w:rPr>
          <w:rFonts w:ascii="Times New Roman" w:eastAsia="Calibri" w:hAnsi="Times New Roman" w:cs="Times New Roman"/>
        </w:rPr>
      </w:pPr>
    </w:p>
    <w:p w:rsidR="00EF6EB1" w:rsidRPr="00CD044D" w:rsidRDefault="008C2DF9" w:rsidP="00AE3C18">
      <w:pPr>
        <w:numPr>
          <w:ilvl w:val="0"/>
          <w:numId w:val="24"/>
        </w:numPr>
        <w:shd w:val="clear" w:color="auto" w:fill="DAEEF3"/>
        <w:spacing w:after="0" w:line="240" w:lineRule="auto"/>
        <w:ind w:left="426" w:right="23" w:hanging="426"/>
        <w:jc w:val="both"/>
        <w:rPr>
          <w:rFonts w:ascii="Times New Roman" w:eastAsia="Calibri" w:hAnsi="Times New Roman" w:cs="Times New Roman"/>
          <w:b/>
          <w:bCs/>
        </w:rPr>
      </w:pPr>
      <w:r w:rsidRPr="00CD044D">
        <w:rPr>
          <w:rFonts w:ascii="Times New Roman" w:eastAsia="Calibri" w:hAnsi="Times New Roman" w:cs="Times New Roman"/>
          <w:b/>
          <w:bCs/>
        </w:rPr>
        <w:t xml:space="preserve">WSKAZANIE OSÓB UPRAWNIONYCH DO KOMUNIKOWANIA SIĘ Z WYKONAWCAMI </w:t>
      </w:r>
    </w:p>
    <w:p w:rsidR="008C2DF9" w:rsidRPr="00CD044D" w:rsidRDefault="008C2DF9" w:rsidP="008C2DF9">
      <w:pPr>
        <w:pStyle w:val="Akapitzlist"/>
        <w:spacing w:after="0" w:line="240" w:lineRule="auto"/>
        <w:ind w:left="360"/>
        <w:rPr>
          <w:rFonts w:ascii="Times New Roman" w:eastAsia="Calibri" w:hAnsi="Times New Roman" w:cs="Times New Roman"/>
        </w:rPr>
      </w:pPr>
      <w:r w:rsidRPr="00CD044D">
        <w:rPr>
          <w:rFonts w:ascii="Times New Roman" w:eastAsia="Calibri" w:hAnsi="Times New Roman" w:cs="Times New Roman"/>
        </w:rPr>
        <w:t>Osobą uprawnioną do porozumiewania się z Wykonawcami jest:</w:t>
      </w:r>
    </w:p>
    <w:p w:rsidR="008C2DF9" w:rsidRPr="00CD044D" w:rsidRDefault="008C2DF9" w:rsidP="008C2DF9">
      <w:pPr>
        <w:pStyle w:val="Akapitzlist"/>
        <w:spacing w:after="0" w:line="240" w:lineRule="auto"/>
        <w:ind w:left="360"/>
        <w:rPr>
          <w:rFonts w:ascii="Times New Roman" w:eastAsia="Calibri" w:hAnsi="Times New Roman" w:cs="Times New Roman"/>
        </w:rPr>
      </w:pPr>
      <w:r w:rsidRPr="00CD044D">
        <w:rPr>
          <w:rFonts w:ascii="Times New Roman" w:eastAsia="Calibri" w:hAnsi="Times New Roman" w:cs="Times New Roman"/>
        </w:rPr>
        <w:t>Radziszewski Jan, e-mail: mlynary@neostrada.pl, tel. 692455249</w:t>
      </w:r>
    </w:p>
    <w:p w:rsidR="008C2DF9" w:rsidRPr="00CD044D" w:rsidRDefault="008C2DF9" w:rsidP="008C2DF9">
      <w:pPr>
        <w:spacing w:after="0" w:line="240" w:lineRule="auto"/>
        <w:ind w:left="357"/>
        <w:jc w:val="both"/>
        <w:rPr>
          <w:rFonts w:ascii="Times New Roman" w:eastAsia="Calibri" w:hAnsi="Times New Roman" w:cs="Times New Roman"/>
        </w:rPr>
      </w:pPr>
    </w:p>
    <w:p w:rsidR="008C2DF9" w:rsidRPr="00CD044D" w:rsidRDefault="008C2DF9" w:rsidP="00AE3C18">
      <w:pPr>
        <w:numPr>
          <w:ilvl w:val="0"/>
          <w:numId w:val="24"/>
        </w:numPr>
        <w:shd w:val="clear" w:color="auto" w:fill="DAEEF3"/>
        <w:tabs>
          <w:tab w:val="left" w:pos="426"/>
        </w:tabs>
        <w:spacing w:after="0" w:line="240" w:lineRule="auto"/>
        <w:ind w:left="426" w:right="23" w:hanging="426"/>
        <w:rPr>
          <w:rFonts w:ascii="Times New Roman" w:hAnsi="Times New Roman" w:cs="Times New Roman"/>
          <w:b/>
        </w:rPr>
      </w:pPr>
      <w:r w:rsidRPr="00CD044D">
        <w:rPr>
          <w:rFonts w:ascii="Times New Roman" w:hAnsi="Times New Roman" w:cs="Times New Roman"/>
          <w:b/>
        </w:rPr>
        <w:t>WYMAGANIA DOTYCZĄCE WADIUM</w:t>
      </w:r>
    </w:p>
    <w:p w:rsidR="008C2DF9" w:rsidRPr="00CD044D" w:rsidRDefault="008C2DF9" w:rsidP="00EE10E3">
      <w:pPr>
        <w:spacing w:after="0" w:line="240" w:lineRule="auto"/>
        <w:ind w:left="426"/>
        <w:jc w:val="both"/>
        <w:rPr>
          <w:rFonts w:ascii="Times New Roman" w:hAnsi="Times New Roman" w:cs="Times New Roman"/>
        </w:rPr>
      </w:pPr>
      <w:r w:rsidRPr="00CD044D">
        <w:rPr>
          <w:rFonts w:ascii="Times New Roman" w:hAnsi="Times New Roman" w:cs="Times New Roman"/>
        </w:rPr>
        <w:t>Zamawiający nie żąda wniesienia wadium.</w:t>
      </w:r>
    </w:p>
    <w:p w:rsidR="008C2DF9" w:rsidRPr="00CD044D" w:rsidRDefault="008C2DF9" w:rsidP="008C2DF9">
      <w:pPr>
        <w:spacing w:after="0" w:line="240" w:lineRule="auto"/>
        <w:jc w:val="both"/>
        <w:rPr>
          <w:rFonts w:ascii="Times New Roman" w:hAnsi="Times New Roman" w:cs="Times New Roman"/>
        </w:rPr>
      </w:pPr>
    </w:p>
    <w:p w:rsidR="008C2DF9" w:rsidRPr="00CD044D" w:rsidRDefault="008C2DF9" w:rsidP="00AE3C18">
      <w:pPr>
        <w:numPr>
          <w:ilvl w:val="0"/>
          <w:numId w:val="24"/>
        </w:numPr>
        <w:shd w:val="clear" w:color="auto" w:fill="DAEEF3"/>
        <w:tabs>
          <w:tab w:val="left" w:pos="426"/>
        </w:tabs>
        <w:spacing w:after="0" w:line="240" w:lineRule="auto"/>
        <w:ind w:left="426" w:right="23" w:hanging="426"/>
        <w:rPr>
          <w:rFonts w:ascii="Times New Roman" w:hAnsi="Times New Roman" w:cs="Times New Roman"/>
          <w:b/>
        </w:rPr>
      </w:pPr>
      <w:r w:rsidRPr="00CD044D">
        <w:rPr>
          <w:rFonts w:ascii="Times New Roman" w:hAnsi="Times New Roman" w:cs="Times New Roman"/>
          <w:b/>
        </w:rPr>
        <w:t>TERMIN ZWIĄZANIA OFERTĄ</w:t>
      </w:r>
    </w:p>
    <w:p w:rsidR="00EE10E3" w:rsidRPr="00CD044D" w:rsidRDefault="00EE10E3" w:rsidP="00AE3C18">
      <w:pPr>
        <w:pStyle w:val="Akapitzlist"/>
        <w:numPr>
          <w:ilvl w:val="0"/>
          <w:numId w:val="25"/>
        </w:numPr>
        <w:spacing w:after="0" w:line="240" w:lineRule="auto"/>
        <w:rPr>
          <w:rFonts w:ascii="Times New Roman" w:eastAsia="Arial Unicode MS" w:hAnsi="Times New Roman" w:cs="Times New Roman"/>
          <w:u w:color="000000"/>
          <w:lang w:eastAsia="pl-PL"/>
        </w:rPr>
      </w:pPr>
      <w:r w:rsidRPr="00CD044D">
        <w:rPr>
          <w:rFonts w:ascii="Times New Roman" w:eastAsia="Arial Unicode MS" w:hAnsi="Times New Roman" w:cs="Times New Roman"/>
          <w:u w:color="000000"/>
          <w:lang w:eastAsia="pl-PL"/>
        </w:rPr>
        <w:t>Wykonawca jest związany ofertą od dnia upływu terminu składania ofert do dnia 18 grudnia 2021 roku czym pierwszym dniem terminu związania ofertą jest dzień, w którym upływa termin składania ofert.</w:t>
      </w:r>
    </w:p>
    <w:p w:rsidR="00EE10E3" w:rsidRPr="00CD044D" w:rsidRDefault="00EE10E3" w:rsidP="00AE3C18">
      <w:pPr>
        <w:pStyle w:val="Akapitzlist"/>
        <w:numPr>
          <w:ilvl w:val="0"/>
          <w:numId w:val="25"/>
        </w:numPr>
        <w:spacing w:after="0" w:line="240" w:lineRule="auto"/>
        <w:rPr>
          <w:rFonts w:ascii="Times New Roman" w:eastAsia="Arial Unicode MS" w:hAnsi="Times New Roman" w:cs="Times New Roman"/>
          <w:u w:color="000000"/>
          <w:lang w:eastAsia="pl-PL"/>
        </w:rPr>
      </w:pPr>
      <w:r w:rsidRPr="00CD044D">
        <w:rPr>
          <w:rFonts w:ascii="Times New Roman" w:eastAsia="Arial Unicode MS" w:hAnsi="Times New Roman" w:cs="Times New Roman"/>
          <w:u w:color="000000"/>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niż 60 dni.</w:t>
      </w:r>
    </w:p>
    <w:p w:rsidR="008C2DF9" w:rsidRPr="00CD044D" w:rsidRDefault="00EE10E3" w:rsidP="00AE3C18">
      <w:pPr>
        <w:pStyle w:val="Akapitzlist"/>
        <w:numPr>
          <w:ilvl w:val="0"/>
          <w:numId w:val="25"/>
        </w:numPr>
        <w:spacing w:after="0" w:line="240" w:lineRule="auto"/>
        <w:rPr>
          <w:rFonts w:ascii="Times New Roman" w:eastAsia="Calibri" w:hAnsi="Times New Roman" w:cs="Times New Roman"/>
        </w:rPr>
      </w:pPr>
      <w:r w:rsidRPr="00CD044D">
        <w:rPr>
          <w:rFonts w:ascii="Times New Roman" w:eastAsia="Arial Unicode MS" w:hAnsi="Times New Roman" w:cs="Times New Roman"/>
          <w:u w:color="000000"/>
          <w:lang w:eastAsia="pl-PL"/>
        </w:rPr>
        <w:t>Przedłużenie terminu związania ofertą, o którym mowa w ust. 2, wymaga złożenia przez Wykonawcę pisemnego (</w:t>
      </w:r>
      <w:proofErr w:type="spellStart"/>
      <w:r w:rsidRPr="00CD044D">
        <w:rPr>
          <w:rFonts w:ascii="Times New Roman" w:eastAsia="Arial Unicode MS" w:hAnsi="Times New Roman" w:cs="Times New Roman"/>
          <w:u w:color="000000"/>
          <w:lang w:eastAsia="pl-PL"/>
        </w:rPr>
        <w:t>t.j</w:t>
      </w:r>
      <w:proofErr w:type="spellEnd"/>
      <w:r w:rsidRPr="00CD044D">
        <w:rPr>
          <w:rFonts w:ascii="Times New Roman" w:eastAsia="Arial Unicode MS" w:hAnsi="Times New Roman" w:cs="Times New Roman"/>
          <w:u w:color="000000"/>
          <w:lang w:eastAsia="pl-PL"/>
        </w:rPr>
        <w:t>. wyrażonego przy użyciu wyrazów, cyfr lub innych znaków pisarskich, które można odczytać i powielić) oświadczenia o wyrażeniu zgody na przedłużenie terminu związania ofertą.</w:t>
      </w:r>
    </w:p>
    <w:p w:rsidR="008C2DF9" w:rsidRPr="00CD044D" w:rsidRDefault="008C2DF9" w:rsidP="004B1ADD">
      <w:pPr>
        <w:pStyle w:val="Akapitzlist"/>
        <w:spacing w:after="0" w:line="240" w:lineRule="auto"/>
        <w:ind w:left="360"/>
        <w:rPr>
          <w:rFonts w:ascii="Times New Roman" w:eastAsia="Calibri" w:hAnsi="Times New Roman" w:cs="Times New Roman"/>
        </w:rPr>
      </w:pPr>
    </w:p>
    <w:p w:rsidR="00CE7C6E" w:rsidRPr="00CD044D" w:rsidRDefault="0069753A" w:rsidP="00AE3C18">
      <w:pPr>
        <w:numPr>
          <w:ilvl w:val="0"/>
          <w:numId w:val="24"/>
        </w:numPr>
        <w:shd w:val="clear" w:color="auto" w:fill="DAEEF3"/>
        <w:tabs>
          <w:tab w:val="left" w:pos="426"/>
        </w:tabs>
        <w:spacing w:after="0" w:line="240" w:lineRule="auto"/>
        <w:ind w:left="426" w:right="23" w:hanging="426"/>
        <w:rPr>
          <w:rFonts w:ascii="Times New Roman" w:eastAsia="Calibri" w:hAnsi="Times New Roman" w:cs="Times New Roman"/>
          <w:b/>
          <w:bCs/>
        </w:rPr>
      </w:pPr>
      <w:bookmarkStart w:id="10" w:name="bookmark12"/>
      <w:bookmarkStart w:id="11" w:name="_Hlk86865070"/>
      <w:r w:rsidRPr="00CD044D">
        <w:rPr>
          <w:rFonts w:ascii="Times New Roman" w:eastAsia="Calibri" w:hAnsi="Times New Roman" w:cs="Times New Roman"/>
          <w:b/>
          <w:bCs/>
        </w:rPr>
        <w:t>OPIS SPOSOBU PRZYGOTOWANIA OFER</w:t>
      </w:r>
      <w:bookmarkEnd w:id="10"/>
      <w:r w:rsidRPr="00CD044D">
        <w:rPr>
          <w:rFonts w:ascii="Times New Roman" w:eastAsia="Calibri" w:hAnsi="Times New Roman" w:cs="Times New Roman"/>
          <w:b/>
          <w:bCs/>
        </w:rPr>
        <w:t xml:space="preserve">T </w:t>
      </w:r>
      <w:bookmarkEnd w:id="11"/>
    </w:p>
    <w:p w:rsidR="00CE7C6E" w:rsidRPr="00CD044D" w:rsidRDefault="00CE7C6E" w:rsidP="00AE3C18">
      <w:pPr>
        <w:pStyle w:val="Akapitzlist"/>
        <w:numPr>
          <w:ilvl w:val="0"/>
          <w:numId w:val="18"/>
        </w:numPr>
        <w:spacing w:after="0" w:line="240" w:lineRule="auto"/>
        <w:rPr>
          <w:rFonts w:ascii="Times New Roman" w:eastAsia="Calibri" w:hAnsi="Times New Roman" w:cs="Times New Roman"/>
        </w:rPr>
      </w:pPr>
      <w:r w:rsidRPr="00CD044D">
        <w:rPr>
          <w:rFonts w:ascii="Times New Roman" w:eastAsia="Calibri" w:hAnsi="Times New Roman" w:cs="Times New Roman"/>
        </w:rPr>
        <w:t>Oferta musi być sporządzona w języku polskim, w postaci elektronicznej w formacie danych: .pdf, .</w:t>
      </w:r>
      <w:proofErr w:type="spellStart"/>
      <w:r w:rsidRPr="00CD044D">
        <w:rPr>
          <w:rFonts w:ascii="Times New Roman" w:eastAsia="Calibri" w:hAnsi="Times New Roman" w:cs="Times New Roman"/>
        </w:rPr>
        <w:t>doc</w:t>
      </w:r>
      <w:proofErr w:type="spellEnd"/>
      <w:r w:rsidRPr="00CD044D">
        <w:rPr>
          <w:rFonts w:ascii="Times New Roman" w:eastAsia="Calibri" w:hAnsi="Times New Roman" w:cs="Times New Roman"/>
        </w:rPr>
        <w:t>, .</w:t>
      </w:r>
      <w:proofErr w:type="spellStart"/>
      <w:r w:rsidRPr="00CD044D">
        <w:rPr>
          <w:rFonts w:ascii="Times New Roman" w:eastAsia="Calibri" w:hAnsi="Times New Roman" w:cs="Times New Roman"/>
        </w:rPr>
        <w:t>docx</w:t>
      </w:r>
      <w:proofErr w:type="spellEnd"/>
      <w:r w:rsidRPr="00CD044D">
        <w:rPr>
          <w:rFonts w:ascii="Times New Roman" w:eastAsia="Calibri" w:hAnsi="Times New Roman" w:cs="Times New Roman"/>
        </w:rPr>
        <w:t>, .rtf, .</w:t>
      </w:r>
      <w:proofErr w:type="spellStart"/>
      <w:r w:rsidRPr="00CD044D">
        <w:rPr>
          <w:rFonts w:ascii="Times New Roman" w:eastAsia="Calibri" w:hAnsi="Times New Roman" w:cs="Times New Roman"/>
        </w:rPr>
        <w:t>odt</w:t>
      </w:r>
      <w:proofErr w:type="spellEnd"/>
      <w:r w:rsidRPr="00CD044D">
        <w:rPr>
          <w:rFonts w:ascii="Times New Roman" w:eastAsia="Calibri" w:hAnsi="Times New Roman" w:cs="Times New Roman"/>
        </w:rPr>
        <w:t xml:space="preserve"> i opatrzona kwalifikowanym podpisem elektronicznym, podpisem zaufanym lub podpisem osobistym.</w:t>
      </w:r>
    </w:p>
    <w:p w:rsidR="00CE7C6E" w:rsidRPr="00CD044D" w:rsidRDefault="00CE7C6E" w:rsidP="00AE3C18">
      <w:pPr>
        <w:pStyle w:val="Akapitzlist"/>
        <w:numPr>
          <w:ilvl w:val="0"/>
          <w:numId w:val="18"/>
        </w:numPr>
        <w:spacing w:after="0" w:line="240" w:lineRule="auto"/>
        <w:rPr>
          <w:rFonts w:ascii="Times New Roman" w:eastAsia="Calibri" w:hAnsi="Times New Roman" w:cs="Times New Roman"/>
        </w:rPr>
      </w:pPr>
      <w:r w:rsidRPr="00CD044D">
        <w:rPr>
          <w:rFonts w:ascii="Times New Roman" w:eastAsia="Calibri" w:hAnsi="Times New Roman" w:cs="Times New Roman"/>
        </w:rPr>
        <w:t>Do zaszyfrowania oferty nie jest potrzebna ani aplikacja do szyfrowania ofert ani plik z kluczem publicznym. Cały proces szyfrowania ma miejsce na stronie miniPortal.uzp.gov.pl</w:t>
      </w:r>
    </w:p>
    <w:p w:rsidR="00CE7C6E" w:rsidRPr="00CD044D" w:rsidRDefault="00CE7C6E" w:rsidP="00AE3C18">
      <w:pPr>
        <w:pStyle w:val="Akapitzlist"/>
        <w:numPr>
          <w:ilvl w:val="0"/>
          <w:numId w:val="18"/>
        </w:numPr>
        <w:spacing w:after="0" w:line="240" w:lineRule="auto"/>
        <w:rPr>
          <w:rFonts w:ascii="Times New Roman" w:eastAsia="Calibri" w:hAnsi="Times New Roman" w:cs="Times New Roman"/>
        </w:rPr>
      </w:pPr>
      <w:r w:rsidRPr="00CD044D">
        <w:rPr>
          <w:rFonts w:ascii="Times New Roman" w:eastAsia="Calibri" w:hAnsi="Times New Roman" w:cs="Times New Roman"/>
        </w:rPr>
        <w:t xml:space="preserve">Sposób złożenia oferty, w tym zaszyfrowania oferty opisany został w Instrukcji użytkownika dostępnej na </w:t>
      </w:r>
      <w:proofErr w:type="spellStart"/>
      <w:r w:rsidRPr="00CD044D">
        <w:rPr>
          <w:rFonts w:ascii="Times New Roman" w:eastAsia="Calibri" w:hAnsi="Times New Roman" w:cs="Times New Roman"/>
        </w:rPr>
        <w:t>miniPortalu</w:t>
      </w:r>
      <w:proofErr w:type="spellEnd"/>
      <w:r w:rsidRPr="00CD044D">
        <w:rPr>
          <w:rFonts w:ascii="Times New Roman" w:eastAsia="Calibri" w:hAnsi="Times New Roman" w:cs="Times New Roman"/>
        </w:rPr>
        <w:t>.</w:t>
      </w:r>
    </w:p>
    <w:p w:rsidR="00CE7C6E" w:rsidRPr="00CD044D" w:rsidRDefault="00CE7C6E" w:rsidP="00AE3C18">
      <w:pPr>
        <w:pStyle w:val="Akapitzlist"/>
        <w:numPr>
          <w:ilvl w:val="0"/>
          <w:numId w:val="18"/>
        </w:numPr>
        <w:spacing w:after="0" w:line="240" w:lineRule="auto"/>
        <w:rPr>
          <w:rFonts w:ascii="Times New Roman" w:eastAsia="Calibri" w:hAnsi="Times New Roman" w:cs="Times New Roman"/>
        </w:rPr>
      </w:pPr>
      <w:r w:rsidRPr="00CD044D">
        <w:rPr>
          <w:rFonts w:ascii="Times New Roman" w:eastAsia="Calibri" w:hAnsi="Times New Roman" w:cs="Times New Roman"/>
        </w:rPr>
        <w:t>Do przygotowania oferty konieczne jest posiadanie przez osobę upoważnioną do reprezentowania Wykonawcy kwalifikowanego podpisu elektronicznego, podpisu osobistego lub podpisu zaufanego.</w:t>
      </w:r>
    </w:p>
    <w:p w:rsidR="00CE7C6E" w:rsidRPr="00CD044D" w:rsidRDefault="00CE7C6E" w:rsidP="00AE3C18">
      <w:pPr>
        <w:pStyle w:val="Akapitzlist"/>
        <w:numPr>
          <w:ilvl w:val="0"/>
          <w:numId w:val="18"/>
        </w:numPr>
        <w:spacing w:after="0" w:line="240" w:lineRule="auto"/>
        <w:rPr>
          <w:rFonts w:ascii="Times New Roman" w:eastAsia="Calibri" w:hAnsi="Times New Roman" w:cs="Times New Roman"/>
        </w:rPr>
      </w:pPr>
      <w:r w:rsidRPr="00CD044D">
        <w:rPr>
          <w:rFonts w:ascii="Times New Roman" w:eastAsia="Calibri" w:hAnsi="Times New Roman" w:cs="Times New Roman"/>
        </w:rPr>
        <w:t xml:space="preserve">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Wykonawca zaszyfruje folder zawierający dokumenty składające się na ofertę. Wykonawca, aby zaszyfrować plik, musi na stronie https://miniPortal.uzp.gov.pl odnaleźć postępowanie, w którym chce złożyć ofertę. Po wejściu w jego szczegóły odnajdzie przycisk umożliwiający szyfrowanie. System </w:t>
      </w:r>
      <w:proofErr w:type="spellStart"/>
      <w:r w:rsidRPr="00CD044D">
        <w:rPr>
          <w:rFonts w:ascii="Times New Roman" w:eastAsia="Calibri" w:hAnsi="Times New Roman" w:cs="Times New Roman"/>
        </w:rPr>
        <w:t>miniPortal</w:t>
      </w:r>
      <w:proofErr w:type="spellEnd"/>
      <w:r w:rsidRPr="00CD044D">
        <w:rPr>
          <w:rFonts w:ascii="Times New Roman" w:eastAsia="Calibri" w:hAnsi="Times New Roman" w:cs="Times New Roman"/>
        </w:rPr>
        <w:t xml:space="preserve"> automatycznie zapamiętuje w którym postępowaniu Wykonawca zaszyfrował ofertę. Tak przygotowany plik należy przesłać przez formularz do złożenia, zmiany, wycofania oferty lub wniosku.</w:t>
      </w:r>
    </w:p>
    <w:p w:rsidR="00CE7C6E" w:rsidRPr="00CD044D" w:rsidRDefault="00CE7C6E" w:rsidP="00AE3C18">
      <w:pPr>
        <w:pStyle w:val="Akapitzlist"/>
        <w:numPr>
          <w:ilvl w:val="0"/>
          <w:numId w:val="18"/>
        </w:numPr>
        <w:spacing w:after="0" w:line="240" w:lineRule="auto"/>
        <w:rPr>
          <w:rFonts w:ascii="Times New Roman" w:eastAsia="Calibri" w:hAnsi="Times New Roman" w:cs="Times New Roman"/>
        </w:rPr>
      </w:pPr>
      <w:r w:rsidRPr="00CD044D">
        <w:rPr>
          <w:rFonts w:ascii="Times New Roman" w:eastAsia="Calibri" w:hAnsi="Times New Roman" w:cs="Times New Roman"/>
        </w:rPr>
        <w:t>Wszelkie informacje stanowiące tajemnicę przedsiębiorstwa w rozumieniu ustawy z dnia 16 kwietnia 1993 r. o zwalczaniu nieuczciwej konkurencji (</w:t>
      </w:r>
      <w:proofErr w:type="spellStart"/>
      <w:r w:rsidRPr="00CD044D">
        <w:rPr>
          <w:rFonts w:ascii="Times New Roman" w:eastAsia="Calibri" w:hAnsi="Times New Roman" w:cs="Times New Roman"/>
        </w:rPr>
        <w:t>t.j</w:t>
      </w:r>
      <w:proofErr w:type="spellEnd"/>
      <w:r w:rsidRPr="00CD044D">
        <w:rPr>
          <w:rFonts w:ascii="Times New Roman" w:eastAsia="Calibri" w:hAnsi="Times New Roman" w:cs="Times New Roman"/>
        </w:rPr>
        <w:t xml:space="preserve">. Dz. U. z 2020 r. poz. 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CD044D">
        <w:rPr>
          <w:rFonts w:ascii="Times New Roman" w:eastAsia="Calibri" w:hAnsi="Times New Roman" w:cs="Times New Roman"/>
        </w:rPr>
        <w:t>Pzp</w:t>
      </w:r>
      <w:proofErr w:type="spellEnd"/>
      <w:r w:rsidRPr="00CD044D">
        <w:rPr>
          <w:rFonts w:ascii="Times New Roman" w:eastAsia="Calibri" w:hAnsi="Times New Roman" w:cs="Times New Roman"/>
        </w:rPr>
        <w:t>.</w:t>
      </w:r>
    </w:p>
    <w:p w:rsidR="00CE7C6E" w:rsidRPr="00CD044D" w:rsidRDefault="00CE7C6E" w:rsidP="00AE3C18">
      <w:pPr>
        <w:pStyle w:val="Akapitzlist"/>
        <w:numPr>
          <w:ilvl w:val="0"/>
          <w:numId w:val="18"/>
        </w:numPr>
        <w:spacing w:after="0" w:line="240" w:lineRule="auto"/>
        <w:rPr>
          <w:rFonts w:ascii="Times New Roman" w:eastAsia="Calibri" w:hAnsi="Times New Roman" w:cs="Times New Roman"/>
        </w:rPr>
      </w:pPr>
      <w:r w:rsidRPr="00CD044D">
        <w:rPr>
          <w:rFonts w:ascii="Times New Roman" w:eastAsia="Calibri" w:hAnsi="Times New Roman" w:cs="Times New Roman"/>
        </w:rPr>
        <w:lastRenderedPageBreak/>
        <w:t>Do oferty należy dołączyć oświadczenie o niepodleganiu wykluczeniu oraz spełnianiu warunków udziału w postępowaniu o udzielenie zamówienia publicznego (</w:t>
      </w:r>
      <w:r w:rsidRPr="00CD044D">
        <w:rPr>
          <w:rFonts w:ascii="Times New Roman" w:eastAsia="Calibri" w:hAnsi="Times New Roman" w:cs="Times New Roman"/>
          <w:b/>
        </w:rPr>
        <w:t>załącznik nr  3</w:t>
      </w:r>
      <w:r w:rsidRPr="00CD044D">
        <w:rPr>
          <w:rFonts w:ascii="Times New Roman" w:eastAsia="Calibri" w:hAnsi="Times New Roman" w:cs="Times New Roman"/>
        </w:rPr>
        <w:t>). Oświadczenie należy złożyć w formie elektronicznej lub w postaci elektronicznej opatrzonej podpisem zaufanym lub podpisem osobistym, a następnie należy zaszyfrować wraz z plikami stanowiącymi ofertę.</w:t>
      </w:r>
    </w:p>
    <w:p w:rsidR="00CE7C6E" w:rsidRPr="00CD044D" w:rsidRDefault="00CE7C6E" w:rsidP="00AE3C18">
      <w:pPr>
        <w:pStyle w:val="Akapitzlist"/>
        <w:numPr>
          <w:ilvl w:val="0"/>
          <w:numId w:val="18"/>
        </w:numPr>
        <w:spacing w:after="0" w:line="240" w:lineRule="auto"/>
        <w:rPr>
          <w:rFonts w:ascii="Times New Roman" w:eastAsia="Calibri" w:hAnsi="Times New Roman" w:cs="Times New Roman"/>
        </w:rPr>
      </w:pPr>
      <w:r w:rsidRPr="00CD044D">
        <w:rPr>
          <w:rFonts w:ascii="Times New Roman" w:eastAsia="Calibri" w:hAnsi="Times New Roman" w:cs="Times New Roman"/>
        </w:rPr>
        <w:t xml:space="preserve">Do przygotowania oferty zaleca się wykorzystanie Formularza Oferty, którego wzór stanowi </w:t>
      </w:r>
      <w:r w:rsidRPr="00CD044D">
        <w:rPr>
          <w:rFonts w:ascii="Times New Roman" w:eastAsia="Calibri" w:hAnsi="Times New Roman" w:cs="Times New Roman"/>
          <w:b/>
        </w:rPr>
        <w:t xml:space="preserve">załącznik nr </w:t>
      </w:r>
      <w:r w:rsidR="001B384A" w:rsidRPr="00CD044D">
        <w:rPr>
          <w:rFonts w:ascii="Times New Roman" w:eastAsia="Calibri" w:hAnsi="Times New Roman" w:cs="Times New Roman"/>
          <w:b/>
        </w:rPr>
        <w:t>2</w:t>
      </w:r>
      <w:r w:rsidRPr="00CD044D">
        <w:rPr>
          <w:rFonts w:ascii="Times New Roman" w:eastAsia="Calibri" w:hAnsi="Times New Roman" w:cs="Times New Roman"/>
        </w:rPr>
        <w:t xml:space="preserve"> do SWZ. W przypadku gdy Wykonawca nie korzysta z przygotowanego przez Zamawiającego wzoru, w treści oferty należy zamieścić wszystkie informacje wymagane w Formularzu Ofertowym.</w:t>
      </w:r>
    </w:p>
    <w:p w:rsidR="00CE7C6E" w:rsidRPr="00CD044D" w:rsidRDefault="00CE7C6E" w:rsidP="00AE3C18">
      <w:pPr>
        <w:pStyle w:val="Akapitzlist"/>
        <w:numPr>
          <w:ilvl w:val="0"/>
          <w:numId w:val="18"/>
        </w:numPr>
        <w:spacing w:after="0" w:line="240" w:lineRule="auto"/>
        <w:rPr>
          <w:rFonts w:ascii="Times New Roman" w:eastAsia="Calibri" w:hAnsi="Times New Roman" w:cs="Times New Roman"/>
        </w:rPr>
      </w:pPr>
      <w:r w:rsidRPr="00CD044D">
        <w:rPr>
          <w:rFonts w:ascii="Times New Roman" w:eastAsia="Calibri" w:hAnsi="Times New Roman" w:cs="Times New Roman"/>
        </w:rPr>
        <w:t>Do oferty należy dołączyć:</w:t>
      </w:r>
    </w:p>
    <w:p w:rsidR="00CE7C6E" w:rsidRPr="00CD044D" w:rsidRDefault="00CE7C6E" w:rsidP="00AE3C18">
      <w:pPr>
        <w:pStyle w:val="Akapitzlist"/>
        <w:numPr>
          <w:ilvl w:val="1"/>
          <w:numId w:val="18"/>
        </w:numPr>
        <w:spacing w:after="0" w:line="240" w:lineRule="auto"/>
        <w:ind w:left="1134"/>
        <w:rPr>
          <w:rFonts w:ascii="Times New Roman" w:eastAsia="Calibri" w:hAnsi="Times New Roman" w:cs="Times New Roman"/>
        </w:rPr>
      </w:pPr>
      <w:r w:rsidRPr="00CD044D">
        <w:rPr>
          <w:rFonts w:ascii="Times New Roman" w:eastAsia="Calibri" w:hAnsi="Times New Roman" w:cs="Times New Roman"/>
        </w:rPr>
        <w:t>W celu potwierdzenia, że osoba działająca w imieniu Wykonawcy jest umocowana do jego reprezentowania – odpis lub informację z Krajowego Rejestru Sądowego, Centralnej Ewidencji i Informacji o Działalności Gospodarczej lub innego właściwego rejestru. Wykonawca nie jest zobowiązany do złożenia powyższego dokumentu, jeżeli Zamawiający może je uzyskać za pomocą bezpłatnych i ogólnodostępnych baz danych, o ile wykonawca wskazał dane umożliwiające dostęp do tych dokumentów.</w:t>
      </w:r>
    </w:p>
    <w:p w:rsidR="00CE7C6E" w:rsidRPr="00CD044D" w:rsidRDefault="00CE7C6E" w:rsidP="00AE3C18">
      <w:pPr>
        <w:pStyle w:val="Akapitzlist"/>
        <w:numPr>
          <w:ilvl w:val="1"/>
          <w:numId w:val="18"/>
        </w:numPr>
        <w:spacing w:after="0" w:line="240" w:lineRule="auto"/>
        <w:ind w:left="1134"/>
        <w:rPr>
          <w:rFonts w:ascii="Times New Roman" w:eastAsia="Calibri" w:hAnsi="Times New Roman" w:cs="Times New Roman"/>
        </w:rPr>
      </w:pPr>
      <w:r w:rsidRPr="00CD044D">
        <w:rPr>
          <w:rFonts w:ascii="Times New Roman" w:eastAsia="Calibri" w:hAnsi="Times New Roman" w:cs="Times New Roman"/>
        </w:rPr>
        <w:t>Jeżeli w imieniu Wykonawcy działa osoba, której umocowanie do jego reprezentowania nie wynika z dokumentów, o których mowa w pkt 9a – pełnomocnictwo lub inny dokument (np. akt powołania na stanowisko prezesa zarządu, członka zarządu spółki, umowa spółki cywilnej lub uchwała jej wspólników, wskazująca jednego ze wspólników jako umocowanego do reprezentacji spółki) potwierdzający umocowanie do reprezentowania Wykonawcy.</w:t>
      </w:r>
    </w:p>
    <w:p w:rsidR="009C3B40" w:rsidRPr="00CD044D" w:rsidRDefault="00CE7C6E" w:rsidP="00AE3C18">
      <w:pPr>
        <w:pStyle w:val="Akapitzlist"/>
        <w:numPr>
          <w:ilvl w:val="1"/>
          <w:numId w:val="18"/>
        </w:numPr>
        <w:spacing w:after="0" w:line="240" w:lineRule="auto"/>
        <w:ind w:left="1134"/>
        <w:rPr>
          <w:rFonts w:ascii="Times New Roman" w:eastAsia="Calibri" w:hAnsi="Times New Roman" w:cs="Times New Roman"/>
        </w:rPr>
      </w:pPr>
      <w:r w:rsidRPr="00CD044D">
        <w:rPr>
          <w:rFonts w:ascii="Times New Roman" w:eastAsia="Calibri" w:hAnsi="Times New Roman" w:cs="Times New Roman"/>
        </w:rPr>
        <w:t>Pełnomocnictwo dla pełnomocnika do reprezentowania w postępowaniu Wykonawców wspólnie ubiegających się o udzielenie zamówienia – dotyczy ofert składanych przez Wykonawców wspólnie ubiegających się o udzielenie zamówienia</w:t>
      </w:r>
    </w:p>
    <w:p w:rsidR="00CE7C6E" w:rsidRPr="00CD044D" w:rsidRDefault="00CE7C6E" w:rsidP="00AE3C18">
      <w:pPr>
        <w:pStyle w:val="Akapitzlist"/>
        <w:numPr>
          <w:ilvl w:val="1"/>
          <w:numId w:val="18"/>
        </w:numPr>
        <w:spacing w:after="0" w:line="240" w:lineRule="auto"/>
        <w:ind w:left="1134"/>
        <w:rPr>
          <w:rFonts w:ascii="Times New Roman" w:eastAsia="Calibri" w:hAnsi="Times New Roman" w:cs="Times New Roman"/>
        </w:rPr>
      </w:pPr>
      <w:r w:rsidRPr="00CD044D">
        <w:rPr>
          <w:rFonts w:ascii="Times New Roman" w:eastAsia="Calibri" w:hAnsi="Times New Roman" w:cs="Times New Roman"/>
        </w:rPr>
        <w:t xml:space="preserve">Oświadczenie Wykonawcy o niepodleganiu wykluczeniu z postępowania oraz spełnianiu warunków udziału w postępowaniu – wzór oświadczenia stanowi załącznik nr </w:t>
      </w:r>
      <w:r w:rsidR="009C3B40" w:rsidRPr="00CD044D">
        <w:rPr>
          <w:rFonts w:ascii="Times New Roman" w:eastAsia="Calibri" w:hAnsi="Times New Roman" w:cs="Times New Roman"/>
        </w:rPr>
        <w:t>3</w:t>
      </w:r>
      <w:r w:rsidRPr="00CD044D">
        <w:rPr>
          <w:rFonts w:ascii="Times New Roman" w:eastAsia="Calibri" w:hAnsi="Times New Roman" w:cs="Times New Roman"/>
        </w:rPr>
        <w:t xml:space="preserve"> do SWZ. Oświadczenie to stanowi dowód potwierdzający brak podstaw wykluczenia oraz spełnianie warunków udziału w postępowaniu na dzień składania ofert, tymczasowo zastępujący wymagane przez Zamawiającego podmiotowe środki dowodowe.</w:t>
      </w:r>
    </w:p>
    <w:p w:rsidR="00CE7C6E" w:rsidRPr="00CD044D" w:rsidRDefault="00CE7C6E" w:rsidP="009C3B40">
      <w:pPr>
        <w:pStyle w:val="Akapitzlist"/>
        <w:spacing w:after="0" w:line="240" w:lineRule="auto"/>
        <w:ind w:left="1134"/>
        <w:rPr>
          <w:rFonts w:ascii="Times New Roman" w:eastAsia="Calibri" w:hAnsi="Times New Roman" w:cs="Times New Roman"/>
        </w:rPr>
      </w:pPr>
      <w:r w:rsidRPr="00CD044D">
        <w:rPr>
          <w:rFonts w:ascii="Times New Roman" w:eastAsia="Calibri" w:hAnsi="Times New Roman" w:cs="Times New Roman"/>
        </w:rPr>
        <w:t>W przypadku wspólnego ubiegania się o zamówienie przez wykonawców oświadczenie, o którym mowa powyżej składa każdy z wykonawców. Oświadczenie to potwierdza brak podstaw wykluczenia oraz spełnianie warunków udziału w postępowaniu w zakresie, w jakim każdy</w:t>
      </w:r>
      <w:r w:rsidR="009C3B40" w:rsidRPr="00CD044D">
        <w:rPr>
          <w:rFonts w:ascii="Times New Roman" w:eastAsia="Calibri" w:hAnsi="Times New Roman" w:cs="Times New Roman"/>
        </w:rPr>
        <w:t xml:space="preserve"> </w:t>
      </w:r>
      <w:r w:rsidRPr="00CD044D">
        <w:rPr>
          <w:rFonts w:ascii="Times New Roman" w:eastAsia="Calibri" w:hAnsi="Times New Roman" w:cs="Times New Roman"/>
        </w:rPr>
        <w:t>z wykonawców wykazuje spełnianie warunków udziału w postępowaniu.</w:t>
      </w:r>
    </w:p>
    <w:p w:rsidR="00CE7C6E" w:rsidRPr="00CD044D" w:rsidRDefault="00CE7C6E" w:rsidP="00AE3C18">
      <w:pPr>
        <w:pStyle w:val="Akapitzlist"/>
        <w:numPr>
          <w:ilvl w:val="0"/>
          <w:numId w:val="26"/>
        </w:numPr>
        <w:spacing w:after="0" w:line="240" w:lineRule="auto"/>
        <w:rPr>
          <w:rFonts w:ascii="Times New Roman" w:eastAsia="Calibri" w:hAnsi="Times New Roman" w:cs="Times New Roman"/>
        </w:rPr>
      </w:pPr>
      <w:r w:rsidRPr="00CD044D">
        <w:rPr>
          <w:rFonts w:ascii="Times New Roman" w:eastAsia="Calibri" w:hAnsi="Times New Roman" w:cs="Times New Roman"/>
        </w:rPr>
        <w:t>Oferta oraz oświadczenie o niepodleganiu wykluczeniu udziału w postępowaniu oraz spełnianiu warunków udziału w postępowaniu muszą być złożone w oryginale.</w:t>
      </w:r>
    </w:p>
    <w:p w:rsidR="00CE7C6E" w:rsidRPr="00CD044D" w:rsidRDefault="00CE7C6E" w:rsidP="00AE3C18">
      <w:pPr>
        <w:pStyle w:val="Akapitzlist"/>
        <w:numPr>
          <w:ilvl w:val="0"/>
          <w:numId w:val="26"/>
        </w:numPr>
        <w:spacing w:after="0" w:line="240" w:lineRule="auto"/>
        <w:rPr>
          <w:rFonts w:ascii="Times New Roman" w:eastAsia="Calibri" w:hAnsi="Times New Roman" w:cs="Times New Roman"/>
        </w:rPr>
      </w:pPr>
      <w:r w:rsidRPr="00CD044D">
        <w:rPr>
          <w:rFonts w:ascii="Times New Roman" w:eastAsia="Calibri" w:hAnsi="Times New Roman" w:cs="Times New Roman"/>
        </w:rPr>
        <w:t>Zamawiający zaleca ponumerowanie stron oferty.</w:t>
      </w:r>
    </w:p>
    <w:p w:rsidR="002D4F8B" w:rsidRPr="00CD044D" w:rsidRDefault="00CE7C6E" w:rsidP="00AE3C18">
      <w:pPr>
        <w:pStyle w:val="Akapitzlist"/>
        <w:numPr>
          <w:ilvl w:val="0"/>
          <w:numId w:val="26"/>
        </w:numPr>
        <w:spacing w:after="0" w:line="240" w:lineRule="auto"/>
        <w:rPr>
          <w:rFonts w:ascii="Times New Roman" w:eastAsia="Calibri" w:hAnsi="Times New Roman" w:cs="Times New Roman"/>
        </w:rPr>
      </w:pPr>
      <w:r w:rsidRPr="00CD044D">
        <w:rPr>
          <w:rFonts w:ascii="Times New Roman" w:eastAsia="Calibri" w:hAnsi="Times New Roman" w:cs="Times New Roman"/>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dnia14 lutego 1991 r. – Prawo o notariacie, które to poświadczenie notariusz opatruje kwalifikowanym podpisem elektronicznym). Cyfrowe odwzorowanie pełnomocnictwa nie może być poświadczone przez upełnomocnionego.</w:t>
      </w:r>
    </w:p>
    <w:p w:rsidR="0069753A" w:rsidRPr="00CD044D" w:rsidRDefault="0069753A" w:rsidP="00AE3C18">
      <w:pPr>
        <w:pStyle w:val="Akapitzlist"/>
        <w:numPr>
          <w:ilvl w:val="0"/>
          <w:numId w:val="26"/>
        </w:numPr>
        <w:spacing w:after="0" w:line="240" w:lineRule="auto"/>
        <w:rPr>
          <w:rFonts w:ascii="Times New Roman" w:eastAsia="Calibri" w:hAnsi="Times New Roman" w:cs="Times New Roman"/>
        </w:rPr>
      </w:pPr>
      <w:r w:rsidRPr="00CD044D">
        <w:rPr>
          <w:rFonts w:ascii="Times New Roman" w:eastAsia="Calibri" w:hAnsi="Times New Roman" w:cs="Times New Roman"/>
        </w:rPr>
        <w:t>Wszystkie koszty związane z uczestnictwem w postępowaniu, w szczególności z przygotowaniem i złożeniem oferty ponosi Wykonawca składający ofertę. Zamawiający nie przewiduje zwrotu kosztów udziału w postępowaniu.</w:t>
      </w:r>
    </w:p>
    <w:p w:rsidR="00127835" w:rsidRPr="00CD044D" w:rsidRDefault="00127835" w:rsidP="004B1ADD">
      <w:pPr>
        <w:spacing w:after="0" w:line="240" w:lineRule="auto"/>
        <w:ind w:left="357"/>
        <w:jc w:val="both"/>
        <w:rPr>
          <w:rFonts w:ascii="Times New Roman" w:eastAsia="Calibri" w:hAnsi="Times New Roman" w:cs="Times New Roman"/>
        </w:rPr>
      </w:pPr>
      <w:bookmarkStart w:id="12" w:name="_Hlk86868190"/>
    </w:p>
    <w:p w:rsidR="007E6331" w:rsidRPr="00CD044D" w:rsidRDefault="007E6331" w:rsidP="00AE3C18">
      <w:pPr>
        <w:numPr>
          <w:ilvl w:val="0"/>
          <w:numId w:val="24"/>
        </w:numPr>
        <w:shd w:val="clear" w:color="auto" w:fill="DAEEF3"/>
        <w:spacing w:after="0" w:line="240" w:lineRule="auto"/>
        <w:ind w:left="426" w:right="23" w:hanging="426"/>
        <w:rPr>
          <w:rFonts w:ascii="Times New Roman" w:hAnsi="Times New Roman" w:cs="Times New Roman"/>
          <w:b/>
        </w:rPr>
      </w:pPr>
      <w:r w:rsidRPr="00CD044D">
        <w:rPr>
          <w:rFonts w:ascii="Times New Roman" w:hAnsi="Times New Roman" w:cs="Times New Roman"/>
          <w:b/>
        </w:rPr>
        <w:t xml:space="preserve">SPOSÓB ORAZ TERMIN SKŁADANIA OFERT </w:t>
      </w:r>
    </w:p>
    <w:bookmarkEnd w:id="12"/>
    <w:p w:rsidR="007E6331" w:rsidRPr="00CD044D" w:rsidRDefault="007E6331" w:rsidP="00AE3C18">
      <w:pPr>
        <w:pStyle w:val="Akapitzlist"/>
        <w:numPr>
          <w:ilvl w:val="0"/>
          <w:numId w:val="27"/>
        </w:numPr>
        <w:spacing w:after="0" w:line="240" w:lineRule="auto"/>
        <w:jc w:val="both"/>
        <w:rPr>
          <w:rFonts w:ascii="Times New Roman" w:eastAsia="Calibri" w:hAnsi="Times New Roman" w:cs="Times New Roman"/>
        </w:rPr>
      </w:pPr>
      <w:r w:rsidRPr="00CD044D">
        <w:rPr>
          <w:rFonts w:ascii="Times New Roman" w:eastAsia="Calibri" w:hAnsi="Times New Roman" w:cs="Times New Roman"/>
        </w:rPr>
        <w:t xml:space="preserve">Wykonawca składa ofertę za pośrednictwem Formularza do złożenia, zmiany lub wycofania oferty dostępnego na </w:t>
      </w:r>
      <w:proofErr w:type="spellStart"/>
      <w:r w:rsidRPr="00CD044D">
        <w:rPr>
          <w:rFonts w:ascii="Times New Roman" w:eastAsia="Calibri" w:hAnsi="Times New Roman" w:cs="Times New Roman"/>
        </w:rPr>
        <w:t>ePUAP</w:t>
      </w:r>
      <w:proofErr w:type="spellEnd"/>
      <w:r w:rsidRPr="00CD044D">
        <w:rPr>
          <w:rFonts w:ascii="Times New Roman" w:eastAsia="Calibri" w:hAnsi="Times New Roman" w:cs="Times New Roman"/>
        </w:rPr>
        <w:t xml:space="preserve"> i udostępnionego również na </w:t>
      </w:r>
      <w:proofErr w:type="spellStart"/>
      <w:r w:rsidRPr="00CD044D">
        <w:rPr>
          <w:rFonts w:ascii="Times New Roman" w:eastAsia="Calibri" w:hAnsi="Times New Roman" w:cs="Times New Roman"/>
        </w:rPr>
        <w:t>miniPortalu</w:t>
      </w:r>
      <w:proofErr w:type="spellEnd"/>
      <w:r w:rsidRPr="00CD044D">
        <w:rPr>
          <w:rFonts w:ascii="Times New Roman" w:eastAsia="Calibri" w:hAnsi="Times New Roman" w:cs="Times New Roman"/>
        </w:rPr>
        <w:t xml:space="preserve">. Formularz do zaszyfrowania oferty przez Wykonawców jest dostępny dla wykonawców na </w:t>
      </w:r>
      <w:proofErr w:type="spellStart"/>
      <w:r w:rsidRPr="00CD044D">
        <w:rPr>
          <w:rFonts w:ascii="Times New Roman" w:eastAsia="Calibri" w:hAnsi="Times New Roman" w:cs="Times New Roman"/>
        </w:rPr>
        <w:t>miniPortalu</w:t>
      </w:r>
      <w:proofErr w:type="spellEnd"/>
      <w:r w:rsidRPr="00CD044D">
        <w:rPr>
          <w:rFonts w:ascii="Times New Roman" w:eastAsia="Calibri" w:hAnsi="Times New Roman" w:cs="Times New Roman"/>
        </w:rPr>
        <w:t xml:space="preserve">, w szczegółach danego postępowania. Sposób złożenia oferty opisany został w Instrukcji użytkownika dostępnej na </w:t>
      </w:r>
      <w:proofErr w:type="spellStart"/>
      <w:r w:rsidRPr="00CD044D">
        <w:rPr>
          <w:rFonts w:ascii="Times New Roman" w:eastAsia="Calibri" w:hAnsi="Times New Roman" w:cs="Times New Roman"/>
        </w:rPr>
        <w:t>miniPortalu</w:t>
      </w:r>
      <w:proofErr w:type="spellEnd"/>
      <w:r w:rsidRPr="00CD044D">
        <w:rPr>
          <w:rFonts w:ascii="Times New Roman" w:eastAsia="Calibri" w:hAnsi="Times New Roman" w:cs="Times New Roman"/>
        </w:rPr>
        <w:t>.</w:t>
      </w:r>
    </w:p>
    <w:p w:rsidR="007E6331" w:rsidRPr="00CD044D" w:rsidRDefault="007E6331" w:rsidP="00AE3C18">
      <w:pPr>
        <w:pStyle w:val="Akapitzlist"/>
        <w:numPr>
          <w:ilvl w:val="0"/>
          <w:numId w:val="27"/>
        </w:numPr>
        <w:spacing w:after="0" w:line="240" w:lineRule="auto"/>
        <w:jc w:val="both"/>
        <w:rPr>
          <w:rFonts w:ascii="Times New Roman" w:eastAsia="Calibri" w:hAnsi="Times New Roman" w:cs="Times New Roman"/>
          <w:b/>
        </w:rPr>
      </w:pPr>
      <w:r w:rsidRPr="00CD044D">
        <w:rPr>
          <w:rFonts w:ascii="Times New Roman" w:eastAsia="Calibri" w:hAnsi="Times New Roman" w:cs="Times New Roman"/>
        </w:rPr>
        <w:t xml:space="preserve">Ofertę wraz z wymaganymi załącznikami należy złożyć w terminie do dnia </w:t>
      </w:r>
      <w:r w:rsidR="003E1016">
        <w:rPr>
          <w:rFonts w:ascii="Times New Roman" w:eastAsia="Calibri" w:hAnsi="Times New Roman" w:cs="Times New Roman"/>
          <w:b/>
        </w:rPr>
        <w:t>1</w:t>
      </w:r>
      <w:r w:rsidR="00615B35">
        <w:rPr>
          <w:rFonts w:ascii="Times New Roman" w:eastAsia="Calibri" w:hAnsi="Times New Roman" w:cs="Times New Roman"/>
          <w:b/>
        </w:rPr>
        <w:t>5</w:t>
      </w:r>
      <w:r w:rsidR="003E1016">
        <w:rPr>
          <w:rFonts w:ascii="Times New Roman" w:eastAsia="Calibri" w:hAnsi="Times New Roman" w:cs="Times New Roman"/>
          <w:b/>
        </w:rPr>
        <w:t xml:space="preserve"> grudnia</w:t>
      </w:r>
      <w:r w:rsidRPr="00CD044D">
        <w:rPr>
          <w:rFonts w:ascii="Times New Roman" w:eastAsia="Calibri" w:hAnsi="Times New Roman" w:cs="Times New Roman"/>
          <w:b/>
        </w:rPr>
        <w:t xml:space="preserve"> 2021 roku, do godz. 1</w:t>
      </w:r>
      <w:r w:rsidR="003E1016">
        <w:rPr>
          <w:rFonts w:ascii="Times New Roman" w:eastAsia="Calibri" w:hAnsi="Times New Roman" w:cs="Times New Roman"/>
          <w:b/>
        </w:rPr>
        <w:t>1</w:t>
      </w:r>
      <w:r w:rsidRPr="00CD044D">
        <w:rPr>
          <w:rFonts w:ascii="Times New Roman" w:eastAsia="Calibri" w:hAnsi="Times New Roman" w:cs="Times New Roman"/>
          <w:b/>
        </w:rPr>
        <w:t>:00.</w:t>
      </w:r>
    </w:p>
    <w:p w:rsidR="007E6331" w:rsidRPr="00CD044D" w:rsidRDefault="007E6331" w:rsidP="00AE3C18">
      <w:pPr>
        <w:pStyle w:val="Akapitzlist"/>
        <w:numPr>
          <w:ilvl w:val="0"/>
          <w:numId w:val="27"/>
        </w:numPr>
        <w:spacing w:after="0" w:line="240" w:lineRule="auto"/>
        <w:jc w:val="both"/>
        <w:rPr>
          <w:rFonts w:ascii="Times New Roman" w:eastAsia="Calibri" w:hAnsi="Times New Roman" w:cs="Times New Roman"/>
        </w:rPr>
      </w:pPr>
      <w:r w:rsidRPr="00CD044D">
        <w:rPr>
          <w:rFonts w:ascii="Times New Roman" w:eastAsia="Calibri" w:hAnsi="Times New Roman" w:cs="Times New Roman"/>
        </w:rPr>
        <w:lastRenderedPageBreak/>
        <w:t>Wykonawca może złożyć tylko jedną ofertę. Treść oferty musi być zgodna z wymaganiami Zamawiającego określonymi w dokumentach zamówienia.</w:t>
      </w:r>
    </w:p>
    <w:p w:rsidR="007E6331" w:rsidRPr="00CD044D" w:rsidRDefault="007E6331" w:rsidP="00AE3C18">
      <w:pPr>
        <w:pStyle w:val="Akapitzlist"/>
        <w:numPr>
          <w:ilvl w:val="0"/>
          <w:numId w:val="27"/>
        </w:numPr>
        <w:spacing w:after="0" w:line="240" w:lineRule="auto"/>
        <w:jc w:val="both"/>
        <w:rPr>
          <w:rFonts w:ascii="Times New Roman" w:eastAsia="Calibri" w:hAnsi="Times New Roman" w:cs="Times New Roman"/>
        </w:rPr>
      </w:pPr>
      <w:r w:rsidRPr="00CD044D">
        <w:rPr>
          <w:rFonts w:ascii="Times New Roman" w:eastAsia="Calibri" w:hAnsi="Times New Roman" w:cs="Times New Roman"/>
        </w:rPr>
        <w:t>Zamawiający odrzuci ofertę złożoną po terminie składania ofert.</w:t>
      </w:r>
    </w:p>
    <w:p w:rsidR="007E6331" w:rsidRPr="00CD044D" w:rsidRDefault="007E6331" w:rsidP="00AE3C18">
      <w:pPr>
        <w:pStyle w:val="Akapitzlist"/>
        <w:numPr>
          <w:ilvl w:val="0"/>
          <w:numId w:val="27"/>
        </w:numPr>
        <w:spacing w:after="0" w:line="240" w:lineRule="auto"/>
        <w:jc w:val="both"/>
        <w:rPr>
          <w:rFonts w:ascii="Times New Roman" w:eastAsia="Calibri" w:hAnsi="Times New Roman" w:cs="Times New Roman"/>
        </w:rPr>
      </w:pPr>
      <w:r w:rsidRPr="00CD044D">
        <w:rPr>
          <w:rFonts w:ascii="Times New Roman" w:eastAsia="Calibri" w:hAnsi="Times New Roman" w:cs="Times New Roman"/>
        </w:rPr>
        <w:t>Identyfikator potwierdzenia złożenia oferty użytkownik (Wykonawca) zobaczy na ekranie sukcesu po przesłaniu formularza, a także zostanie on wysłany na adres email użytkownika. Ważne, aby zachować numer potwierdzenia, ponieważ będzie on potrzebny przy ewentualnej zmianie bądź wycofaniu oferty.</w:t>
      </w:r>
    </w:p>
    <w:p w:rsidR="007E6331" w:rsidRPr="00CD044D" w:rsidRDefault="007E6331" w:rsidP="00AE3C18">
      <w:pPr>
        <w:pStyle w:val="Akapitzlist"/>
        <w:numPr>
          <w:ilvl w:val="0"/>
          <w:numId w:val="27"/>
        </w:numPr>
        <w:spacing w:after="0" w:line="240" w:lineRule="auto"/>
        <w:jc w:val="both"/>
        <w:rPr>
          <w:rFonts w:ascii="Times New Roman" w:eastAsia="Calibri" w:hAnsi="Times New Roman" w:cs="Times New Roman"/>
        </w:rPr>
      </w:pPr>
      <w:r w:rsidRPr="00CD044D">
        <w:rPr>
          <w:rFonts w:ascii="Times New Roman" w:eastAsia="Calibri" w:hAnsi="Times New Roman" w:cs="Times New Roman"/>
        </w:rPr>
        <w:t xml:space="preserve">Wykonawca przed upływem terminu do składania ofert może zmienić lub wycofać ofertę za pośrednictwem Formularza do złożenia, zmiany, wycofania oferty dostępnego na </w:t>
      </w:r>
      <w:proofErr w:type="spellStart"/>
      <w:r w:rsidRPr="00CD044D">
        <w:rPr>
          <w:rFonts w:ascii="Times New Roman" w:eastAsia="Calibri" w:hAnsi="Times New Roman" w:cs="Times New Roman"/>
        </w:rPr>
        <w:t>ePUAP</w:t>
      </w:r>
      <w:proofErr w:type="spellEnd"/>
      <w:r w:rsidRPr="00CD044D">
        <w:rPr>
          <w:rFonts w:ascii="Times New Roman" w:eastAsia="Calibri" w:hAnsi="Times New Roman" w:cs="Times New Roman"/>
        </w:rPr>
        <w:t xml:space="preserve"> i udostępnionego również na </w:t>
      </w:r>
      <w:proofErr w:type="spellStart"/>
      <w:r w:rsidRPr="00CD044D">
        <w:rPr>
          <w:rFonts w:ascii="Times New Roman" w:eastAsia="Calibri" w:hAnsi="Times New Roman" w:cs="Times New Roman"/>
        </w:rPr>
        <w:t>miniPortalu</w:t>
      </w:r>
      <w:proofErr w:type="spellEnd"/>
      <w:r w:rsidRPr="00CD044D">
        <w:rPr>
          <w:rFonts w:ascii="Times New Roman" w:eastAsia="Calibri" w:hAnsi="Times New Roman" w:cs="Times New Roman"/>
        </w:rPr>
        <w:t xml:space="preserve">. Sposób zmiany i wycofania oferty został opisany w Instrukcji użytkownika dostępnej na </w:t>
      </w:r>
      <w:proofErr w:type="spellStart"/>
      <w:r w:rsidRPr="00CD044D">
        <w:rPr>
          <w:rFonts w:ascii="Times New Roman" w:eastAsia="Calibri" w:hAnsi="Times New Roman" w:cs="Times New Roman"/>
        </w:rPr>
        <w:t>miniPortalu</w:t>
      </w:r>
      <w:proofErr w:type="spellEnd"/>
      <w:r w:rsidRPr="00CD044D">
        <w:rPr>
          <w:rFonts w:ascii="Times New Roman" w:eastAsia="Calibri" w:hAnsi="Times New Roman" w:cs="Times New Roman"/>
        </w:rPr>
        <w:t>.</w:t>
      </w:r>
    </w:p>
    <w:p w:rsidR="007E6331" w:rsidRPr="00CD044D" w:rsidRDefault="007E6331" w:rsidP="00AE3C18">
      <w:pPr>
        <w:pStyle w:val="Akapitzlist"/>
        <w:numPr>
          <w:ilvl w:val="0"/>
          <w:numId w:val="27"/>
        </w:numPr>
        <w:spacing w:after="0" w:line="240" w:lineRule="auto"/>
        <w:jc w:val="both"/>
        <w:rPr>
          <w:rFonts w:ascii="Times New Roman" w:eastAsia="Calibri" w:hAnsi="Times New Roman" w:cs="Times New Roman"/>
        </w:rPr>
      </w:pPr>
      <w:r w:rsidRPr="00CD044D">
        <w:rPr>
          <w:rFonts w:ascii="Times New Roman" w:eastAsia="Calibri" w:hAnsi="Times New Roman" w:cs="Times New Roman"/>
        </w:rPr>
        <w:t>Wykonawca po upływie terminu składania ofert nie może skutecznie dokonać zmiany ani wycofać złożonej oferty.</w:t>
      </w:r>
    </w:p>
    <w:p w:rsidR="007E6331" w:rsidRPr="00CD044D" w:rsidRDefault="007E6331" w:rsidP="004B1ADD">
      <w:pPr>
        <w:spacing w:after="0" w:line="240" w:lineRule="auto"/>
        <w:ind w:left="357"/>
        <w:jc w:val="both"/>
        <w:rPr>
          <w:rFonts w:ascii="Times New Roman" w:eastAsia="Calibri" w:hAnsi="Times New Roman" w:cs="Times New Roman"/>
        </w:rPr>
      </w:pPr>
    </w:p>
    <w:p w:rsidR="007E6331" w:rsidRPr="00CD044D" w:rsidRDefault="007E6331" w:rsidP="00AE3C18">
      <w:pPr>
        <w:numPr>
          <w:ilvl w:val="0"/>
          <w:numId w:val="24"/>
        </w:numPr>
        <w:shd w:val="clear" w:color="auto" w:fill="DAEEF3"/>
        <w:spacing w:after="0" w:line="240" w:lineRule="auto"/>
        <w:ind w:left="426" w:right="23" w:hanging="426"/>
        <w:rPr>
          <w:rFonts w:ascii="Times New Roman" w:hAnsi="Times New Roman" w:cs="Times New Roman"/>
          <w:b/>
        </w:rPr>
      </w:pPr>
      <w:r w:rsidRPr="00CD044D">
        <w:rPr>
          <w:rFonts w:ascii="Times New Roman" w:hAnsi="Times New Roman" w:cs="Times New Roman"/>
          <w:b/>
        </w:rPr>
        <w:t xml:space="preserve">SPOSÓB ORAZ TERMIN </w:t>
      </w:r>
      <w:r w:rsidR="00440745" w:rsidRPr="00CD044D">
        <w:rPr>
          <w:rFonts w:ascii="Times New Roman" w:hAnsi="Times New Roman" w:cs="Times New Roman"/>
          <w:b/>
        </w:rPr>
        <w:t>OTWARCIA</w:t>
      </w:r>
      <w:r w:rsidRPr="00CD044D">
        <w:rPr>
          <w:rFonts w:ascii="Times New Roman" w:hAnsi="Times New Roman" w:cs="Times New Roman"/>
          <w:b/>
        </w:rPr>
        <w:t xml:space="preserve"> OFERT </w:t>
      </w:r>
    </w:p>
    <w:p w:rsidR="00440745" w:rsidRPr="00CD044D" w:rsidRDefault="00440745" w:rsidP="00AE3C18">
      <w:pPr>
        <w:pStyle w:val="Akapitzlist"/>
        <w:numPr>
          <w:ilvl w:val="0"/>
          <w:numId w:val="28"/>
        </w:numPr>
        <w:spacing w:after="0" w:line="240" w:lineRule="auto"/>
        <w:ind w:left="786"/>
        <w:jc w:val="both"/>
        <w:rPr>
          <w:rFonts w:ascii="Times New Roman" w:eastAsia="Calibri" w:hAnsi="Times New Roman" w:cs="Times New Roman"/>
        </w:rPr>
      </w:pPr>
      <w:r w:rsidRPr="00CD044D">
        <w:rPr>
          <w:rFonts w:ascii="Times New Roman" w:eastAsia="Calibri" w:hAnsi="Times New Roman" w:cs="Times New Roman"/>
        </w:rPr>
        <w:t xml:space="preserve">Otwarcie ofert nastąpi w dniu </w:t>
      </w:r>
      <w:r w:rsidR="00184E06">
        <w:rPr>
          <w:rFonts w:ascii="Times New Roman" w:eastAsia="Calibri" w:hAnsi="Times New Roman" w:cs="Times New Roman"/>
          <w:b/>
        </w:rPr>
        <w:t>1</w:t>
      </w:r>
      <w:r w:rsidR="00C86512">
        <w:rPr>
          <w:rFonts w:ascii="Times New Roman" w:eastAsia="Calibri" w:hAnsi="Times New Roman" w:cs="Times New Roman"/>
          <w:b/>
        </w:rPr>
        <w:t>5</w:t>
      </w:r>
      <w:r w:rsidR="00474CC8">
        <w:rPr>
          <w:rFonts w:ascii="Times New Roman" w:eastAsia="Calibri" w:hAnsi="Times New Roman" w:cs="Times New Roman"/>
          <w:b/>
        </w:rPr>
        <w:t>302</w:t>
      </w:r>
      <w:r w:rsidR="00184E06">
        <w:rPr>
          <w:rFonts w:ascii="Times New Roman" w:eastAsia="Calibri" w:hAnsi="Times New Roman" w:cs="Times New Roman"/>
          <w:b/>
        </w:rPr>
        <w:t xml:space="preserve"> grudnia</w:t>
      </w:r>
      <w:r w:rsidRPr="00CD044D">
        <w:rPr>
          <w:rFonts w:ascii="Times New Roman" w:eastAsia="Calibri" w:hAnsi="Times New Roman" w:cs="Times New Roman"/>
          <w:b/>
        </w:rPr>
        <w:t xml:space="preserve"> 2021 roku, godz. 13:00</w:t>
      </w:r>
    </w:p>
    <w:p w:rsidR="00440745" w:rsidRPr="00CD044D" w:rsidRDefault="00440745" w:rsidP="00AE3C18">
      <w:pPr>
        <w:pStyle w:val="Akapitzlist"/>
        <w:numPr>
          <w:ilvl w:val="0"/>
          <w:numId w:val="28"/>
        </w:numPr>
        <w:spacing w:after="0" w:line="240" w:lineRule="auto"/>
        <w:ind w:left="786"/>
        <w:jc w:val="both"/>
        <w:rPr>
          <w:rFonts w:ascii="Times New Roman" w:eastAsia="Calibri" w:hAnsi="Times New Roman" w:cs="Times New Roman"/>
        </w:rPr>
      </w:pPr>
      <w:r w:rsidRPr="00CD044D">
        <w:rPr>
          <w:rFonts w:ascii="Times New Roman" w:eastAsia="Calibri" w:hAnsi="Times New Roman" w:cs="Times New Roman"/>
        </w:rPr>
        <w:t>Otwarcie ofert odbywa się bez udziału Wykonawców.</w:t>
      </w:r>
    </w:p>
    <w:p w:rsidR="00440745" w:rsidRPr="00CD044D" w:rsidRDefault="00440745" w:rsidP="00AE3C18">
      <w:pPr>
        <w:pStyle w:val="Akapitzlist"/>
        <w:numPr>
          <w:ilvl w:val="0"/>
          <w:numId w:val="28"/>
        </w:numPr>
        <w:spacing w:after="0" w:line="240" w:lineRule="auto"/>
        <w:ind w:left="786"/>
        <w:jc w:val="both"/>
        <w:rPr>
          <w:rFonts w:ascii="Times New Roman" w:eastAsia="Calibri" w:hAnsi="Times New Roman" w:cs="Times New Roman"/>
        </w:rPr>
      </w:pPr>
      <w:r w:rsidRPr="00CD044D">
        <w:rPr>
          <w:rFonts w:ascii="Times New Roman" w:eastAsia="Calibri" w:hAnsi="Times New Roman" w:cs="Times New Roman"/>
        </w:rPr>
        <w:t>Zamawiający, najpóźniej przed otwarciem ofert, udostępnia na stronie internetowej prowadzonego postępowania informację o kwocie, jaką zamierza przeznaczyć na sfinansowanie zamówienia.</w:t>
      </w:r>
    </w:p>
    <w:p w:rsidR="00440745" w:rsidRPr="00CD044D" w:rsidRDefault="00440745" w:rsidP="00AE3C18">
      <w:pPr>
        <w:pStyle w:val="Akapitzlist"/>
        <w:numPr>
          <w:ilvl w:val="0"/>
          <w:numId w:val="28"/>
        </w:numPr>
        <w:spacing w:after="0" w:line="240" w:lineRule="auto"/>
        <w:ind w:left="786"/>
        <w:jc w:val="both"/>
        <w:rPr>
          <w:rFonts w:ascii="Times New Roman" w:eastAsia="Calibri" w:hAnsi="Times New Roman" w:cs="Times New Roman"/>
        </w:rPr>
      </w:pPr>
      <w:r w:rsidRPr="00CD044D">
        <w:rPr>
          <w:rFonts w:ascii="Times New Roman" w:eastAsia="Calibri" w:hAnsi="Times New Roman" w:cs="Times New Roman"/>
        </w:rPr>
        <w:t>Zamawiający niezwłocznie po otwarciu ofert, udostępnia na stronie internetowej prowadzonego postępowania informacje o:</w:t>
      </w:r>
    </w:p>
    <w:p w:rsidR="00440745" w:rsidRPr="00CD044D" w:rsidRDefault="00440745" w:rsidP="00440745">
      <w:pPr>
        <w:pStyle w:val="Akapitzlist"/>
        <w:spacing w:after="0" w:line="240" w:lineRule="auto"/>
        <w:ind w:left="786"/>
        <w:jc w:val="both"/>
        <w:rPr>
          <w:rFonts w:ascii="Times New Roman" w:eastAsia="Calibri" w:hAnsi="Times New Roman" w:cs="Times New Roman"/>
        </w:rPr>
      </w:pPr>
      <w:r w:rsidRPr="00CD044D">
        <w:rPr>
          <w:rFonts w:ascii="Times New Roman" w:eastAsia="Calibri" w:hAnsi="Times New Roman" w:cs="Times New Roman"/>
        </w:rPr>
        <w:t>- nazwach albo imionach i nazwiskach oraz siedzibach lub miejscach prowadzonej działalności gospodarczej albo miejscach zamieszkania wykonawców, których oferty zostały otwarte;</w:t>
      </w:r>
    </w:p>
    <w:p w:rsidR="00440745" w:rsidRPr="00CD044D" w:rsidRDefault="00440745" w:rsidP="00440745">
      <w:pPr>
        <w:pStyle w:val="Akapitzlist"/>
        <w:spacing w:after="0" w:line="240" w:lineRule="auto"/>
        <w:ind w:left="786"/>
        <w:jc w:val="both"/>
        <w:rPr>
          <w:rFonts w:ascii="Times New Roman" w:eastAsia="Calibri" w:hAnsi="Times New Roman" w:cs="Times New Roman"/>
        </w:rPr>
      </w:pPr>
      <w:r w:rsidRPr="00CD044D">
        <w:rPr>
          <w:rFonts w:ascii="Times New Roman" w:eastAsia="Calibri" w:hAnsi="Times New Roman" w:cs="Times New Roman"/>
        </w:rPr>
        <w:t>- cenach lub kosztach zawartych w ofertach.</w:t>
      </w:r>
    </w:p>
    <w:p w:rsidR="00440745" w:rsidRPr="00CD044D" w:rsidRDefault="00440745" w:rsidP="00AE3C18">
      <w:pPr>
        <w:pStyle w:val="Akapitzlist"/>
        <w:numPr>
          <w:ilvl w:val="0"/>
          <w:numId w:val="28"/>
        </w:numPr>
        <w:spacing w:after="0" w:line="240" w:lineRule="auto"/>
        <w:ind w:left="786"/>
        <w:jc w:val="both"/>
        <w:rPr>
          <w:rFonts w:ascii="Times New Roman" w:eastAsia="Calibri" w:hAnsi="Times New Roman" w:cs="Times New Roman"/>
        </w:rPr>
      </w:pPr>
      <w:r w:rsidRPr="00CD044D">
        <w:rPr>
          <w:rFonts w:ascii="Times New Roman" w:eastAsia="Calibri" w:hAnsi="Times New Roman" w:cs="Times New Roman"/>
        </w:rPr>
        <w:t>W przypadku wystąpienia awarii systemu teleinformatycznego, która spowoduje brak możliwości otwarcia ofert w terminie określonym przez Zamawiającego, otwarcie ofert nastąpi niezwłocznie po usunięciu awarii.</w:t>
      </w:r>
    </w:p>
    <w:p w:rsidR="007E6331" w:rsidRPr="00CD044D" w:rsidRDefault="00440745" w:rsidP="00AE3C18">
      <w:pPr>
        <w:pStyle w:val="Akapitzlist"/>
        <w:numPr>
          <w:ilvl w:val="0"/>
          <w:numId w:val="28"/>
        </w:numPr>
        <w:spacing w:after="0" w:line="240" w:lineRule="auto"/>
        <w:ind w:left="786"/>
        <w:jc w:val="both"/>
        <w:rPr>
          <w:rFonts w:ascii="Times New Roman" w:eastAsia="Calibri" w:hAnsi="Times New Roman" w:cs="Times New Roman"/>
        </w:rPr>
      </w:pPr>
      <w:r w:rsidRPr="00CD044D">
        <w:rPr>
          <w:rFonts w:ascii="Times New Roman" w:eastAsia="Calibri" w:hAnsi="Times New Roman" w:cs="Times New Roman"/>
        </w:rPr>
        <w:t>Zamawiający poinformuje o zmianie terminu otwarcia ofert na stronie internetowej prowadzonego postępowania.</w:t>
      </w:r>
    </w:p>
    <w:p w:rsidR="007E6331" w:rsidRPr="00CD044D" w:rsidRDefault="007E6331" w:rsidP="00440745">
      <w:pPr>
        <w:spacing w:after="0" w:line="240" w:lineRule="auto"/>
        <w:ind w:left="564"/>
        <w:jc w:val="both"/>
        <w:rPr>
          <w:rFonts w:ascii="Times New Roman" w:eastAsia="Calibri" w:hAnsi="Times New Roman" w:cs="Times New Roman"/>
        </w:rPr>
      </w:pPr>
    </w:p>
    <w:p w:rsidR="00127835" w:rsidRPr="00CD044D" w:rsidRDefault="00127835" w:rsidP="00AE3C18">
      <w:pPr>
        <w:numPr>
          <w:ilvl w:val="0"/>
          <w:numId w:val="24"/>
        </w:numPr>
        <w:shd w:val="clear" w:color="auto" w:fill="DAEEF3"/>
        <w:tabs>
          <w:tab w:val="left" w:pos="426"/>
        </w:tabs>
        <w:spacing w:after="0" w:line="240" w:lineRule="auto"/>
        <w:ind w:right="23" w:hanging="644"/>
        <w:rPr>
          <w:rFonts w:ascii="Times New Roman" w:hAnsi="Times New Roman" w:cs="Times New Roman"/>
          <w:b/>
        </w:rPr>
      </w:pPr>
      <w:bookmarkStart w:id="13" w:name="_Hlk86867748"/>
      <w:r w:rsidRPr="00CD044D">
        <w:rPr>
          <w:rFonts w:ascii="Times New Roman" w:hAnsi="Times New Roman" w:cs="Times New Roman"/>
          <w:b/>
        </w:rPr>
        <w:t>SPOSÓB OBLICZENIA CENY OFERTY</w:t>
      </w:r>
    </w:p>
    <w:bookmarkEnd w:id="13"/>
    <w:p w:rsidR="001B4BA6" w:rsidRPr="00CD044D" w:rsidRDefault="00127835" w:rsidP="00AE3C18">
      <w:pPr>
        <w:numPr>
          <w:ilvl w:val="0"/>
          <w:numId w:val="19"/>
        </w:numPr>
        <w:suppressAutoHyphens/>
        <w:spacing w:after="0" w:line="240" w:lineRule="auto"/>
        <w:ind w:left="852" w:hanging="426"/>
        <w:jc w:val="both"/>
        <w:rPr>
          <w:rFonts w:ascii="Times New Roman" w:hAnsi="Times New Roman" w:cs="Times New Roman"/>
          <w:b/>
        </w:rPr>
      </w:pPr>
      <w:r w:rsidRPr="00CD044D">
        <w:rPr>
          <w:rFonts w:ascii="Times New Roman" w:hAnsi="Times New Roman" w:cs="Times New Roman"/>
        </w:rPr>
        <w:t xml:space="preserve">Wykonawca podaje cenę za realizację przedmiotu zamówienia zgodnie ze wzorem Formularza Ofertowego, stanowiącego </w:t>
      </w:r>
      <w:r w:rsidRPr="00CD044D">
        <w:rPr>
          <w:rFonts w:ascii="Times New Roman" w:hAnsi="Times New Roman" w:cs="Times New Roman"/>
          <w:b/>
        </w:rPr>
        <w:t xml:space="preserve">Załącznik nr 2 do </w:t>
      </w:r>
      <w:r w:rsidR="00CF3E55" w:rsidRPr="00CD044D">
        <w:rPr>
          <w:rFonts w:ascii="Times New Roman" w:hAnsi="Times New Roman" w:cs="Times New Roman"/>
          <w:b/>
        </w:rPr>
        <w:t>SWZ</w:t>
      </w:r>
      <w:r w:rsidR="00EF5863" w:rsidRPr="00CD044D">
        <w:rPr>
          <w:rFonts w:ascii="Times New Roman" w:hAnsi="Times New Roman" w:cs="Times New Roman"/>
          <w:b/>
        </w:rPr>
        <w:t xml:space="preserve"> </w:t>
      </w:r>
      <w:r w:rsidR="00EF5863" w:rsidRPr="00CD044D">
        <w:rPr>
          <w:rFonts w:ascii="Times New Roman" w:hAnsi="Times New Roman" w:cs="Times New Roman"/>
        </w:rPr>
        <w:t xml:space="preserve">oraz zgodnie </w:t>
      </w:r>
      <w:r w:rsidR="001B4BA6" w:rsidRPr="00CD044D">
        <w:rPr>
          <w:rFonts w:ascii="Times New Roman" w:hAnsi="Times New Roman" w:cs="Times New Roman"/>
        </w:rPr>
        <w:t xml:space="preserve">formularzami rzeczowo-cenowymi stanowiącymi </w:t>
      </w:r>
      <w:r w:rsidR="001B4BA6" w:rsidRPr="00CD044D">
        <w:rPr>
          <w:rFonts w:ascii="Times New Roman" w:hAnsi="Times New Roman" w:cs="Times New Roman"/>
          <w:b/>
        </w:rPr>
        <w:t>załączniki 2a, 2b, 2c</w:t>
      </w:r>
    </w:p>
    <w:p w:rsidR="00127835" w:rsidRPr="00CD044D" w:rsidRDefault="00127835" w:rsidP="00AE3C18">
      <w:pPr>
        <w:numPr>
          <w:ilvl w:val="0"/>
          <w:numId w:val="19"/>
        </w:numPr>
        <w:suppressAutoHyphens/>
        <w:spacing w:after="0" w:line="240" w:lineRule="auto"/>
        <w:ind w:left="852" w:hanging="426"/>
        <w:jc w:val="both"/>
        <w:rPr>
          <w:rFonts w:ascii="Times New Roman" w:hAnsi="Times New Roman" w:cs="Times New Roman"/>
        </w:rPr>
      </w:pPr>
      <w:r w:rsidRPr="00CD044D">
        <w:rPr>
          <w:rFonts w:ascii="Times New Roman" w:hAnsi="Times New Roman" w:cs="Times New Roman"/>
        </w:rPr>
        <w:t xml:space="preserve">Cena ofertowa brutto musi uwzględniać wszystkie koszty związane z realizacją przedmiotu zamówienia zgodnie z opisem przedmiotu zamówienia oraz istotnymi postanowieniami umowy określonymi w niniejszej </w:t>
      </w:r>
      <w:r w:rsidR="00CF3E55" w:rsidRPr="00CD044D">
        <w:rPr>
          <w:rFonts w:ascii="Times New Roman" w:hAnsi="Times New Roman" w:cs="Times New Roman"/>
        </w:rPr>
        <w:t>SWZ</w:t>
      </w:r>
      <w:r w:rsidRPr="00CD044D">
        <w:rPr>
          <w:rFonts w:ascii="Times New Roman" w:hAnsi="Times New Roman" w:cs="Times New Roman"/>
        </w:rPr>
        <w:t xml:space="preserve">. </w:t>
      </w:r>
    </w:p>
    <w:p w:rsidR="00127835" w:rsidRPr="00CD044D" w:rsidRDefault="00127835" w:rsidP="00AE3C18">
      <w:pPr>
        <w:numPr>
          <w:ilvl w:val="0"/>
          <w:numId w:val="19"/>
        </w:numPr>
        <w:suppressAutoHyphens/>
        <w:spacing w:after="0" w:line="240" w:lineRule="auto"/>
        <w:ind w:left="852" w:hanging="426"/>
        <w:jc w:val="both"/>
        <w:rPr>
          <w:rFonts w:ascii="Times New Roman" w:hAnsi="Times New Roman" w:cs="Times New Roman"/>
        </w:rPr>
      </w:pPr>
      <w:r w:rsidRPr="00CD044D">
        <w:rPr>
          <w:rFonts w:ascii="Times New Roman" w:hAnsi="Times New Roman" w:cs="Times New Roman"/>
        </w:rPr>
        <w:t>Cena podana na Formularzu Ofertowym jest ceną ostateczną, niepodlegającą negocjacji i wyczerpującą wszelkie należności Wykonawcy wobec Zamawiającego związane z realizacją przedmiotu zamówienia.</w:t>
      </w:r>
    </w:p>
    <w:p w:rsidR="00127835" w:rsidRPr="00CD044D" w:rsidRDefault="00127835" w:rsidP="00AE3C18">
      <w:pPr>
        <w:numPr>
          <w:ilvl w:val="0"/>
          <w:numId w:val="19"/>
        </w:numPr>
        <w:suppressAutoHyphens/>
        <w:spacing w:after="0" w:line="240" w:lineRule="auto"/>
        <w:ind w:left="852" w:hanging="426"/>
        <w:jc w:val="both"/>
        <w:rPr>
          <w:rFonts w:ascii="Times New Roman" w:hAnsi="Times New Roman" w:cs="Times New Roman"/>
        </w:rPr>
      </w:pPr>
      <w:r w:rsidRPr="00CD044D">
        <w:rPr>
          <w:rFonts w:ascii="Times New Roman" w:hAnsi="Times New Roman" w:cs="Times New Roman"/>
        </w:rPr>
        <w:t>Cena oferty powinna być wyrażona w złotych polskich (PLN) z dokładnością do dwóch miejsc po przecinku.</w:t>
      </w:r>
    </w:p>
    <w:p w:rsidR="00127835" w:rsidRPr="00CD044D" w:rsidRDefault="00127835" w:rsidP="00AE3C18">
      <w:pPr>
        <w:numPr>
          <w:ilvl w:val="0"/>
          <w:numId w:val="19"/>
        </w:numPr>
        <w:suppressAutoHyphens/>
        <w:spacing w:after="0" w:line="240" w:lineRule="auto"/>
        <w:ind w:left="852" w:hanging="426"/>
        <w:jc w:val="both"/>
        <w:rPr>
          <w:rFonts w:ascii="Times New Roman" w:hAnsi="Times New Roman" w:cs="Times New Roman"/>
        </w:rPr>
      </w:pPr>
      <w:r w:rsidRPr="00CD044D">
        <w:rPr>
          <w:rFonts w:ascii="Times New Roman" w:hAnsi="Times New Roman" w:cs="Times New Roman"/>
        </w:rPr>
        <w:t>Zamawiający nie przewiduje rozliczeń w walucie obcej.</w:t>
      </w:r>
    </w:p>
    <w:p w:rsidR="00127835" w:rsidRPr="00CD044D" w:rsidRDefault="00127835" w:rsidP="00AE3C18">
      <w:pPr>
        <w:numPr>
          <w:ilvl w:val="0"/>
          <w:numId w:val="19"/>
        </w:numPr>
        <w:suppressAutoHyphens/>
        <w:spacing w:after="0" w:line="240" w:lineRule="auto"/>
        <w:ind w:left="852" w:hanging="426"/>
        <w:jc w:val="both"/>
        <w:rPr>
          <w:rFonts w:ascii="Times New Roman" w:hAnsi="Times New Roman" w:cs="Times New Roman"/>
        </w:rPr>
      </w:pPr>
      <w:r w:rsidRPr="00CD044D">
        <w:rPr>
          <w:rFonts w:ascii="Times New Roman" w:hAnsi="Times New Roman" w:cs="Times New Roman"/>
        </w:rPr>
        <w:t>Wyliczona cena oferty brutto będzie służyć do porównania złożonych ofert i do rozliczenia w trakcie realizacji zamówienia.</w:t>
      </w:r>
    </w:p>
    <w:p w:rsidR="00127835" w:rsidRPr="00CD044D" w:rsidRDefault="00127835" w:rsidP="00AE3C18">
      <w:pPr>
        <w:numPr>
          <w:ilvl w:val="0"/>
          <w:numId w:val="19"/>
        </w:numPr>
        <w:suppressAutoHyphens/>
        <w:spacing w:after="0" w:line="240" w:lineRule="auto"/>
        <w:ind w:left="852" w:hanging="426"/>
        <w:jc w:val="both"/>
        <w:rPr>
          <w:rFonts w:ascii="Times New Roman" w:hAnsi="Times New Roman" w:cs="Times New Roman"/>
          <w:b/>
        </w:rPr>
      </w:pPr>
      <w:r w:rsidRPr="00CD044D">
        <w:rPr>
          <w:rFonts w:ascii="Times New Roman" w:hAnsi="Times New Roman" w:cs="Times New Roman"/>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CD044D">
        <w:rPr>
          <w:rFonts w:ascii="Times New Roman" w:hAnsi="Times New Roman" w:cs="Times New Roman"/>
        </w:rPr>
        <w:t>późn</w:t>
      </w:r>
      <w:proofErr w:type="spellEnd"/>
      <w:r w:rsidRPr="00CD044D">
        <w:rPr>
          <w:rFonts w:ascii="Times New Roman" w:hAnsi="Times New Roman" w:cs="Times New Roman"/>
        </w:rPr>
        <w:t>. zm.), dla celów zastosowania kryterium ceny lub kosztu zamawiający dolicza do przedstawionej w tej ofercie ceny kwotę podatku od towarów i usług, którą miałby obowiązek rozliczyć.</w:t>
      </w:r>
      <w:r w:rsidRPr="00CD044D">
        <w:rPr>
          <w:rFonts w:ascii="Times New Roman" w:hAnsi="Times New Roman" w:cs="Times New Roman"/>
          <w:b/>
        </w:rPr>
        <w:t xml:space="preserve"> </w:t>
      </w:r>
      <w:r w:rsidRPr="00CD044D">
        <w:rPr>
          <w:rFonts w:ascii="Times New Roman" w:hAnsi="Times New Roman" w:cs="Times New Roman"/>
        </w:rPr>
        <w:t>W ofercie, o której mowa w ust. 1, wykonawca ma obowiązek:</w:t>
      </w:r>
    </w:p>
    <w:p w:rsidR="00127835" w:rsidRPr="00CD044D" w:rsidRDefault="00127835" w:rsidP="00440745">
      <w:pPr>
        <w:tabs>
          <w:tab w:val="left" w:pos="3855"/>
        </w:tabs>
        <w:suppressAutoHyphens/>
        <w:spacing w:after="0" w:line="240" w:lineRule="auto"/>
        <w:ind w:left="1252" w:hanging="409"/>
        <w:jc w:val="both"/>
        <w:rPr>
          <w:rFonts w:ascii="Times New Roman" w:hAnsi="Times New Roman" w:cs="Times New Roman"/>
        </w:rPr>
      </w:pPr>
      <w:r w:rsidRPr="00CD044D">
        <w:rPr>
          <w:rFonts w:ascii="Times New Roman" w:hAnsi="Times New Roman" w:cs="Times New Roman"/>
        </w:rPr>
        <w:t>1)</w:t>
      </w:r>
      <w:r w:rsidRPr="00CD044D">
        <w:rPr>
          <w:rFonts w:ascii="Times New Roman" w:hAnsi="Times New Roman" w:cs="Times New Roman"/>
        </w:rPr>
        <w:tab/>
        <w:t>poinformowania zamawiającego, że wybór jego oferty będzie prowadził do powstania u zamawiającego obowiązku podatkowego;</w:t>
      </w:r>
    </w:p>
    <w:p w:rsidR="00127835" w:rsidRPr="00CD044D" w:rsidRDefault="00127835" w:rsidP="00440745">
      <w:pPr>
        <w:tabs>
          <w:tab w:val="left" w:pos="3855"/>
        </w:tabs>
        <w:suppressAutoHyphens/>
        <w:spacing w:after="0" w:line="240" w:lineRule="auto"/>
        <w:ind w:left="1252" w:hanging="409"/>
        <w:jc w:val="both"/>
        <w:rPr>
          <w:rFonts w:ascii="Times New Roman" w:hAnsi="Times New Roman" w:cs="Times New Roman"/>
        </w:rPr>
      </w:pPr>
      <w:r w:rsidRPr="00CD044D">
        <w:rPr>
          <w:rFonts w:ascii="Times New Roman" w:hAnsi="Times New Roman" w:cs="Times New Roman"/>
        </w:rPr>
        <w:t>2)</w:t>
      </w:r>
      <w:r w:rsidRPr="00CD044D">
        <w:rPr>
          <w:rFonts w:ascii="Times New Roman" w:hAnsi="Times New Roman" w:cs="Times New Roman"/>
        </w:rPr>
        <w:tab/>
        <w:t>wskazania nazwy (rodzaju) towaru lub usługi, których dostawa lub świadczenie będą prowadziły do powstania obowiązku podatkowego;</w:t>
      </w:r>
    </w:p>
    <w:p w:rsidR="00127835" w:rsidRPr="00CD044D" w:rsidRDefault="00127835" w:rsidP="00440745">
      <w:pPr>
        <w:tabs>
          <w:tab w:val="left" w:pos="3855"/>
        </w:tabs>
        <w:suppressAutoHyphens/>
        <w:spacing w:after="0" w:line="240" w:lineRule="auto"/>
        <w:ind w:left="1252" w:hanging="409"/>
        <w:jc w:val="both"/>
        <w:rPr>
          <w:rFonts w:ascii="Times New Roman" w:hAnsi="Times New Roman" w:cs="Times New Roman"/>
        </w:rPr>
      </w:pPr>
      <w:r w:rsidRPr="00CD044D">
        <w:rPr>
          <w:rFonts w:ascii="Times New Roman" w:hAnsi="Times New Roman" w:cs="Times New Roman"/>
        </w:rPr>
        <w:t>3)</w:t>
      </w:r>
      <w:r w:rsidRPr="00CD044D">
        <w:rPr>
          <w:rFonts w:ascii="Times New Roman" w:hAnsi="Times New Roman" w:cs="Times New Roman"/>
        </w:rPr>
        <w:tab/>
        <w:t>wskazania wartości towaru lub usługi objętego obowiązkiem podatkowym zamawiającego, bez kwoty podatku;</w:t>
      </w:r>
    </w:p>
    <w:p w:rsidR="00127835" w:rsidRPr="00CD044D" w:rsidRDefault="00127835" w:rsidP="00440745">
      <w:pPr>
        <w:tabs>
          <w:tab w:val="left" w:pos="3855"/>
        </w:tabs>
        <w:suppressAutoHyphens/>
        <w:spacing w:after="0" w:line="240" w:lineRule="auto"/>
        <w:ind w:left="1252" w:hanging="409"/>
        <w:jc w:val="both"/>
        <w:rPr>
          <w:rFonts w:ascii="Times New Roman" w:hAnsi="Times New Roman" w:cs="Times New Roman"/>
        </w:rPr>
      </w:pPr>
      <w:r w:rsidRPr="00CD044D">
        <w:rPr>
          <w:rFonts w:ascii="Times New Roman" w:hAnsi="Times New Roman" w:cs="Times New Roman"/>
        </w:rPr>
        <w:lastRenderedPageBreak/>
        <w:t>4)</w:t>
      </w:r>
      <w:r w:rsidRPr="00CD044D">
        <w:rPr>
          <w:rFonts w:ascii="Times New Roman" w:hAnsi="Times New Roman" w:cs="Times New Roman"/>
        </w:rPr>
        <w:tab/>
        <w:t>wskazania stawki podatku od towarów i usług, która zgodnie z wiedzą wykonawcy, będzie miała zastosowanie.</w:t>
      </w:r>
    </w:p>
    <w:p w:rsidR="008C2DF9" w:rsidRPr="00CD044D" w:rsidRDefault="00127835" w:rsidP="00AE3C18">
      <w:pPr>
        <w:numPr>
          <w:ilvl w:val="0"/>
          <w:numId w:val="19"/>
        </w:numPr>
        <w:suppressAutoHyphens/>
        <w:spacing w:after="0" w:line="240" w:lineRule="auto"/>
        <w:ind w:left="852" w:hanging="426"/>
        <w:jc w:val="both"/>
        <w:rPr>
          <w:rFonts w:ascii="Times New Roman" w:hAnsi="Times New Roman" w:cs="Times New Roman"/>
          <w:b/>
        </w:rPr>
      </w:pPr>
      <w:r w:rsidRPr="00CD044D">
        <w:rPr>
          <w:rFonts w:ascii="Times New Roman" w:hAnsi="Times New Roman" w:cs="Times New Roman"/>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8C2DF9" w:rsidRPr="00CD044D" w:rsidRDefault="008C2DF9" w:rsidP="008C2DF9">
      <w:pPr>
        <w:suppressAutoHyphens/>
        <w:spacing w:after="0" w:line="240" w:lineRule="auto"/>
        <w:jc w:val="both"/>
        <w:rPr>
          <w:rFonts w:ascii="Times New Roman" w:hAnsi="Times New Roman" w:cs="Times New Roman"/>
        </w:rPr>
      </w:pPr>
    </w:p>
    <w:p w:rsidR="00D67711" w:rsidRPr="00CD044D" w:rsidRDefault="00D67711" w:rsidP="00AE3C18">
      <w:pPr>
        <w:numPr>
          <w:ilvl w:val="0"/>
          <w:numId w:val="24"/>
        </w:numPr>
        <w:shd w:val="clear" w:color="auto" w:fill="DAEEF3"/>
        <w:tabs>
          <w:tab w:val="left" w:pos="426"/>
        </w:tabs>
        <w:spacing w:after="0" w:line="240" w:lineRule="auto"/>
        <w:ind w:left="426" w:right="23" w:hanging="426"/>
        <w:rPr>
          <w:rFonts w:ascii="Times New Roman" w:hAnsi="Times New Roman" w:cs="Times New Roman"/>
          <w:b/>
        </w:rPr>
      </w:pPr>
      <w:r w:rsidRPr="00CD044D">
        <w:rPr>
          <w:rFonts w:ascii="Times New Roman" w:hAnsi="Times New Roman" w:cs="Times New Roman"/>
          <w:b/>
        </w:rPr>
        <w:t>OPIS KRYTERIÓW OCENY OFERT, WRAZ Z PODANIEM WAG TYCH KRYTERIÓW I SPOSOBU OCENY OFERT</w:t>
      </w:r>
    </w:p>
    <w:p w:rsidR="007D6C17" w:rsidRPr="00CD044D" w:rsidRDefault="007D6C17" w:rsidP="007D6C17">
      <w:pPr>
        <w:pStyle w:val="Bezodstpw1"/>
        <w:suppressAutoHyphens w:val="0"/>
        <w:jc w:val="both"/>
        <w:rPr>
          <w:rFonts w:ascii="Times New Roman" w:hAnsi="Times New Roman" w:cs="Times New Roman"/>
          <w:color w:val="auto"/>
        </w:rPr>
      </w:pPr>
      <w:bookmarkStart w:id="14" w:name="_Hlk86095758"/>
    </w:p>
    <w:p w:rsidR="00D67711" w:rsidRPr="00CD044D" w:rsidRDefault="00D67711" w:rsidP="00AE3C18">
      <w:pPr>
        <w:pStyle w:val="Bezodstpw1"/>
        <w:numPr>
          <w:ilvl w:val="5"/>
          <w:numId w:val="19"/>
        </w:numPr>
        <w:suppressAutoHyphens w:val="0"/>
        <w:ind w:left="426" w:hanging="284"/>
        <w:jc w:val="both"/>
        <w:rPr>
          <w:rFonts w:ascii="Times New Roman" w:hAnsi="Times New Roman" w:cs="Times New Roman"/>
          <w:color w:val="auto"/>
        </w:rPr>
      </w:pPr>
      <w:r w:rsidRPr="00CD044D">
        <w:rPr>
          <w:rFonts w:ascii="Times New Roman" w:hAnsi="Times New Roman" w:cs="Times New Roman"/>
          <w:color w:val="auto"/>
        </w:rPr>
        <w:t>Przy wyborze najkorzystniejszej oferty</w:t>
      </w:r>
      <w:r w:rsidR="001E3FC9" w:rsidRPr="00CD044D">
        <w:rPr>
          <w:rFonts w:ascii="Times New Roman" w:hAnsi="Times New Roman" w:cs="Times New Roman"/>
          <w:color w:val="auto"/>
        </w:rPr>
        <w:t xml:space="preserve"> w </w:t>
      </w:r>
      <w:r w:rsidR="001E3FC9" w:rsidRPr="00CD044D">
        <w:rPr>
          <w:rFonts w:ascii="Times New Roman" w:hAnsi="Times New Roman" w:cs="Times New Roman"/>
          <w:b/>
          <w:color w:val="auto"/>
        </w:rPr>
        <w:t>Części I</w:t>
      </w:r>
      <w:r w:rsidR="001E3FC9" w:rsidRPr="00CD044D">
        <w:rPr>
          <w:rFonts w:ascii="Times New Roman" w:hAnsi="Times New Roman" w:cs="Times New Roman"/>
          <w:color w:val="auto"/>
        </w:rPr>
        <w:t xml:space="preserve"> i </w:t>
      </w:r>
      <w:r w:rsidR="001E3FC9" w:rsidRPr="00CD044D">
        <w:rPr>
          <w:rFonts w:ascii="Times New Roman" w:hAnsi="Times New Roman" w:cs="Times New Roman"/>
          <w:b/>
          <w:color w:val="auto"/>
        </w:rPr>
        <w:t>Części II</w:t>
      </w:r>
      <w:r w:rsidRPr="00CD044D">
        <w:rPr>
          <w:rFonts w:ascii="Times New Roman" w:hAnsi="Times New Roman" w:cs="Times New Roman"/>
          <w:color w:val="auto"/>
        </w:rPr>
        <w:t xml:space="preserve"> Zamawiający będzie się kierował następującymi kryteriami oceny ofert:</w:t>
      </w:r>
    </w:p>
    <w:tbl>
      <w:tblPr>
        <w:tblW w:w="9639" w:type="dxa"/>
        <w:tblInd w:w="-5" w:type="dxa"/>
        <w:tblLayout w:type="fixed"/>
        <w:tblCellMar>
          <w:left w:w="70" w:type="dxa"/>
          <w:right w:w="70" w:type="dxa"/>
        </w:tblCellMar>
        <w:tblLook w:val="0000" w:firstRow="0" w:lastRow="0" w:firstColumn="0" w:lastColumn="0" w:noHBand="0" w:noVBand="0"/>
      </w:tblPr>
      <w:tblGrid>
        <w:gridCol w:w="425"/>
        <w:gridCol w:w="5812"/>
        <w:gridCol w:w="1418"/>
        <w:gridCol w:w="1984"/>
      </w:tblGrid>
      <w:tr w:rsidR="00CD044D" w:rsidRPr="00CD044D" w:rsidTr="001E3FC9">
        <w:tc>
          <w:tcPr>
            <w:tcW w:w="425" w:type="dxa"/>
            <w:tcBorders>
              <w:top w:val="single" w:sz="4" w:space="0" w:color="000000"/>
              <w:left w:val="single" w:sz="4" w:space="0" w:color="000000"/>
              <w:bottom w:val="single" w:sz="4" w:space="0" w:color="000000"/>
            </w:tcBorders>
            <w:shd w:val="clear" w:color="auto" w:fill="E6E6E6"/>
          </w:tcPr>
          <w:p w:rsidR="007612EC" w:rsidRPr="00CD044D" w:rsidRDefault="007612EC" w:rsidP="007612EC">
            <w:pPr>
              <w:suppressAutoHyphens/>
              <w:snapToGrid w:val="0"/>
              <w:spacing w:after="0" w:line="276" w:lineRule="auto"/>
              <w:jc w:val="center"/>
              <w:rPr>
                <w:rFonts w:ascii="Times New Roman" w:eastAsia="Times New Roman" w:hAnsi="Times New Roman" w:cs="Times New Roman"/>
                <w:b/>
                <w:sz w:val="20"/>
                <w:szCs w:val="20"/>
                <w:lang w:eastAsia="ar-SA"/>
              </w:rPr>
            </w:pPr>
          </w:p>
          <w:p w:rsidR="007612EC" w:rsidRPr="00CD044D" w:rsidRDefault="007612EC" w:rsidP="007612EC">
            <w:pPr>
              <w:suppressAutoHyphens/>
              <w:spacing w:after="0" w:line="276" w:lineRule="auto"/>
              <w:jc w:val="center"/>
              <w:rPr>
                <w:rFonts w:ascii="Times New Roman" w:eastAsia="Times New Roman" w:hAnsi="Times New Roman" w:cs="Times New Roman"/>
                <w:b/>
                <w:sz w:val="20"/>
                <w:szCs w:val="20"/>
                <w:lang w:eastAsia="ar-SA"/>
              </w:rPr>
            </w:pPr>
            <w:r w:rsidRPr="00CD044D">
              <w:rPr>
                <w:rFonts w:ascii="Times New Roman" w:eastAsia="Times New Roman" w:hAnsi="Times New Roman" w:cs="Times New Roman"/>
                <w:b/>
                <w:sz w:val="20"/>
                <w:szCs w:val="20"/>
                <w:lang w:eastAsia="ar-SA"/>
              </w:rPr>
              <w:t>l.p.</w:t>
            </w:r>
          </w:p>
        </w:tc>
        <w:tc>
          <w:tcPr>
            <w:tcW w:w="5812" w:type="dxa"/>
            <w:tcBorders>
              <w:top w:val="single" w:sz="4" w:space="0" w:color="000000"/>
              <w:left w:val="single" w:sz="4" w:space="0" w:color="000000"/>
              <w:bottom w:val="single" w:sz="4" w:space="0" w:color="000000"/>
            </w:tcBorders>
            <w:shd w:val="clear" w:color="auto" w:fill="E6E6E6"/>
          </w:tcPr>
          <w:p w:rsidR="007612EC" w:rsidRPr="00CD044D" w:rsidRDefault="007612EC" w:rsidP="007612EC">
            <w:pPr>
              <w:suppressAutoHyphens/>
              <w:snapToGrid w:val="0"/>
              <w:spacing w:after="0" w:line="276" w:lineRule="auto"/>
              <w:jc w:val="center"/>
              <w:rPr>
                <w:rFonts w:ascii="Times New Roman" w:eastAsia="Times New Roman" w:hAnsi="Times New Roman" w:cs="Times New Roman"/>
                <w:b/>
                <w:sz w:val="20"/>
                <w:szCs w:val="20"/>
                <w:lang w:eastAsia="ar-SA"/>
              </w:rPr>
            </w:pPr>
          </w:p>
          <w:p w:rsidR="007612EC" w:rsidRPr="00CD044D" w:rsidRDefault="007612EC" w:rsidP="007612EC">
            <w:pPr>
              <w:suppressAutoHyphens/>
              <w:spacing w:after="0" w:line="276" w:lineRule="auto"/>
              <w:jc w:val="center"/>
              <w:rPr>
                <w:rFonts w:ascii="Times New Roman" w:eastAsia="Times New Roman" w:hAnsi="Times New Roman" w:cs="Times New Roman"/>
                <w:b/>
                <w:sz w:val="20"/>
                <w:szCs w:val="20"/>
                <w:lang w:eastAsia="ar-SA"/>
              </w:rPr>
            </w:pPr>
            <w:r w:rsidRPr="00CD044D">
              <w:rPr>
                <w:rFonts w:ascii="Times New Roman" w:eastAsia="Times New Roman" w:hAnsi="Times New Roman" w:cs="Times New Roman"/>
                <w:b/>
                <w:sz w:val="20"/>
                <w:szCs w:val="20"/>
                <w:lang w:eastAsia="ar-SA"/>
              </w:rPr>
              <w:t>Kryterium</w:t>
            </w:r>
          </w:p>
        </w:tc>
        <w:tc>
          <w:tcPr>
            <w:tcW w:w="1418" w:type="dxa"/>
            <w:tcBorders>
              <w:top w:val="single" w:sz="4" w:space="0" w:color="000000"/>
              <w:left w:val="single" w:sz="4" w:space="0" w:color="000000"/>
              <w:bottom w:val="single" w:sz="4" w:space="0" w:color="000000"/>
            </w:tcBorders>
            <w:shd w:val="clear" w:color="auto" w:fill="E6E6E6"/>
          </w:tcPr>
          <w:p w:rsidR="007612EC" w:rsidRPr="00CD044D" w:rsidRDefault="007612EC" w:rsidP="007612EC">
            <w:pPr>
              <w:suppressAutoHyphens/>
              <w:spacing w:after="0" w:line="276" w:lineRule="auto"/>
              <w:jc w:val="center"/>
              <w:rPr>
                <w:rFonts w:ascii="Times New Roman" w:eastAsia="Times New Roman" w:hAnsi="Times New Roman" w:cs="Times New Roman"/>
                <w:b/>
                <w:sz w:val="20"/>
                <w:szCs w:val="20"/>
                <w:lang w:eastAsia="ar-SA"/>
              </w:rPr>
            </w:pPr>
            <w:r w:rsidRPr="00CD044D">
              <w:rPr>
                <w:rFonts w:ascii="Times New Roman" w:eastAsia="Times New Roman" w:hAnsi="Times New Roman" w:cs="Times New Roman"/>
                <w:b/>
                <w:sz w:val="20"/>
                <w:szCs w:val="20"/>
                <w:lang w:eastAsia="ar-SA"/>
              </w:rPr>
              <w:t>Znaczenie</w:t>
            </w:r>
          </w:p>
          <w:p w:rsidR="007612EC" w:rsidRPr="00CD044D" w:rsidRDefault="007612EC" w:rsidP="007612EC">
            <w:pPr>
              <w:suppressAutoHyphens/>
              <w:spacing w:after="0" w:line="276" w:lineRule="auto"/>
              <w:jc w:val="center"/>
              <w:rPr>
                <w:rFonts w:ascii="Times New Roman" w:eastAsia="Times New Roman" w:hAnsi="Times New Roman" w:cs="Times New Roman"/>
                <w:b/>
                <w:sz w:val="20"/>
                <w:szCs w:val="20"/>
                <w:lang w:eastAsia="ar-SA"/>
              </w:rPr>
            </w:pPr>
            <w:r w:rsidRPr="00CD044D">
              <w:rPr>
                <w:rFonts w:ascii="Times New Roman" w:eastAsia="Times New Roman" w:hAnsi="Times New Roman" w:cs="Times New Roman"/>
                <w:b/>
                <w:sz w:val="20"/>
                <w:szCs w:val="20"/>
                <w:lang w:eastAsia="ar-SA"/>
              </w:rPr>
              <w:t>procentowe</w:t>
            </w:r>
          </w:p>
          <w:p w:rsidR="007612EC" w:rsidRPr="00CD044D" w:rsidRDefault="007612EC" w:rsidP="007612EC">
            <w:pPr>
              <w:suppressAutoHyphens/>
              <w:spacing w:after="0" w:line="276" w:lineRule="auto"/>
              <w:jc w:val="center"/>
              <w:rPr>
                <w:rFonts w:ascii="Times New Roman" w:eastAsia="Times New Roman" w:hAnsi="Times New Roman" w:cs="Times New Roman"/>
                <w:b/>
                <w:sz w:val="20"/>
                <w:szCs w:val="20"/>
                <w:lang w:eastAsia="ar-SA"/>
              </w:rPr>
            </w:pPr>
            <w:r w:rsidRPr="00CD044D">
              <w:rPr>
                <w:rFonts w:ascii="Times New Roman" w:eastAsia="Times New Roman" w:hAnsi="Times New Roman" w:cs="Times New Roman"/>
                <w:b/>
                <w:sz w:val="20"/>
                <w:szCs w:val="20"/>
                <w:lang w:eastAsia="ar-SA"/>
              </w:rPr>
              <w:t>kryterium</w:t>
            </w:r>
          </w:p>
        </w:tc>
        <w:tc>
          <w:tcPr>
            <w:tcW w:w="1984" w:type="dxa"/>
            <w:tcBorders>
              <w:top w:val="single" w:sz="4" w:space="0" w:color="000000"/>
              <w:left w:val="single" w:sz="4" w:space="0" w:color="000000"/>
              <w:bottom w:val="single" w:sz="4" w:space="0" w:color="000000"/>
              <w:right w:val="single" w:sz="4" w:space="0" w:color="000000"/>
            </w:tcBorders>
            <w:shd w:val="clear" w:color="auto" w:fill="E6E6E6"/>
          </w:tcPr>
          <w:p w:rsidR="007612EC" w:rsidRPr="00CD044D" w:rsidRDefault="007612EC" w:rsidP="007612EC">
            <w:pPr>
              <w:suppressAutoHyphens/>
              <w:spacing w:after="0" w:line="276" w:lineRule="auto"/>
              <w:jc w:val="center"/>
              <w:rPr>
                <w:rFonts w:ascii="Times New Roman" w:eastAsia="Times New Roman" w:hAnsi="Times New Roman" w:cs="Times New Roman"/>
                <w:b/>
                <w:sz w:val="20"/>
                <w:szCs w:val="20"/>
                <w:lang w:eastAsia="ar-SA"/>
              </w:rPr>
            </w:pPr>
            <w:r w:rsidRPr="00CD044D">
              <w:rPr>
                <w:rFonts w:ascii="Times New Roman" w:eastAsia="Times New Roman" w:hAnsi="Times New Roman" w:cs="Times New Roman"/>
                <w:b/>
                <w:sz w:val="20"/>
                <w:szCs w:val="20"/>
                <w:lang w:eastAsia="ar-SA"/>
              </w:rPr>
              <w:t>Maksymalna ilość punktów jakie może otrzymać oferta</w:t>
            </w:r>
          </w:p>
          <w:p w:rsidR="007612EC" w:rsidRPr="00CD044D" w:rsidRDefault="007612EC" w:rsidP="007612EC">
            <w:pPr>
              <w:suppressAutoHyphens/>
              <w:spacing w:after="0" w:line="276" w:lineRule="auto"/>
              <w:jc w:val="center"/>
              <w:rPr>
                <w:rFonts w:ascii="Times New Roman" w:eastAsia="Calibri" w:hAnsi="Times New Roman" w:cs="Times New Roman"/>
                <w:sz w:val="20"/>
                <w:szCs w:val="20"/>
                <w:lang w:eastAsia="ar-SA"/>
              </w:rPr>
            </w:pPr>
            <w:r w:rsidRPr="00CD044D">
              <w:rPr>
                <w:rFonts w:ascii="Times New Roman" w:eastAsia="Times New Roman" w:hAnsi="Times New Roman" w:cs="Times New Roman"/>
                <w:b/>
                <w:sz w:val="20"/>
                <w:szCs w:val="20"/>
                <w:lang w:eastAsia="ar-SA"/>
              </w:rPr>
              <w:t>za dane kryterium</w:t>
            </w:r>
          </w:p>
        </w:tc>
      </w:tr>
      <w:tr w:rsidR="00CD044D" w:rsidRPr="00CD044D" w:rsidTr="001E3FC9">
        <w:tc>
          <w:tcPr>
            <w:tcW w:w="425" w:type="dxa"/>
            <w:tcBorders>
              <w:top w:val="single" w:sz="4" w:space="0" w:color="000000"/>
              <w:left w:val="single" w:sz="4" w:space="0" w:color="000000"/>
              <w:bottom w:val="single" w:sz="4" w:space="0" w:color="000000"/>
            </w:tcBorders>
            <w:shd w:val="clear" w:color="auto" w:fill="auto"/>
            <w:vAlign w:val="center"/>
          </w:tcPr>
          <w:p w:rsidR="007612EC" w:rsidRPr="00CD044D" w:rsidRDefault="007612EC" w:rsidP="007612EC">
            <w:pPr>
              <w:suppressAutoHyphens/>
              <w:spacing w:after="0" w:line="276" w:lineRule="auto"/>
              <w:ind w:left="72"/>
              <w:jc w:val="center"/>
              <w:rPr>
                <w:rFonts w:ascii="Cambria" w:eastAsia="Times New Roman" w:hAnsi="Cambria" w:cs="Cambria"/>
                <w:b/>
                <w:sz w:val="20"/>
                <w:szCs w:val="20"/>
                <w:lang w:eastAsia="ar-SA"/>
              </w:rPr>
            </w:pPr>
            <w:r w:rsidRPr="00CD044D">
              <w:rPr>
                <w:rFonts w:ascii="Cambria" w:eastAsia="Times New Roman" w:hAnsi="Cambria" w:cs="Cambria"/>
                <w:b/>
                <w:sz w:val="20"/>
                <w:szCs w:val="20"/>
                <w:lang w:eastAsia="ar-SA"/>
              </w:rPr>
              <w:t>1</w:t>
            </w:r>
          </w:p>
        </w:tc>
        <w:tc>
          <w:tcPr>
            <w:tcW w:w="5812" w:type="dxa"/>
            <w:tcBorders>
              <w:top w:val="single" w:sz="4" w:space="0" w:color="000000"/>
              <w:left w:val="single" w:sz="4" w:space="0" w:color="000000"/>
              <w:bottom w:val="single" w:sz="4" w:space="0" w:color="000000"/>
            </w:tcBorders>
            <w:shd w:val="clear" w:color="auto" w:fill="auto"/>
            <w:vAlign w:val="center"/>
          </w:tcPr>
          <w:p w:rsidR="007612EC" w:rsidRPr="00CD044D" w:rsidRDefault="007612EC" w:rsidP="007612EC">
            <w:pPr>
              <w:suppressAutoHyphens/>
              <w:spacing w:before="60" w:after="60" w:line="276" w:lineRule="auto"/>
              <w:ind w:left="74"/>
              <w:rPr>
                <w:rFonts w:ascii="Times New Roman" w:eastAsia="Times New Roman" w:hAnsi="Times New Roman" w:cs="Times New Roman"/>
                <w:u w:val="single"/>
                <w:lang w:eastAsia="ar-SA"/>
              </w:rPr>
            </w:pPr>
            <w:r w:rsidRPr="00CD044D">
              <w:rPr>
                <w:rFonts w:ascii="Times New Roman" w:eastAsia="Times New Roman" w:hAnsi="Times New Roman" w:cs="Times New Roman"/>
                <w:b/>
                <w:u w:val="single"/>
                <w:lang w:eastAsia="ar-SA"/>
              </w:rPr>
              <w:t>Cena brutto</w:t>
            </w:r>
          </w:p>
          <w:p w:rsidR="007612EC" w:rsidRPr="00CD044D" w:rsidRDefault="007612EC" w:rsidP="007612EC">
            <w:pPr>
              <w:suppressAutoHyphens/>
              <w:spacing w:after="60" w:line="276" w:lineRule="auto"/>
              <w:ind w:left="74"/>
              <w:rPr>
                <w:rFonts w:ascii="Times New Roman" w:eastAsia="Times New Roman" w:hAnsi="Times New Roman" w:cs="Times New Roman"/>
                <w:lang w:eastAsia="ar-SA"/>
              </w:rPr>
            </w:pPr>
            <w:r w:rsidRPr="00CD044D">
              <w:rPr>
                <w:rFonts w:ascii="Times New Roman" w:eastAsia="Times New Roman" w:hAnsi="Times New Roman" w:cs="Times New Roman"/>
                <w:lang w:eastAsia="ar-SA"/>
              </w:rPr>
              <w:t xml:space="preserve">Liczba punktów = </w:t>
            </w:r>
            <w:proofErr w:type="spellStart"/>
            <w:r w:rsidRPr="00CD044D">
              <w:rPr>
                <w:rFonts w:ascii="Times New Roman" w:eastAsia="Times New Roman" w:hAnsi="Times New Roman" w:cs="Times New Roman"/>
                <w:lang w:eastAsia="ar-SA"/>
              </w:rPr>
              <w:t>Cn</w:t>
            </w:r>
            <w:proofErr w:type="spellEnd"/>
            <w:r w:rsidRPr="00CD044D">
              <w:rPr>
                <w:rFonts w:ascii="Times New Roman" w:eastAsia="Times New Roman" w:hAnsi="Times New Roman" w:cs="Times New Roman"/>
                <w:lang w:eastAsia="ar-SA"/>
              </w:rPr>
              <w:t>/</w:t>
            </w:r>
            <w:proofErr w:type="spellStart"/>
            <w:r w:rsidRPr="00CD044D">
              <w:rPr>
                <w:rFonts w:ascii="Times New Roman" w:eastAsia="Times New Roman" w:hAnsi="Times New Roman" w:cs="Times New Roman"/>
                <w:lang w:eastAsia="ar-SA"/>
              </w:rPr>
              <w:t>Cb</w:t>
            </w:r>
            <w:proofErr w:type="spellEnd"/>
            <w:r w:rsidRPr="00CD044D">
              <w:rPr>
                <w:rFonts w:ascii="Times New Roman" w:eastAsia="Times New Roman" w:hAnsi="Times New Roman" w:cs="Times New Roman"/>
                <w:lang w:eastAsia="ar-SA"/>
              </w:rPr>
              <w:t xml:space="preserve">  x 60</w:t>
            </w:r>
          </w:p>
          <w:p w:rsidR="007612EC" w:rsidRPr="00CD044D" w:rsidRDefault="007612EC" w:rsidP="007612EC">
            <w:pPr>
              <w:suppressAutoHyphens/>
              <w:spacing w:after="60" w:line="276" w:lineRule="auto"/>
              <w:ind w:left="74"/>
              <w:rPr>
                <w:rFonts w:ascii="Times New Roman" w:eastAsia="Times New Roman" w:hAnsi="Times New Roman" w:cs="Times New Roman"/>
                <w:lang w:eastAsia="ar-SA"/>
              </w:rPr>
            </w:pPr>
            <w:r w:rsidRPr="00CD044D">
              <w:rPr>
                <w:rFonts w:ascii="Times New Roman" w:eastAsia="Times New Roman" w:hAnsi="Times New Roman" w:cs="Times New Roman"/>
                <w:lang w:eastAsia="ar-SA"/>
              </w:rPr>
              <w:t>gdzie:</w:t>
            </w:r>
          </w:p>
          <w:p w:rsidR="007612EC" w:rsidRPr="00CD044D" w:rsidRDefault="007612EC" w:rsidP="007612EC">
            <w:pPr>
              <w:suppressAutoHyphens/>
              <w:spacing w:after="60" w:line="276" w:lineRule="auto"/>
              <w:ind w:left="74"/>
              <w:rPr>
                <w:rFonts w:ascii="Times New Roman" w:eastAsia="Times New Roman" w:hAnsi="Times New Roman" w:cs="Times New Roman"/>
                <w:lang w:eastAsia="ar-SA"/>
              </w:rPr>
            </w:pPr>
            <w:r w:rsidRPr="00CD044D">
              <w:rPr>
                <w:rFonts w:ascii="Times New Roman" w:eastAsia="Times New Roman" w:hAnsi="Times New Roman" w:cs="Times New Roman"/>
                <w:lang w:eastAsia="ar-SA"/>
              </w:rPr>
              <w:t xml:space="preserve"> - </w:t>
            </w:r>
            <w:proofErr w:type="spellStart"/>
            <w:r w:rsidRPr="00CD044D">
              <w:rPr>
                <w:rFonts w:ascii="Times New Roman" w:eastAsia="Times New Roman" w:hAnsi="Times New Roman" w:cs="Times New Roman"/>
                <w:lang w:eastAsia="ar-SA"/>
              </w:rPr>
              <w:t>Cn</w:t>
            </w:r>
            <w:proofErr w:type="spellEnd"/>
            <w:r w:rsidRPr="00CD044D">
              <w:rPr>
                <w:rFonts w:ascii="Times New Roman" w:eastAsia="Times New Roman" w:hAnsi="Times New Roman" w:cs="Times New Roman"/>
                <w:lang w:eastAsia="ar-SA"/>
              </w:rPr>
              <w:t xml:space="preserve"> – najniższa cena spośród wszystkich ofert nie odrzuconych</w:t>
            </w:r>
          </w:p>
          <w:p w:rsidR="007612EC" w:rsidRPr="00CD044D" w:rsidRDefault="007612EC" w:rsidP="007612EC">
            <w:pPr>
              <w:suppressAutoHyphens/>
              <w:spacing w:after="60" w:line="276" w:lineRule="auto"/>
              <w:ind w:left="74"/>
              <w:rPr>
                <w:rFonts w:ascii="Times New Roman" w:eastAsia="Times New Roman" w:hAnsi="Times New Roman" w:cs="Times New Roman"/>
                <w:lang w:eastAsia="ar-SA"/>
              </w:rPr>
            </w:pPr>
            <w:r w:rsidRPr="00CD044D">
              <w:rPr>
                <w:rFonts w:ascii="Times New Roman" w:eastAsia="Times New Roman" w:hAnsi="Times New Roman" w:cs="Times New Roman"/>
                <w:lang w:eastAsia="ar-SA"/>
              </w:rPr>
              <w:t xml:space="preserve"> - </w:t>
            </w:r>
            <w:proofErr w:type="spellStart"/>
            <w:r w:rsidRPr="00CD044D">
              <w:rPr>
                <w:rFonts w:ascii="Times New Roman" w:eastAsia="Times New Roman" w:hAnsi="Times New Roman" w:cs="Times New Roman"/>
                <w:lang w:eastAsia="ar-SA"/>
              </w:rPr>
              <w:t>Cb</w:t>
            </w:r>
            <w:proofErr w:type="spellEnd"/>
            <w:r w:rsidRPr="00CD044D">
              <w:rPr>
                <w:rFonts w:ascii="Times New Roman" w:eastAsia="Times New Roman" w:hAnsi="Times New Roman" w:cs="Times New Roman"/>
                <w:lang w:eastAsia="ar-SA"/>
              </w:rPr>
              <w:t xml:space="preserve"> – cena oferty badanej</w:t>
            </w:r>
          </w:p>
          <w:p w:rsidR="007612EC" w:rsidRPr="00CD044D" w:rsidRDefault="007612EC" w:rsidP="007612EC">
            <w:pPr>
              <w:suppressAutoHyphens/>
              <w:spacing w:after="60" w:line="276" w:lineRule="auto"/>
              <w:ind w:left="74"/>
              <w:rPr>
                <w:rFonts w:ascii="Times New Roman" w:eastAsia="Times New Roman" w:hAnsi="Times New Roman" w:cs="Times New Roman"/>
                <w:lang w:eastAsia="ar-SA"/>
              </w:rPr>
            </w:pPr>
            <w:r w:rsidRPr="00CD044D">
              <w:rPr>
                <w:rFonts w:ascii="Times New Roman" w:eastAsia="Times New Roman" w:hAnsi="Times New Roman" w:cs="Times New Roman"/>
                <w:lang w:eastAsia="ar-SA"/>
              </w:rPr>
              <w:t xml:space="preserve"> - 60 wskaźnik stały</w:t>
            </w:r>
          </w:p>
        </w:tc>
        <w:tc>
          <w:tcPr>
            <w:tcW w:w="1418" w:type="dxa"/>
            <w:tcBorders>
              <w:top w:val="single" w:sz="4" w:space="0" w:color="000000"/>
              <w:left w:val="single" w:sz="4" w:space="0" w:color="000000"/>
              <w:bottom w:val="single" w:sz="4" w:space="0" w:color="000000"/>
            </w:tcBorders>
            <w:shd w:val="clear" w:color="auto" w:fill="auto"/>
            <w:vAlign w:val="center"/>
          </w:tcPr>
          <w:p w:rsidR="007612EC" w:rsidRPr="00CD044D" w:rsidRDefault="007612EC" w:rsidP="001E3FC9">
            <w:pPr>
              <w:suppressAutoHyphens/>
              <w:spacing w:after="0" w:line="276" w:lineRule="auto"/>
              <w:jc w:val="center"/>
              <w:rPr>
                <w:rFonts w:ascii="Times New Roman" w:eastAsia="Times New Roman" w:hAnsi="Times New Roman" w:cs="Times New Roman"/>
                <w:lang w:eastAsia="ar-SA"/>
              </w:rPr>
            </w:pPr>
            <w:r w:rsidRPr="00CD044D">
              <w:rPr>
                <w:rFonts w:ascii="Times New Roman" w:eastAsia="Times New Roman" w:hAnsi="Times New Roman" w:cs="Times New Roman"/>
                <w:lang w:eastAsia="ar-SA"/>
              </w:rPr>
              <w:t>60 %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12EC" w:rsidRPr="00CD044D" w:rsidRDefault="007612EC" w:rsidP="001E3FC9">
            <w:pPr>
              <w:suppressAutoHyphens/>
              <w:spacing w:after="0" w:line="276" w:lineRule="auto"/>
              <w:jc w:val="center"/>
              <w:rPr>
                <w:rFonts w:ascii="Times New Roman" w:eastAsia="Calibri" w:hAnsi="Times New Roman" w:cs="Times New Roman"/>
                <w:lang w:eastAsia="ar-SA"/>
              </w:rPr>
            </w:pPr>
            <w:r w:rsidRPr="00CD044D">
              <w:rPr>
                <w:rFonts w:ascii="Times New Roman" w:eastAsia="Times New Roman" w:hAnsi="Times New Roman" w:cs="Times New Roman"/>
                <w:lang w:eastAsia="ar-SA"/>
              </w:rPr>
              <w:t>60 pkt.</w:t>
            </w:r>
          </w:p>
        </w:tc>
      </w:tr>
      <w:tr w:rsidR="00CD044D" w:rsidRPr="00CD044D" w:rsidTr="001E3FC9">
        <w:trPr>
          <w:trHeight w:val="1589"/>
        </w:trPr>
        <w:tc>
          <w:tcPr>
            <w:tcW w:w="425" w:type="dxa"/>
            <w:tcBorders>
              <w:top w:val="single" w:sz="4" w:space="0" w:color="000000"/>
              <w:left w:val="single" w:sz="4" w:space="0" w:color="000000"/>
              <w:bottom w:val="single" w:sz="4" w:space="0" w:color="000000"/>
            </w:tcBorders>
            <w:shd w:val="clear" w:color="auto" w:fill="auto"/>
            <w:vAlign w:val="center"/>
          </w:tcPr>
          <w:p w:rsidR="007612EC" w:rsidRPr="00CD044D" w:rsidRDefault="007612EC" w:rsidP="007612EC">
            <w:pPr>
              <w:suppressAutoHyphens/>
              <w:spacing w:after="0" w:line="276" w:lineRule="auto"/>
              <w:ind w:left="72"/>
              <w:jc w:val="center"/>
              <w:rPr>
                <w:rFonts w:ascii="Cambria" w:eastAsia="Times New Roman" w:hAnsi="Cambria" w:cs="Cambria"/>
                <w:sz w:val="20"/>
                <w:szCs w:val="20"/>
                <w:lang w:eastAsia="ar-SA"/>
              </w:rPr>
            </w:pPr>
            <w:bookmarkStart w:id="15" w:name="_Hlk86095332"/>
            <w:r w:rsidRPr="00CD044D">
              <w:rPr>
                <w:rFonts w:ascii="Cambria" w:eastAsia="Times New Roman" w:hAnsi="Cambria" w:cs="Cambria"/>
                <w:b/>
                <w:sz w:val="20"/>
                <w:szCs w:val="20"/>
                <w:lang w:eastAsia="ar-SA"/>
              </w:rPr>
              <w:t>2</w:t>
            </w:r>
          </w:p>
        </w:tc>
        <w:tc>
          <w:tcPr>
            <w:tcW w:w="5812" w:type="dxa"/>
            <w:tcBorders>
              <w:top w:val="single" w:sz="4" w:space="0" w:color="000000"/>
              <w:left w:val="single" w:sz="4" w:space="0" w:color="000000"/>
              <w:bottom w:val="single" w:sz="4" w:space="0" w:color="000000"/>
            </w:tcBorders>
            <w:shd w:val="clear" w:color="auto" w:fill="auto"/>
            <w:vAlign w:val="center"/>
          </w:tcPr>
          <w:p w:rsidR="007612EC" w:rsidRPr="00CD044D" w:rsidRDefault="007612EC" w:rsidP="007612EC">
            <w:pPr>
              <w:suppressAutoHyphens/>
              <w:spacing w:before="60" w:after="60" w:line="276" w:lineRule="auto"/>
              <w:ind w:left="74"/>
              <w:rPr>
                <w:rFonts w:ascii="Times New Roman" w:eastAsia="Times New Roman" w:hAnsi="Times New Roman" w:cs="Times New Roman"/>
                <w:b/>
                <w:u w:val="single"/>
                <w:lang w:eastAsia="ar-SA"/>
              </w:rPr>
            </w:pPr>
            <w:r w:rsidRPr="00CD044D">
              <w:rPr>
                <w:rFonts w:ascii="Times New Roman" w:eastAsia="Times New Roman" w:hAnsi="Times New Roman" w:cs="Times New Roman"/>
                <w:b/>
                <w:u w:val="single"/>
                <w:lang w:eastAsia="ar-SA"/>
              </w:rPr>
              <w:t>Okres rękojmi i gwarancji na przedmiot zamówienia</w:t>
            </w:r>
          </w:p>
          <w:p w:rsidR="007612EC" w:rsidRPr="00CD044D" w:rsidRDefault="007612EC" w:rsidP="007612EC">
            <w:pPr>
              <w:suppressAutoHyphens/>
              <w:spacing w:after="0" w:line="240" w:lineRule="auto"/>
              <w:ind w:left="74"/>
              <w:rPr>
                <w:rFonts w:ascii="Times New Roman" w:eastAsia="Times New Roman" w:hAnsi="Times New Roman" w:cs="Times New Roman"/>
                <w:lang w:eastAsia="ar-SA"/>
              </w:rPr>
            </w:pPr>
            <w:r w:rsidRPr="00CD044D">
              <w:rPr>
                <w:rFonts w:ascii="Times New Roman" w:eastAsia="Times New Roman" w:hAnsi="Times New Roman" w:cs="Times New Roman"/>
                <w:lang w:eastAsia="ar-SA"/>
              </w:rPr>
              <w:t>Za udzielenie rękojmi i gwarancji na okres:</w:t>
            </w:r>
          </w:p>
          <w:p w:rsidR="007612EC" w:rsidRPr="00CD044D" w:rsidRDefault="007612EC" w:rsidP="007612EC">
            <w:pPr>
              <w:tabs>
                <w:tab w:val="left" w:pos="225"/>
              </w:tabs>
              <w:suppressAutoHyphens/>
              <w:spacing w:after="0" w:line="276" w:lineRule="auto"/>
              <w:rPr>
                <w:rFonts w:ascii="Times New Roman" w:eastAsia="Times New Roman" w:hAnsi="Times New Roman" w:cs="Times New Roman"/>
                <w:lang w:eastAsia="ar-SA"/>
              </w:rPr>
            </w:pPr>
            <w:r w:rsidRPr="00CD044D">
              <w:rPr>
                <w:rFonts w:ascii="Times New Roman" w:eastAsia="Times New Roman" w:hAnsi="Times New Roman" w:cs="Times New Roman"/>
                <w:lang w:eastAsia="ar-SA"/>
              </w:rPr>
              <w:t>- 24 miesiące wykonawca otrzyma - 0 pkt.,</w:t>
            </w:r>
          </w:p>
          <w:p w:rsidR="007612EC" w:rsidRPr="009F64FC" w:rsidRDefault="007612EC" w:rsidP="007612EC">
            <w:pPr>
              <w:tabs>
                <w:tab w:val="left" w:pos="225"/>
              </w:tabs>
              <w:suppressAutoHyphens/>
              <w:spacing w:after="0" w:line="276" w:lineRule="auto"/>
              <w:rPr>
                <w:rFonts w:ascii="Times New Roman" w:eastAsia="Times New Roman" w:hAnsi="Times New Roman" w:cs="Times New Roman"/>
                <w:lang w:eastAsia="ar-SA"/>
              </w:rPr>
            </w:pPr>
            <w:r w:rsidRPr="00CD044D">
              <w:rPr>
                <w:rFonts w:ascii="Times New Roman" w:eastAsia="Times New Roman" w:hAnsi="Times New Roman" w:cs="Times New Roman"/>
                <w:lang w:eastAsia="ar-SA"/>
              </w:rPr>
              <w:t xml:space="preserve">- 36 </w:t>
            </w:r>
            <w:r w:rsidRPr="009F64FC">
              <w:rPr>
                <w:rFonts w:ascii="Times New Roman" w:eastAsia="Times New Roman" w:hAnsi="Times New Roman" w:cs="Times New Roman"/>
                <w:lang w:eastAsia="ar-SA"/>
              </w:rPr>
              <w:t xml:space="preserve">miesięcy wykonawca otrzyma - </w:t>
            </w:r>
            <w:r w:rsidR="002F449F" w:rsidRPr="009F64FC">
              <w:rPr>
                <w:rFonts w:ascii="Times New Roman" w:eastAsia="Times New Roman" w:hAnsi="Times New Roman" w:cs="Times New Roman"/>
                <w:lang w:eastAsia="ar-SA"/>
              </w:rPr>
              <w:t>1</w:t>
            </w:r>
            <w:r w:rsidRPr="009F64FC">
              <w:rPr>
                <w:rFonts w:ascii="Times New Roman" w:eastAsia="Times New Roman" w:hAnsi="Times New Roman" w:cs="Times New Roman"/>
                <w:lang w:eastAsia="ar-SA"/>
              </w:rPr>
              <w:t>0 pkt.,</w:t>
            </w:r>
          </w:p>
          <w:p w:rsidR="007612EC" w:rsidRPr="00CD044D" w:rsidRDefault="007612EC" w:rsidP="007612EC">
            <w:pPr>
              <w:tabs>
                <w:tab w:val="left" w:pos="225"/>
              </w:tabs>
              <w:suppressAutoHyphens/>
              <w:spacing w:after="0" w:line="276" w:lineRule="auto"/>
              <w:rPr>
                <w:rFonts w:ascii="Times New Roman" w:eastAsia="Times New Roman" w:hAnsi="Times New Roman" w:cs="Times New Roman"/>
                <w:lang w:eastAsia="ar-SA"/>
              </w:rPr>
            </w:pPr>
            <w:r w:rsidRPr="009F64FC">
              <w:rPr>
                <w:rFonts w:ascii="Times New Roman" w:eastAsia="Times New Roman" w:hAnsi="Times New Roman" w:cs="Times New Roman"/>
                <w:lang w:eastAsia="ar-SA"/>
              </w:rPr>
              <w:t xml:space="preserve">- 48 miesięcy wykonawca otrzyma - </w:t>
            </w:r>
            <w:r w:rsidR="002F449F" w:rsidRPr="009F64FC">
              <w:rPr>
                <w:rFonts w:ascii="Times New Roman" w:eastAsia="Times New Roman" w:hAnsi="Times New Roman" w:cs="Times New Roman"/>
                <w:lang w:eastAsia="ar-SA"/>
              </w:rPr>
              <w:t>2</w:t>
            </w:r>
            <w:r w:rsidRPr="009F64FC">
              <w:rPr>
                <w:rFonts w:ascii="Times New Roman" w:eastAsia="Times New Roman" w:hAnsi="Times New Roman" w:cs="Times New Roman"/>
                <w:lang w:eastAsia="ar-SA"/>
              </w:rPr>
              <w:t>0 pkt.,</w:t>
            </w:r>
          </w:p>
        </w:tc>
        <w:tc>
          <w:tcPr>
            <w:tcW w:w="1418" w:type="dxa"/>
            <w:tcBorders>
              <w:top w:val="single" w:sz="4" w:space="0" w:color="000000"/>
              <w:left w:val="single" w:sz="4" w:space="0" w:color="000000"/>
              <w:bottom w:val="single" w:sz="4" w:space="0" w:color="000000"/>
            </w:tcBorders>
            <w:shd w:val="clear" w:color="auto" w:fill="auto"/>
            <w:vAlign w:val="center"/>
          </w:tcPr>
          <w:p w:rsidR="007612EC" w:rsidRPr="00CD044D" w:rsidRDefault="001E3FC9" w:rsidP="001E3FC9">
            <w:pPr>
              <w:suppressAutoHyphens/>
              <w:spacing w:after="0" w:line="276" w:lineRule="auto"/>
              <w:jc w:val="center"/>
              <w:rPr>
                <w:rFonts w:ascii="Times New Roman" w:eastAsia="Times New Roman" w:hAnsi="Times New Roman" w:cs="Times New Roman"/>
                <w:lang w:eastAsia="ar-SA"/>
              </w:rPr>
            </w:pPr>
            <w:r w:rsidRPr="00CD044D">
              <w:rPr>
                <w:rFonts w:ascii="Times New Roman" w:eastAsia="Times New Roman" w:hAnsi="Times New Roman" w:cs="Times New Roman"/>
                <w:lang w:eastAsia="ar-SA"/>
              </w:rPr>
              <w:t>20</w:t>
            </w:r>
            <w:r w:rsidR="007612EC" w:rsidRPr="00CD044D">
              <w:rPr>
                <w:rFonts w:ascii="Times New Roman" w:eastAsia="Times New Roman" w:hAnsi="Times New Roman" w:cs="Times New Roman"/>
                <w:lang w:eastAsia="ar-SA"/>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12EC" w:rsidRPr="00CD044D" w:rsidRDefault="001E3FC9" w:rsidP="001E3FC9">
            <w:pPr>
              <w:suppressAutoHyphens/>
              <w:spacing w:after="0" w:line="276" w:lineRule="auto"/>
              <w:jc w:val="center"/>
              <w:rPr>
                <w:rFonts w:ascii="Times New Roman" w:eastAsia="Calibri" w:hAnsi="Times New Roman" w:cs="Times New Roman"/>
                <w:lang w:eastAsia="ar-SA"/>
              </w:rPr>
            </w:pPr>
            <w:r w:rsidRPr="00CD044D">
              <w:rPr>
                <w:rFonts w:ascii="Times New Roman" w:eastAsia="Times New Roman" w:hAnsi="Times New Roman" w:cs="Times New Roman"/>
                <w:lang w:eastAsia="ar-SA"/>
              </w:rPr>
              <w:t>20</w:t>
            </w:r>
            <w:r w:rsidR="007612EC" w:rsidRPr="00CD044D">
              <w:rPr>
                <w:rFonts w:ascii="Times New Roman" w:eastAsia="Times New Roman" w:hAnsi="Times New Roman" w:cs="Times New Roman"/>
                <w:lang w:eastAsia="ar-SA"/>
              </w:rPr>
              <w:t xml:space="preserve"> pkt.</w:t>
            </w:r>
          </w:p>
        </w:tc>
      </w:tr>
      <w:bookmarkEnd w:id="15"/>
      <w:tr w:rsidR="00CD044D" w:rsidRPr="00CD044D" w:rsidTr="001E3FC9">
        <w:trPr>
          <w:trHeight w:val="1589"/>
        </w:trPr>
        <w:tc>
          <w:tcPr>
            <w:tcW w:w="425" w:type="dxa"/>
            <w:tcBorders>
              <w:top w:val="single" w:sz="4" w:space="0" w:color="000000"/>
              <w:left w:val="single" w:sz="4" w:space="0" w:color="000000"/>
              <w:bottom w:val="single" w:sz="4" w:space="0" w:color="000000"/>
            </w:tcBorders>
            <w:shd w:val="clear" w:color="auto" w:fill="auto"/>
            <w:vAlign w:val="center"/>
          </w:tcPr>
          <w:p w:rsidR="001E3FC9" w:rsidRPr="00CD044D" w:rsidRDefault="001E3FC9" w:rsidP="001E3FC9">
            <w:pPr>
              <w:suppressAutoHyphens/>
              <w:spacing w:after="0" w:line="276" w:lineRule="auto"/>
              <w:ind w:left="72"/>
              <w:jc w:val="center"/>
              <w:rPr>
                <w:rFonts w:ascii="Cambria" w:eastAsia="Times New Roman" w:hAnsi="Cambria" w:cs="Cambria"/>
                <w:b/>
                <w:sz w:val="20"/>
                <w:szCs w:val="20"/>
                <w:lang w:eastAsia="ar-SA"/>
              </w:rPr>
            </w:pPr>
            <w:r w:rsidRPr="00CD044D">
              <w:rPr>
                <w:rFonts w:ascii="Cambria" w:eastAsia="Times New Roman" w:hAnsi="Cambria" w:cs="Cambria"/>
                <w:b/>
                <w:sz w:val="20"/>
                <w:szCs w:val="20"/>
                <w:lang w:eastAsia="ar-SA"/>
              </w:rPr>
              <w:t>3</w:t>
            </w:r>
          </w:p>
        </w:tc>
        <w:tc>
          <w:tcPr>
            <w:tcW w:w="5812" w:type="dxa"/>
            <w:tcBorders>
              <w:top w:val="single" w:sz="4" w:space="0" w:color="000000"/>
              <w:left w:val="single" w:sz="4" w:space="0" w:color="000000"/>
              <w:bottom w:val="single" w:sz="4" w:space="0" w:color="000000"/>
            </w:tcBorders>
            <w:shd w:val="clear" w:color="auto" w:fill="auto"/>
            <w:vAlign w:val="center"/>
          </w:tcPr>
          <w:p w:rsidR="001E3FC9" w:rsidRPr="00CD044D" w:rsidRDefault="001E3FC9" w:rsidP="001E3FC9">
            <w:pPr>
              <w:suppressAutoHyphens/>
              <w:spacing w:before="60" w:after="60" w:line="276" w:lineRule="auto"/>
              <w:ind w:left="74"/>
              <w:rPr>
                <w:rFonts w:ascii="Times New Roman" w:eastAsia="Times New Roman" w:hAnsi="Times New Roman" w:cs="Times New Roman"/>
                <w:u w:val="single"/>
                <w:lang w:eastAsia="ar-SA"/>
              </w:rPr>
            </w:pPr>
            <w:r w:rsidRPr="00CD044D">
              <w:rPr>
                <w:rFonts w:ascii="Times New Roman" w:eastAsia="Times New Roman" w:hAnsi="Times New Roman" w:cs="Times New Roman"/>
                <w:b/>
                <w:u w:val="single"/>
                <w:lang w:eastAsia="ar-SA"/>
              </w:rPr>
              <w:t>Czas dostawy</w:t>
            </w:r>
            <w:r w:rsidR="00D57F1C" w:rsidRPr="00CD044D">
              <w:rPr>
                <w:rFonts w:ascii="Times New Roman" w:eastAsia="Times New Roman" w:hAnsi="Times New Roman" w:cs="Times New Roman"/>
                <w:b/>
                <w:u w:val="single"/>
                <w:lang w:eastAsia="ar-SA"/>
              </w:rPr>
              <w:t>:</w:t>
            </w:r>
          </w:p>
          <w:p w:rsidR="0070067D" w:rsidRPr="00CD044D" w:rsidRDefault="0070067D" w:rsidP="0070067D">
            <w:pPr>
              <w:suppressAutoHyphens/>
              <w:spacing w:before="60" w:after="60" w:line="276" w:lineRule="auto"/>
              <w:ind w:left="74"/>
              <w:rPr>
                <w:rFonts w:ascii="Times New Roman" w:eastAsia="Times New Roman" w:hAnsi="Times New Roman" w:cs="Times New Roman"/>
                <w:lang w:eastAsia="ar-SA"/>
              </w:rPr>
            </w:pPr>
            <w:r w:rsidRPr="00CD044D">
              <w:rPr>
                <w:rFonts w:ascii="Times New Roman" w:eastAsia="Times New Roman" w:hAnsi="Times New Roman" w:cs="Times New Roman"/>
                <w:lang w:eastAsia="ar-SA"/>
              </w:rPr>
              <w:t xml:space="preserve">Do 10 dni </w:t>
            </w:r>
            <w:r w:rsidRPr="00CD044D">
              <w:rPr>
                <w:rFonts w:ascii="Times New Roman" w:eastAsia="Times New Roman" w:hAnsi="Times New Roman" w:cs="Times New Roman"/>
                <w:lang w:eastAsia="ar-SA"/>
              </w:rPr>
              <w:tab/>
              <w:t xml:space="preserve">             </w:t>
            </w:r>
            <w:r w:rsidR="002F449F">
              <w:rPr>
                <w:rFonts w:ascii="Times New Roman" w:eastAsia="Times New Roman" w:hAnsi="Times New Roman" w:cs="Times New Roman"/>
                <w:lang w:eastAsia="ar-SA"/>
              </w:rPr>
              <w:t>2</w:t>
            </w:r>
            <w:r w:rsidRPr="00CD044D">
              <w:rPr>
                <w:rFonts w:ascii="Times New Roman" w:eastAsia="Times New Roman" w:hAnsi="Times New Roman" w:cs="Times New Roman"/>
                <w:lang w:eastAsia="ar-SA"/>
              </w:rPr>
              <w:t>0 pkt</w:t>
            </w:r>
          </w:p>
          <w:p w:rsidR="0070067D" w:rsidRPr="00CD044D" w:rsidRDefault="0070067D" w:rsidP="0070067D">
            <w:pPr>
              <w:suppressAutoHyphens/>
              <w:spacing w:before="60" w:after="60" w:line="276" w:lineRule="auto"/>
              <w:ind w:left="74"/>
              <w:rPr>
                <w:rFonts w:ascii="Times New Roman" w:eastAsia="Times New Roman" w:hAnsi="Times New Roman" w:cs="Times New Roman"/>
                <w:lang w:eastAsia="ar-SA"/>
              </w:rPr>
            </w:pPr>
            <w:r w:rsidRPr="00CD044D">
              <w:rPr>
                <w:rFonts w:ascii="Times New Roman" w:eastAsia="Times New Roman" w:hAnsi="Times New Roman" w:cs="Times New Roman"/>
                <w:lang w:eastAsia="ar-SA"/>
              </w:rPr>
              <w:t xml:space="preserve">Od 11 do 20 dni </w:t>
            </w:r>
            <w:r w:rsidRPr="00CD044D">
              <w:rPr>
                <w:rFonts w:ascii="Times New Roman" w:eastAsia="Times New Roman" w:hAnsi="Times New Roman" w:cs="Times New Roman"/>
                <w:lang w:eastAsia="ar-SA"/>
              </w:rPr>
              <w:tab/>
            </w:r>
            <w:r w:rsidR="002F449F">
              <w:rPr>
                <w:rFonts w:ascii="Times New Roman" w:eastAsia="Times New Roman" w:hAnsi="Times New Roman" w:cs="Times New Roman"/>
                <w:lang w:eastAsia="ar-SA"/>
              </w:rPr>
              <w:t>1</w:t>
            </w:r>
            <w:r w:rsidRPr="00CD044D">
              <w:rPr>
                <w:rFonts w:ascii="Times New Roman" w:eastAsia="Times New Roman" w:hAnsi="Times New Roman" w:cs="Times New Roman"/>
                <w:lang w:eastAsia="ar-SA"/>
              </w:rPr>
              <w:t>0pkt</w:t>
            </w:r>
          </w:p>
          <w:p w:rsidR="001E3FC9" w:rsidRPr="00CD044D" w:rsidRDefault="0070067D" w:rsidP="0070067D">
            <w:pPr>
              <w:suppressAutoHyphens/>
              <w:spacing w:before="60" w:after="60" w:line="276" w:lineRule="auto"/>
              <w:ind w:left="74"/>
              <w:rPr>
                <w:rFonts w:ascii="Times New Roman" w:eastAsia="Times New Roman" w:hAnsi="Times New Roman" w:cs="Times New Roman"/>
                <w:lang w:eastAsia="ar-SA"/>
              </w:rPr>
            </w:pPr>
            <w:r w:rsidRPr="00CD044D">
              <w:rPr>
                <w:rFonts w:ascii="Times New Roman" w:eastAsia="Times New Roman" w:hAnsi="Times New Roman" w:cs="Times New Roman"/>
                <w:lang w:eastAsia="ar-SA"/>
              </w:rPr>
              <w:t xml:space="preserve">Od 21  do 30 dni </w:t>
            </w:r>
            <w:r w:rsidRPr="00CD044D">
              <w:rPr>
                <w:rFonts w:ascii="Times New Roman" w:eastAsia="Times New Roman" w:hAnsi="Times New Roman" w:cs="Times New Roman"/>
                <w:lang w:eastAsia="ar-SA"/>
              </w:rPr>
              <w:tab/>
              <w:t>0 pkt</w:t>
            </w:r>
          </w:p>
        </w:tc>
        <w:tc>
          <w:tcPr>
            <w:tcW w:w="1418" w:type="dxa"/>
            <w:tcBorders>
              <w:top w:val="single" w:sz="4" w:space="0" w:color="000000"/>
              <w:left w:val="single" w:sz="4" w:space="0" w:color="000000"/>
              <w:bottom w:val="single" w:sz="4" w:space="0" w:color="000000"/>
            </w:tcBorders>
            <w:shd w:val="clear" w:color="auto" w:fill="auto"/>
            <w:vAlign w:val="center"/>
          </w:tcPr>
          <w:p w:rsidR="001E3FC9" w:rsidRPr="00CD044D" w:rsidRDefault="001E3FC9" w:rsidP="001E3FC9">
            <w:pPr>
              <w:suppressAutoHyphens/>
              <w:spacing w:after="0" w:line="276" w:lineRule="auto"/>
              <w:jc w:val="center"/>
              <w:rPr>
                <w:rFonts w:ascii="Times New Roman" w:eastAsia="Times New Roman" w:hAnsi="Times New Roman" w:cs="Times New Roman"/>
                <w:lang w:eastAsia="ar-SA"/>
              </w:rPr>
            </w:pPr>
            <w:r w:rsidRPr="00CD044D">
              <w:rPr>
                <w:rFonts w:ascii="Times New Roman" w:eastAsia="Times New Roman" w:hAnsi="Times New Roman" w:cs="Times New Roman"/>
                <w:lang w:eastAsia="ar-SA"/>
              </w:rPr>
              <w:t>20%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FC9" w:rsidRPr="00CD044D" w:rsidRDefault="001E3FC9" w:rsidP="001E3FC9">
            <w:pPr>
              <w:suppressAutoHyphens/>
              <w:spacing w:after="0" w:line="276" w:lineRule="auto"/>
              <w:jc w:val="center"/>
              <w:rPr>
                <w:rFonts w:ascii="Times New Roman" w:eastAsia="Calibri" w:hAnsi="Times New Roman" w:cs="Times New Roman"/>
                <w:lang w:eastAsia="ar-SA"/>
              </w:rPr>
            </w:pPr>
            <w:r w:rsidRPr="00CD044D">
              <w:rPr>
                <w:rFonts w:ascii="Times New Roman" w:eastAsia="Times New Roman" w:hAnsi="Times New Roman" w:cs="Times New Roman"/>
                <w:lang w:eastAsia="ar-SA"/>
              </w:rPr>
              <w:t>20 pkt.</w:t>
            </w:r>
          </w:p>
        </w:tc>
      </w:tr>
      <w:bookmarkEnd w:id="14"/>
    </w:tbl>
    <w:p w:rsidR="007612EC" w:rsidRPr="00CD044D" w:rsidRDefault="007612EC" w:rsidP="007612EC">
      <w:pPr>
        <w:pStyle w:val="Bezodstpw1"/>
        <w:suppressAutoHyphens w:val="0"/>
        <w:ind w:left="754"/>
        <w:jc w:val="both"/>
        <w:rPr>
          <w:rFonts w:ascii="Times New Roman" w:hAnsi="Times New Roman" w:cs="Times New Roman"/>
          <w:color w:val="auto"/>
          <w:u w:val="single"/>
        </w:rPr>
      </w:pPr>
    </w:p>
    <w:p w:rsidR="001E3FC9" w:rsidRPr="00CD044D" w:rsidRDefault="001E3FC9" w:rsidP="00AE3C18">
      <w:pPr>
        <w:pStyle w:val="Bezodstpw1"/>
        <w:numPr>
          <w:ilvl w:val="0"/>
          <w:numId w:val="21"/>
        </w:numPr>
        <w:suppressAutoHyphens w:val="0"/>
        <w:ind w:left="426" w:hanging="426"/>
        <w:jc w:val="both"/>
        <w:rPr>
          <w:rFonts w:ascii="Times New Roman" w:hAnsi="Times New Roman" w:cs="Times New Roman"/>
          <w:color w:val="auto"/>
        </w:rPr>
      </w:pPr>
      <w:r w:rsidRPr="00CD044D">
        <w:rPr>
          <w:rFonts w:ascii="Times New Roman" w:hAnsi="Times New Roman" w:cs="Times New Roman"/>
          <w:color w:val="auto"/>
        </w:rPr>
        <w:t xml:space="preserve">Przy wyborze najkorzystniejszej oferty w </w:t>
      </w:r>
      <w:r w:rsidRPr="00CD044D">
        <w:rPr>
          <w:rFonts w:ascii="Times New Roman" w:hAnsi="Times New Roman" w:cs="Times New Roman"/>
          <w:b/>
          <w:color w:val="auto"/>
        </w:rPr>
        <w:t>Części I</w:t>
      </w:r>
      <w:r w:rsidR="007D6C17" w:rsidRPr="00CD044D">
        <w:rPr>
          <w:rFonts w:ascii="Times New Roman" w:hAnsi="Times New Roman" w:cs="Times New Roman"/>
          <w:b/>
          <w:color w:val="auto"/>
        </w:rPr>
        <w:t>II</w:t>
      </w:r>
      <w:r w:rsidRPr="00CD044D">
        <w:rPr>
          <w:rFonts w:ascii="Times New Roman" w:hAnsi="Times New Roman" w:cs="Times New Roman"/>
          <w:color w:val="auto"/>
        </w:rPr>
        <w:t xml:space="preserve"> Zamawiający będzie się kierował następującymi kryteriami oceny ofert:</w:t>
      </w:r>
    </w:p>
    <w:p w:rsidR="007D6C17" w:rsidRPr="00CD044D" w:rsidRDefault="007D6C17" w:rsidP="007D6C17">
      <w:pPr>
        <w:pStyle w:val="Bezodstpw1"/>
        <w:suppressAutoHyphens w:val="0"/>
        <w:jc w:val="both"/>
        <w:rPr>
          <w:rFonts w:ascii="Times New Roman" w:hAnsi="Times New Roman" w:cs="Times New Roman"/>
          <w:color w:val="auto"/>
        </w:rPr>
      </w:pPr>
    </w:p>
    <w:tbl>
      <w:tblPr>
        <w:tblpPr w:leftFromText="141" w:rightFromText="141" w:vertAnchor="text" w:tblpX="-5" w:tblpY="1"/>
        <w:tblOverlap w:val="never"/>
        <w:tblW w:w="9639" w:type="dxa"/>
        <w:tblLayout w:type="fixed"/>
        <w:tblCellMar>
          <w:left w:w="70" w:type="dxa"/>
          <w:right w:w="70" w:type="dxa"/>
        </w:tblCellMar>
        <w:tblLook w:val="0000" w:firstRow="0" w:lastRow="0" w:firstColumn="0" w:lastColumn="0" w:noHBand="0" w:noVBand="0"/>
      </w:tblPr>
      <w:tblGrid>
        <w:gridCol w:w="425"/>
        <w:gridCol w:w="5812"/>
        <w:gridCol w:w="1418"/>
        <w:gridCol w:w="1984"/>
      </w:tblGrid>
      <w:tr w:rsidR="00CD044D" w:rsidRPr="00CD044D" w:rsidTr="007D6C17">
        <w:tc>
          <w:tcPr>
            <w:tcW w:w="425" w:type="dxa"/>
            <w:tcBorders>
              <w:top w:val="single" w:sz="4" w:space="0" w:color="000000"/>
              <w:left w:val="single" w:sz="4" w:space="0" w:color="000000"/>
              <w:bottom w:val="single" w:sz="4" w:space="0" w:color="000000"/>
            </w:tcBorders>
            <w:shd w:val="clear" w:color="auto" w:fill="E6E6E6"/>
          </w:tcPr>
          <w:p w:rsidR="001E3FC9" w:rsidRPr="00CD044D" w:rsidRDefault="001E3FC9" w:rsidP="007D6C17">
            <w:pPr>
              <w:suppressAutoHyphens/>
              <w:snapToGrid w:val="0"/>
              <w:spacing w:after="0" w:line="276" w:lineRule="auto"/>
              <w:jc w:val="center"/>
              <w:rPr>
                <w:rFonts w:ascii="Times New Roman" w:eastAsia="Times New Roman" w:hAnsi="Times New Roman" w:cs="Times New Roman"/>
                <w:b/>
                <w:sz w:val="20"/>
                <w:szCs w:val="20"/>
                <w:lang w:eastAsia="ar-SA"/>
              </w:rPr>
            </w:pPr>
          </w:p>
          <w:p w:rsidR="001E3FC9" w:rsidRPr="00CD044D" w:rsidRDefault="001E3FC9" w:rsidP="007D6C17">
            <w:pPr>
              <w:suppressAutoHyphens/>
              <w:spacing w:after="0" w:line="276" w:lineRule="auto"/>
              <w:jc w:val="center"/>
              <w:rPr>
                <w:rFonts w:ascii="Times New Roman" w:eastAsia="Times New Roman" w:hAnsi="Times New Roman" w:cs="Times New Roman"/>
                <w:b/>
                <w:sz w:val="20"/>
                <w:szCs w:val="20"/>
                <w:lang w:eastAsia="ar-SA"/>
              </w:rPr>
            </w:pPr>
            <w:r w:rsidRPr="00CD044D">
              <w:rPr>
                <w:rFonts w:ascii="Times New Roman" w:eastAsia="Times New Roman" w:hAnsi="Times New Roman" w:cs="Times New Roman"/>
                <w:b/>
                <w:sz w:val="20"/>
                <w:szCs w:val="20"/>
                <w:lang w:eastAsia="ar-SA"/>
              </w:rPr>
              <w:t>l.p.</w:t>
            </w:r>
          </w:p>
        </w:tc>
        <w:tc>
          <w:tcPr>
            <w:tcW w:w="5812" w:type="dxa"/>
            <w:tcBorders>
              <w:top w:val="single" w:sz="4" w:space="0" w:color="000000"/>
              <w:left w:val="single" w:sz="4" w:space="0" w:color="000000"/>
              <w:bottom w:val="single" w:sz="4" w:space="0" w:color="000000"/>
            </w:tcBorders>
            <w:shd w:val="clear" w:color="auto" w:fill="E6E6E6"/>
          </w:tcPr>
          <w:p w:rsidR="001E3FC9" w:rsidRPr="00CD044D" w:rsidRDefault="001E3FC9" w:rsidP="007D6C17">
            <w:pPr>
              <w:suppressAutoHyphens/>
              <w:snapToGrid w:val="0"/>
              <w:spacing w:after="0" w:line="276" w:lineRule="auto"/>
              <w:jc w:val="center"/>
              <w:rPr>
                <w:rFonts w:ascii="Times New Roman" w:eastAsia="Times New Roman" w:hAnsi="Times New Roman" w:cs="Times New Roman"/>
                <w:b/>
                <w:sz w:val="20"/>
                <w:szCs w:val="20"/>
                <w:lang w:eastAsia="ar-SA"/>
              </w:rPr>
            </w:pPr>
          </w:p>
          <w:p w:rsidR="001E3FC9" w:rsidRPr="00CD044D" w:rsidRDefault="001E3FC9" w:rsidP="007D6C17">
            <w:pPr>
              <w:suppressAutoHyphens/>
              <w:spacing w:after="0" w:line="276" w:lineRule="auto"/>
              <w:jc w:val="center"/>
              <w:rPr>
                <w:rFonts w:ascii="Times New Roman" w:eastAsia="Times New Roman" w:hAnsi="Times New Roman" w:cs="Times New Roman"/>
                <w:b/>
                <w:sz w:val="20"/>
                <w:szCs w:val="20"/>
                <w:lang w:eastAsia="ar-SA"/>
              </w:rPr>
            </w:pPr>
            <w:r w:rsidRPr="00CD044D">
              <w:rPr>
                <w:rFonts w:ascii="Times New Roman" w:eastAsia="Times New Roman" w:hAnsi="Times New Roman" w:cs="Times New Roman"/>
                <w:b/>
                <w:sz w:val="20"/>
                <w:szCs w:val="20"/>
                <w:lang w:eastAsia="ar-SA"/>
              </w:rPr>
              <w:t>Kryterium</w:t>
            </w:r>
          </w:p>
        </w:tc>
        <w:tc>
          <w:tcPr>
            <w:tcW w:w="1418" w:type="dxa"/>
            <w:tcBorders>
              <w:top w:val="single" w:sz="4" w:space="0" w:color="000000"/>
              <w:left w:val="single" w:sz="4" w:space="0" w:color="000000"/>
              <w:bottom w:val="single" w:sz="4" w:space="0" w:color="000000"/>
            </w:tcBorders>
            <w:shd w:val="clear" w:color="auto" w:fill="E6E6E6"/>
          </w:tcPr>
          <w:p w:rsidR="001E3FC9" w:rsidRPr="00CD044D" w:rsidRDefault="001E3FC9" w:rsidP="007D6C17">
            <w:pPr>
              <w:suppressAutoHyphens/>
              <w:spacing w:after="0" w:line="276" w:lineRule="auto"/>
              <w:jc w:val="center"/>
              <w:rPr>
                <w:rFonts w:ascii="Times New Roman" w:eastAsia="Times New Roman" w:hAnsi="Times New Roman" w:cs="Times New Roman"/>
                <w:b/>
                <w:sz w:val="20"/>
                <w:szCs w:val="20"/>
                <w:lang w:eastAsia="ar-SA"/>
              </w:rPr>
            </w:pPr>
            <w:r w:rsidRPr="00CD044D">
              <w:rPr>
                <w:rFonts w:ascii="Times New Roman" w:eastAsia="Times New Roman" w:hAnsi="Times New Roman" w:cs="Times New Roman"/>
                <w:b/>
                <w:sz w:val="20"/>
                <w:szCs w:val="20"/>
                <w:lang w:eastAsia="ar-SA"/>
              </w:rPr>
              <w:t>Znaczenie</w:t>
            </w:r>
          </w:p>
          <w:p w:rsidR="001E3FC9" w:rsidRPr="00CD044D" w:rsidRDefault="001E3FC9" w:rsidP="007D6C17">
            <w:pPr>
              <w:suppressAutoHyphens/>
              <w:spacing w:after="0" w:line="276" w:lineRule="auto"/>
              <w:jc w:val="center"/>
              <w:rPr>
                <w:rFonts w:ascii="Times New Roman" w:eastAsia="Times New Roman" w:hAnsi="Times New Roman" w:cs="Times New Roman"/>
                <w:b/>
                <w:sz w:val="20"/>
                <w:szCs w:val="20"/>
                <w:lang w:eastAsia="ar-SA"/>
              </w:rPr>
            </w:pPr>
            <w:r w:rsidRPr="00CD044D">
              <w:rPr>
                <w:rFonts w:ascii="Times New Roman" w:eastAsia="Times New Roman" w:hAnsi="Times New Roman" w:cs="Times New Roman"/>
                <w:b/>
                <w:sz w:val="20"/>
                <w:szCs w:val="20"/>
                <w:lang w:eastAsia="ar-SA"/>
              </w:rPr>
              <w:t>procentowe</w:t>
            </w:r>
          </w:p>
          <w:p w:rsidR="001E3FC9" w:rsidRPr="00CD044D" w:rsidRDefault="001E3FC9" w:rsidP="007D6C17">
            <w:pPr>
              <w:suppressAutoHyphens/>
              <w:spacing w:after="0" w:line="276" w:lineRule="auto"/>
              <w:jc w:val="center"/>
              <w:rPr>
                <w:rFonts w:ascii="Times New Roman" w:eastAsia="Times New Roman" w:hAnsi="Times New Roman" w:cs="Times New Roman"/>
                <w:b/>
                <w:sz w:val="20"/>
                <w:szCs w:val="20"/>
                <w:lang w:eastAsia="ar-SA"/>
              </w:rPr>
            </w:pPr>
            <w:r w:rsidRPr="00CD044D">
              <w:rPr>
                <w:rFonts w:ascii="Times New Roman" w:eastAsia="Times New Roman" w:hAnsi="Times New Roman" w:cs="Times New Roman"/>
                <w:b/>
                <w:sz w:val="20"/>
                <w:szCs w:val="20"/>
                <w:lang w:eastAsia="ar-SA"/>
              </w:rPr>
              <w:t>kryterium</w:t>
            </w:r>
          </w:p>
        </w:tc>
        <w:tc>
          <w:tcPr>
            <w:tcW w:w="1984" w:type="dxa"/>
            <w:tcBorders>
              <w:top w:val="single" w:sz="4" w:space="0" w:color="000000"/>
              <w:left w:val="single" w:sz="4" w:space="0" w:color="000000"/>
              <w:bottom w:val="single" w:sz="4" w:space="0" w:color="000000"/>
              <w:right w:val="single" w:sz="4" w:space="0" w:color="000000"/>
            </w:tcBorders>
            <w:shd w:val="clear" w:color="auto" w:fill="E6E6E6"/>
          </w:tcPr>
          <w:p w:rsidR="001E3FC9" w:rsidRPr="00CD044D" w:rsidRDefault="001E3FC9" w:rsidP="007D6C17">
            <w:pPr>
              <w:suppressAutoHyphens/>
              <w:spacing w:after="0" w:line="276" w:lineRule="auto"/>
              <w:jc w:val="center"/>
              <w:rPr>
                <w:rFonts w:ascii="Times New Roman" w:eastAsia="Times New Roman" w:hAnsi="Times New Roman" w:cs="Times New Roman"/>
                <w:b/>
                <w:sz w:val="20"/>
                <w:szCs w:val="20"/>
                <w:lang w:eastAsia="ar-SA"/>
              </w:rPr>
            </w:pPr>
            <w:r w:rsidRPr="00CD044D">
              <w:rPr>
                <w:rFonts w:ascii="Times New Roman" w:eastAsia="Times New Roman" w:hAnsi="Times New Roman" w:cs="Times New Roman"/>
                <w:b/>
                <w:sz w:val="20"/>
                <w:szCs w:val="20"/>
                <w:lang w:eastAsia="ar-SA"/>
              </w:rPr>
              <w:t>Maksymalna ilość punktów jakie może otrzymać oferta</w:t>
            </w:r>
          </w:p>
          <w:p w:rsidR="001E3FC9" w:rsidRPr="00CD044D" w:rsidRDefault="001E3FC9" w:rsidP="007D6C17">
            <w:pPr>
              <w:suppressAutoHyphens/>
              <w:spacing w:after="0" w:line="276" w:lineRule="auto"/>
              <w:jc w:val="center"/>
              <w:rPr>
                <w:rFonts w:ascii="Times New Roman" w:eastAsia="Calibri" w:hAnsi="Times New Roman" w:cs="Times New Roman"/>
                <w:sz w:val="20"/>
                <w:szCs w:val="20"/>
                <w:lang w:eastAsia="ar-SA"/>
              </w:rPr>
            </w:pPr>
            <w:r w:rsidRPr="00CD044D">
              <w:rPr>
                <w:rFonts w:ascii="Times New Roman" w:eastAsia="Times New Roman" w:hAnsi="Times New Roman" w:cs="Times New Roman"/>
                <w:b/>
                <w:sz w:val="20"/>
                <w:szCs w:val="20"/>
                <w:lang w:eastAsia="ar-SA"/>
              </w:rPr>
              <w:t>za dane kryterium</w:t>
            </w:r>
          </w:p>
        </w:tc>
      </w:tr>
      <w:tr w:rsidR="00CD044D" w:rsidRPr="00CD044D" w:rsidTr="007D6C17">
        <w:tc>
          <w:tcPr>
            <w:tcW w:w="425" w:type="dxa"/>
            <w:tcBorders>
              <w:top w:val="single" w:sz="4" w:space="0" w:color="000000"/>
              <w:left w:val="single" w:sz="4" w:space="0" w:color="000000"/>
              <w:bottom w:val="single" w:sz="4" w:space="0" w:color="000000"/>
            </w:tcBorders>
            <w:shd w:val="clear" w:color="auto" w:fill="auto"/>
            <w:vAlign w:val="center"/>
          </w:tcPr>
          <w:p w:rsidR="001E3FC9" w:rsidRPr="00CD044D" w:rsidRDefault="001E3FC9" w:rsidP="007D6C17">
            <w:pPr>
              <w:suppressAutoHyphens/>
              <w:spacing w:after="0" w:line="276" w:lineRule="auto"/>
              <w:ind w:left="72"/>
              <w:jc w:val="center"/>
              <w:rPr>
                <w:rFonts w:ascii="Cambria" w:eastAsia="Times New Roman" w:hAnsi="Cambria" w:cs="Cambria"/>
                <w:b/>
                <w:sz w:val="20"/>
                <w:szCs w:val="20"/>
                <w:lang w:eastAsia="ar-SA"/>
              </w:rPr>
            </w:pPr>
            <w:r w:rsidRPr="00CD044D">
              <w:rPr>
                <w:rFonts w:ascii="Cambria" w:eastAsia="Times New Roman" w:hAnsi="Cambria" w:cs="Cambria"/>
                <w:b/>
                <w:sz w:val="20"/>
                <w:szCs w:val="20"/>
                <w:lang w:eastAsia="ar-SA"/>
              </w:rPr>
              <w:t>1</w:t>
            </w:r>
          </w:p>
        </w:tc>
        <w:tc>
          <w:tcPr>
            <w:tcW w:w="5812" w:type="dxa"/>
            <w:tcBorders>
              <w:top w:val="single" w:sz="4" w:space="0" w:color="000000"/>
              <w:left w:val="single" w:sz="4" w:space="0" w:color="000000"/>
              <w:bottom w:val="single" w:sz="4" w:space="0" w:color="000000"/>
            </w:tcBorders>
            <w:shd w:val="clear" w:color="auto" w:fill="auto"/>
            <w:vAlign w:val="center"/>
          </w:tcPr>
          <w:p w:rsidR="001E3FC9" w:rsidRPr="00CD044D" w:rsidRDefault="001E3FC9" w:rsidP="007D6C17">
            <w:pPr>
              <w:suppressAutoHyphens/>
              <w:spacing w:before="60" w:after="60" w:line="276" w:lineRule="auto"/>
              <w:ind w:left="74"/>
              <w:rPr>
                <w:rFonts w:ascii="Times New Roman" w:eastAsia="Times New Roman" w:hAnsi="Times New Roman" w:cs="Times New Roman"/>
                <w:u w:val="single"/>
                <w:lang w:eastAsia="ar-SA"/>
              </w:rPr>
            </w:pPr>
            <w:r w:rsidRPr="00CD044D">
              <w:rPr>
                <w:rFonts w:ascii="Times New Roman" w:eastAsia="Times New Roman" w:hAnsi="Times New Roman" w:cs="Times New Roman"/>
                <w:b/>
                <w:u w:val="single"/>
                <w:lang w:eastAsia="ar-SA"/>
              </w:rPr>
              <w:t>Cena brutto</w:t>
            </w:r>
          </w:p>
          <w:p w:rsidR="001E3FC9" w:rsidRPr="00CD044D" w:rsidRDefault="001E3FC9" w:rsidP="007D6C17">
            <w:pPr>
              <w:suppressAutoHyphens/>
              <w:spacing w:after="60" w:line="276" w:lineRule="auto"/>
              <w:ind w:left="74"/>
              <w:rPr>
                <w:rFonts w:ascii="Times New Roman" w:eastAsia="Times New Roman" w:hAnsi="Times New Roman" w:cs="Times New Roman"/>
                <w:lang w:eastAsia="ar-SA"/>
              </w:rPr>
            </w:pPr>
            <w:r w:rsidRPr="00CD044D">
              <w:rPr>
                <w:rFonts w:ascii="Times New Roman" w:eastAsia="Times New Roman" w:hAnsi="Times New Roman" w:cs="Times New Roman"/>
                <w:lang w:eastAsia="ar-SA"/>
              </w:rPr>
              <w:t xml:space="preserve">Liczba punktów = </w:t>
            </w:r>
            <w:proofErr w:type="spellStart"/>
            <w:r w:rsidRPr="00CD044D">
              <w:rPr>
                <w:rFonts w:ascii="Times New Roman" w:eastAsia="Times New Roman" w:hAnsi="Times New Roman" w:cs="Times New Roman"/>
                <w:lang w:eastAsia="ar-SA"/>
              </w:rPr>
              <w:t>Cn</w:t>
            </w:r>
            <w:proofErr w:type="spellEnd"/>
            <w:r w:rsidRPr="00CD044D">
              <w:rPr>
                <w:rFonts w:ascii="Times New Roman" w:eastAsia="Times New Roman" w:hAnsi="Times New Roman" w:cs="Times New Roman"/>
                <w:lang w:eastAsia="ar-SA"/>
              </w:rPr>
              <w:t>/</w:t>
            </w:r>
            <w:proofErr w:type="spellStart"/>
            <w:r w:rsidRPr="00CD044D">
              <w:rPr>
                <w:rFonts w:ascii="Times New Roman" w:eastAsia="Times New Roman" w:hAnsi="Times New Roman" w:cs="Times New Roman"/>
                <w:lang w:eastAsia="ar-SA"/>
              </w:rPr>
              <w:t>Cb</w:t>
            </w:r>
            <w:proofErr w:type="spellEnd"/>
            <w:r w:rsidRPr="00CD044D">
              <w:rPr>
                <w:rFonts w:ascii="Times New Roman" w:eastAsia="Times New Roman" w:hAnsi="Times New Roman" w:cs="Times New Roman"/>
                <w:lang w:eastAsia="ar-SA"/>
              </w:rPr>
              <w:t xml:space="preserve">  x 60</w:t>
            </w:r>
          </w:p>
          <w:p w:rsidR="001E3FC9" w:rsidRPr="00CD044D" w:rsidRDefault="001E3FC9" w:rsidP="007D6C17">
            <w:pPr>
              <w:suppressAutoHyphens/>
              <w:spacing w:after="60" w:line="276" w:lineRule="auto"/>
              <w:ind w:left="74"/>
              <w:rPr>
                <w:rFonts w:ascii="Times New Roman" w:eastAsia="Times New Roman" w:hAnsi="Times New Roman" w:cs="Times New Roman"/>
                <w:lang w:eastAsia="ar-SA"/>
              </w:rPr>
            </w:pPr>
            <w:r w:rsidRPr="00CD044D">
              <w:rPr>
                <w:rFonts w:ascii="Times New Roman" w:eastAsia="Times New Roman" w:hAnsi="Times New Roman" w:cs="Times New Roman"/>
                <w:lang w:eastAsia="ar-SA"/>
              </w:rPr>
              <w:t>gdzie:</w:t>
            </w:r>
          </w:p>
          <w:p w:rsidR="001E3FC9" w:rsidRPr="00CD044D" w:rsidRDefault="001E3FC9" w:rsidP="007D6C17">
            <w:pPr>
              <w:suppressAutoHyphens/>
              <w:spacing w:after="60" w:line="276" w:lineRule="auto"/>
              <w:ind w:left="74"/>
              <w:rPr>
                <w:rFonts w:ascii="Times New Roman" w:eastAsia="Times New Roman" w:hAnsi="Times New Roman" w:cs="Times New Roman"/>
                <w:lang w:eastAsia="ar-SA"/>
              </w:rPr>
            </w:pPr>
            <w:r w:rsidRPr="00CD044D">
              <w:rPr>
                <w:rFonts w:ascii="Times New Roman" w:eastAsia="Times New Roman" w:hAnsi="Times New Roman" w:cs="Times New Roman"/>
                <w:lang w:eastAsia="ar-SA"/>
              </w:rPr>
              <w:t xml:space="preserve"> - </w:t>
            </w:r>
            <w:proofErr w:type="spellStart"/>
            <w:r w:rsidRPr="00CD044D">
              <w:rPr>
                <w:rFonts w:ascii="Times New Roman" w:eastAsia="Times New Roman" w:hAnsi="Times New Roman" w:cs="Times New Roman"/>
                <w:lang w:eastAsia="ar-SA"/>
              </w:rPr>
              <w:t>Cn</w:t>
            </w:r>
            <w:proofErr w:type="spellEnd"/>
            <w:r w:rsidRPr="00CD044D">
              <w:rPr>
                <w:rFonts w:ascii="Times New Roman" w:eastAsia="Times New Roman" w:hAnsi="Times New Roman" w:cs="Times New Roman"/>
                <w:lang w:eastAsia="ar-SA"/>
              </w:rPr>
              <w:t xml:space="preserve"> – najniższa cena spośród wszystkich ofert nie odrzuconych</w:t>
            </w:r>
          </w:p>
          <w:p w:rsidR="001E3FC9" w:rsidRPr="00CD044D" w:rsidRDefault="001E3FC9" w:rsidP="007D6C17">
            <w:pPr>
              <w:suppressAutoHyphens/>
              <w:spacing w:after="60" w:line="276" w:lineRule="auto"/>
              <w:ind w:left="74"/>
              <w:rPr>
                <w:rFonts w:ascii="Times New Roman" w:eastAsia="Times New Roman" w:hAnsi="Times New Roman" w:cs="Times New Roman"/>
                <w:lang w:eastAsia="ar-SA"/>
              </w:rPr>
            </w:pPr>
            <w:r w:rsidRPr="00CD044D">
              <w:rPr>
                <w:rFonts w:ascii="Times New Roman" w:eastAsia="Times New Roman" w:hAnsi="Times New Roman" w:cs="Times New Roman"/>
                <w:lang w:eastAsia="ar-SA"/>
              </w:rPr>
              <w:t xml:space="preserve"> - </w:t>
            </w:r>
            <w:proofErr w:type="spellStart"/>
            <w:r w:rsidRPr="00CD044D">
              <w:rPr>
                <w:rFonts w:ascii="Times New Roman" w:eastAsia="Times New Roman" w:hAnsi="Times New Roman" w:cs="Times New Roman"/>
                <w:lang w:eastAsia="ar-SA"/>
              </w:rPr>
              <w:t>Cb</w:t>
            </w:r>
            <w:proofErr w:type="spellEnd"/>
            <w:r w:rsidRPr="00CD044D">
              <w:rPr>
                <w:rFonts w:ascii="Times New Roman" w:eastAsia="Times New Roman" w:hAnsi="Times New Roman" w:cs="Times New Roman"/>
                <w:lang w:eastAsia="ar-SA"/>
              </w:rPr>
              <w:t xml:space="preserve"> – cena oferty badanej</w:t>
            </w:r>
          </w:p>
          <w:p w:rsidR="001E3FC9" w:rsidRPr="00CD044D" w:rsidRDefault="001E3FC9" w:rsidP="007D6C17">
            <w:pPr>
              <w:suppressAutoHyphens/>
              <w:spacing w:after="60" w:line="276" w:lineRule="auto"/>
              <w:ind w:left="74"/>
              <w:rPr>
                <w:rFonts w:ascii="Times New Roman" w:eastAsia="Times New Roman" w:hAnsi="Times New Roman" w:cs="Times New Roman"/>
                <w:lang w:eastAsia="ar-SA"/>
              </w:rPr>
            </w:pPr>
            <w:r w:rsidRPr="00CD044D">
              <w:rPr>
                <w:rFonts w:ascii="Times New Roman" w:eastAsia="Times New Roman" w:hAnsi="Times New Roman" w:cs="Times New Roman"/>
                <w:lang w:eastAsia="ar-SA"/>
              </w:rPr>
              <w:t xml:space="preserve"> - 60 wskaźnik stały</w:t>
            </w:r>
          </w:p>
        </w:tc>
        <w:tc>
          <w:tcPr>
            <w:tcW w:w="1418" w:type="dxa"/>
            <w:tcBorders>
              <w:top w:val="single" w:sz="4" w:space="0" w:color="000000"/>
              <w:left w:val="single" w:sz="4" w:space="0" w:color="000000"/>
              <w:bottom w:val="single" w:sz="4" w:space="0" w:color="000000"/>
            </w:tcBorders>
            <w:shd w:val="clear" w:color="auto" w:fill="auto"/>
            <w:vAlign w:val="center"/>
          </w:tcPr>
          <w:p w:rsidR="001E3FC9" w:rsidRPr="00CD044D" w:rsidRDefault="001E3FC9" w:rsidP="007D6C17">
            <w:pPr>
              <w:suppressAutoHyphens/>
              <w:spacing w:after="0" w:line="276" w:lineRule="auto"/>
              <w:jc w:val="center"/>
              <w:rPr>
                <w:rFonts w:ascii="Times New Roman" w:eastAsia="Times New Roman" w:hAnsi="Times New Roman" w:cs="Times New Roman"/>
                <w:lang w:eastAsia="ar-SA"/>
              </w:rPr>
            </w:pPr>
            <w:r w:rsidRPr="00CD044D">
              <w:rPr>
                <w:rFonts w:ascii="Times New Roman" w:eastAsia="Times New Roman" w:hAnsi="Times New Roman" w:cs="Times New Roman"/>
                <w:lang w:eastAsia="ar-SA"/>
              </w:rPr>
              <w:t>60 %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3FC9" w:rsidRPr="00CD044D" w:rsidRDefault="001E3FC9" w:rsidP="007D6C17">
            <w:pPr>
              <w:suppressAutoHyphens/>
              <w:spacing w:after="0" w:line="276" w:lineRule="auto"/>
              <w:jc w:val="center"/>
              <w:rPr>
                <w:rFonts w:ascii="Times New Roman" w:eastAsia="Calibri" w:hAnsi="Times New Roman" w:cs="Times New Roman"/>
                <w:lang w:eastAsia="ar-SA"/>
              </w:rPr>
            </w:pPr>
            <w:r w:rsidRPr="00CD044D">
              <w:rPr>
                <w:rFonts w:ascii="Times New Roman" w:eastAsia="Times New Roman" w:hAnsi="Times New Roman" w:cs="Times New Roman"/>
                <w:lang w:eastAsia="ar-SA"/>
              </w:rPr>
              <w:t>60 pkt.</w:t>
            </w:r>
          </w:p>
        </w:tc>
      </w:tr>
      <w:tr w:rsidR="00CD044D" w:rsidRPr="00CD044D" w:rsidTr="007D6C17">
        <w:trPr>
          <w:trHeight w:val="1589"/>
        </w:trPr>
        <w:tc>
          <w:tcPr>
            <w:tcW w:w="425" w:type="dxa"/>
            <w:tcBorders>
              <w:top w:val="single" w:sz="4" w:space="0" w:color="000000"/>
              <w:left w:val="single" w:sz="4" w:space="0" w:color="000000"/>
              <w:bottom w:val="single" w:sz="4" w:space="0" w:color="000000"/>
            </w:tcBorders>
            <w:shd w:val="clear" w:color="auto" w:fill="auto"/>
            <w:vAlign w:val="center"/>
          </w:tcPr>
          <w:p w:rsidR="00C0444F" w:rsidRPr="00CD044D" w:rsidRDefault="00C0444F" w:rsidP="00C0444F">
            <w:pPr>
              <w:suppressAutoHyphens/>
              <w:spacing w:after="0" w:line="276" w:lineRule="auto"/>
              <w:ind w:left="72"/>
              <w:jc w:val="center"/>
              <w:rPr>
                <w:rFonts w:ascii="Cambria" w:eastAsia="Times New Roman" w:hAnsi="Cambria" w:cs="Cambria"/>
                <w:b/>
                <w:sz w:val="20"/>
                <w:szCs w:val="20"/>
                <w:lang w:eastAsia="ar-SA"/>
              </w:rPr>
            </w:pPr>
            <w:r w:rsidRPr="00CD044D">
              <w:rPr>
                <w:rFonts w:ascii="Cambria" w:eastAsia="Times New Roman" w:hAnsi="Cambria" w:cs="Cambria"/>
                <w:b/>
                <w:sz w:val="20"/>
                <w:szCs w:val="20"/>
                <w:lang w:eastAsia="ar-SA"/>
              </w:rPr>
              <w:lastRenderedPageBreak/>
              <w:t>2</w:t>
            </w:r>
          </w:p>
        </w:tc>
        <w:tc>
          <w:tcPr>
            <w:tcW w:w="5812" w:type="dxa"/>
            <w:tcBorders>
              <w:top w:val="single" w:sz="4" w:space="0" w:color="000000"/>
              <w:left w:val="single" w:sz="4" w:space="0" w:color="000000"/>
              <w:bottom w:val="single" w:sz="4" w:space="0" w:color="000000"/>
            </w:tcBorders>
            <w:shd w:val="clear" w:color="auto" w:fill="auto"/>
            <w:vAlign w:val="center"/>
          </w:tcPr>
          <w:p w:rsidR="00C0444F" w:rsidRPr="00CD044D" w:rsidRDefault="00C0444F" w:rsidP="00C0444F">
            <w:pPr>
              <w:suppressAutoHyphens/>
              <w:spacing w:before="60" w:after="60" w:line="276" w:lineRule="auto"/>
              <w:ind w:left="74"/>
              <w:rPr>
                <w:rFonts w:ascii="Times New Roman" w:eastAsia="Times New Roman" w:hAnsi="Times New Roman" w:cs="Times New Roman"/>
                <w:lang w:eastAsia="ar-SA"/>
              </w:rPr>
            </w:pPr>
            <w:r w:rsidRPr="00CD044D">
              <w:rPr>
                <w:rFonts w:ascii="Times New Roman" w:eastAsia="Times New Roman" w:hAnsi="Times New Roman" w:cs="Times New Roman"/>
                <w:b/>
                <w:lang w:eastAsia="ar-SA"/>
              </w:rPr>
              <w:t>Czas dostawy:</w:t>
            </w:r>
            <w:r w:rsidRPr="00CD044D">
              <w:rPr>
                <w:rFonts w:ascii="Times New Roman" w:eastAsia="Times New Roman" w:hAnsi="Times New Roman" w:cs="Times New Roman"/>
                <w:b/>
                <w:lang w:eastAsia="ar-SA"/>
              </w:rPr>
              <w:tab/>
            </w:r>
          </w:p>
          <w:p w:rsidR="00C0444F" w:rsidRPr="00CD044D" w:rsidRDefault="00C0444F" w:rsidP="00C0444F">
            <w:pPr>
              <w:suppressAutoHyphens/>
              <w:spacing w:before="60" w:after="60" w:line="276" w:lineRule="auto"/>
              <w:ind w:left="74"/>
              <w:rPr>
                <w:rFonts w:ascii="Times New Roman" w:eastAsia="Times New Roman" w:hAnsi="Times New Roman" w:cs="Times New Roman"/>
                <w:lang w:eastAsia="ar-SA"/>
              </w:rPr>
            </w:pPr>
            <w:r w:rsidRPr="00CD044D">
              <w:rPr>
                <w:rFonts w:ascii="Times New Roman" w:eastAsia="Times New Roman" w:hAnsi="Times New Roman" w:cs="Times New Roman"/>
                <w:lang w:eastAsia="ar-SA"/>
              </w:rPr>
              <w:t xml:space="preserve">Do 10 dni </w:t>
            </w:r>
            <w:r w:rsidRPr="00CD044D">
              <w:rPr>
                <w:rFonts w:ascii="Times New Roman" w:eastAsia="Times New Roman" w:hAnsi="Times New Roman" w:cs="Times New Roman"/>
                <w:lang w:eastAsia="ar-SA"/>
              </w:rPr>
              <w:tab/>
            </w:r>
            <w:r w:rsidR="0070067D" w:rsidRPr="00CD044D">
              <w:rPr>
                <w:rFonts w:ascii="Times New Roman" w:eastAsia="Times New Roman" w:hAnsi="Times New Roman" w:cs="Times New Roman"/>
                <w:lang w:eastAsia="ar-SA"/>
              </w:rPr>
              <w:t xml:space="preserve">             </w:t>
            </w:r>
            <w:r w:rsidRPr="00CD044D">
              <w:rPr>
                <w:rFonts w:ascii="Times New Roman" w:eastAsia="Times New Roman" w:hAnsi="Times New Roman" w:cs="Times New Roman"/>
                <w:lang w:eastAsia="ar-SA"/>
              </w:rPr>
              <w:t>40 pkt</w:t>
            </w:r>
          </w:p>
          <w:p w:rsidR="00C0444F" w:rsidRPr="00CD044D" w:rsidRDefault="0070067D" w:rsidP="00C0444F">
            <w:pPr>
              <w:suppressAutoHyphens/>
              <w:spacing w:before="60" w:after="60" w:line="276" w:lineRule="auto"/>
              <w:ind w:left="74"/>
              <w:rPr>
                <w:rFonts w:ascii="Times New Roman" w:eastAsia="Times New Roman" w:hAnsi="Times New Roman" w:cs="Times New Roman"/>
                <w:lang w:eastAsia="ar-SA"/>
              </w:rPr>
            </w:pPr>
            <w:r w:rsidRPr="00CD044D">
              <w:rPr>
                <w:rFonts w:ascii="Times New Roman" w:eastAsia="Times New Roman" w:hAnsi="Times New Roman" w:cs="Times New Roman"/>
                <w:lang w:eastAsia="ar-SA"/>
              </w:rPr>
              <w:t>Od 11 d</w:t>
            </w:r>
            <w:r w:rsidR="00C0444F" w:rsidRPr="00CD044D">
              <w:rPr>
                <w:rFonts w:ascii="Times New Roman" w:eastAsia="Times New Roman" w:hAnsi="Times New Roman" w:cs="Times New Roman"/>
                <w:lang w:eastAsia="ar-SA"/>
              </w:rPr>
              <w:t xml:space="preserve">o 20 dni </w:t>
            </w:r>
            <w:r w:rsidR="00C0444F" w:rsidRPr="00CD044D">
              <w:rPr>
                <w:rFonts w:ascii="Times New Roman" w:eastAsia="Times New Roman" w:hAnsi="Times New Roman" w:cs="Times New Roman"/>
                <w:lang w:eastAsia="ar-SA"/>
              </w:rPr>
              <w:tab/>
              <w:t>20pkt</w:t>
            </w:r>
          </w:p>
          <w:p w:rsidR="00C0444F" w:rsidRPr="00CD044D" w:rsidRDefault="0070067D" w:rsidP="00C0444F">
            <w:pPr>
              <w:suppressAutoHyphens/>
              <w:spacing w:before="60" w:after="60" w:line="276" w:lineRule="auto"/>
              <w:ind w:left="74"/>
              <w:rPr>
                <w:rFonts w:ascii="Times New Roman" w:eastAsia="Times New Roman" w:hAnsi="Times New Roman" w:cs="Times New Roman"/>
                <w:lang w:eastAsia="ar-SA"/>
              </w:rPr>
            </w:pPr>
            <w:r w:rsidRPr="00CD044D">
              <w:rPr>
                <w:rFonts w:ascii="Times New Roman" w:eastAsia="Times New Roman" w:hAnsi="Times New Roman" w:cs="Times New Roman"/>
                <w:lang w:eastAsia="ar-SA"/>
              </w:rPr>
              <w:t xml:space="preserve">Od 21  do </w:t>
            </w:r>
            <w:r w:rsidR="00C0444F" w:rsidRPr="00CD044D">
              <w:rPr>
                <w:rFonts w:ascii="Times New Roman" w:eastAsia="Times New Roman" w:hAnsi="Times New Roman" w:cs="Times New Roman"/>
                <w:lang w:eastAsia="ar-SA"/>
              </w:rPr>
              <w:t xml:space="preserve">30 dni </w:t>
            </w:r>
            <w:r w:rsidR="00C0444F" w:rsidRPr="00CD044D">
              <w:rPr>
                <w:rFonts w:ascii="Times New Roman" w:eastAsia="Times New Roman" w:hAnsi="Times New Roman" w:cs="Times New Roman"/>
                <w:lang w:eastAsia="ar-SA"/>
              </w:rPr>
              <w:tab/>
              <w:t>0 pkt</w:t>
            </w:r>
          </w:p>
        </w:tc>
        <w:tc>
          <w:tcPr>
            <w:tcW w:w="1418" w:type="dxa"/>
            <w:tcBorders>
              <w:top w:val="single" w:sz="4" w:space="0" w:color="000000"/>
              <w:left w:val="single" w:sz="4" w:space="0" w:color="000000"/>
              <w:bottom w:val="single" w:sz="4" w:space="0" w:color="000000"/>
            </w:tcBorders>
            <w:shd w:val="clear" w:color="auto" w:fill="auto"/>
            <w:vAlign w:val="center"/>
          </w:tcPr>
          <w:p w:rsidR="00C0444F" w:rsidRPr="00CD044D" w:rsidRDefault="00C0444F" w:rsidP="00C0444F">
            <w:pPr>
              <w:suppressAutoHyphens/>
              <w:spacing w:after="0" w:line="276" w:lineRule="auto"/>
              <w:jc w:val="center"/>
              <w:rPr>
                <w:rFonts w:ascii="Times New Roman" w:eastAsia="Times New Roman" w:hAnsi="Times New Roman" w:cs="Times New Roman"/>
                <w:lang w:eastAsia="ar-SA"/>
              </w:rPr>
            </w:pPr>
            <w:r w:rsidRPr="00CD044D">
              <w:rPr>
                <w:rFonts w:ascii="Times New Roman" w:eastAsia="Times New Roman" w:hAnsi="Times New Roman" w:cs="Times New Roman"/>
                <w:lang w:eastAsia="ar-SA"/>
              </w:rPr>
              <w:t>40%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444F" w:rsidRPr="00CD044D" w:rsidRDefault="00C0444F" w:rsidP="00C0444F">
            <w:pPr>
              <w:suppressAutoHyphens/>
              <w:spacing w:after="0" w:line="276" w:lineRule="auto"/>
              <w:jc w:val="center"/>
              <w:rPr>
                <w:rFonts w:ascii="Times New Roman" w:eastAsia="Calibri" w:hAnsi="Times New Roman" w:cs="Times New Roman"/>
                <w:lang w:eastAsia="ar-SA"/>
              </w:rPr>
            </w:pPr>
            <w:r w:rsidRPr="00CD044D">
              <w:rPr>
                <w:rFonts w:ascii="Times New Roman" w:eastAsia="Times New Roman" w:hAnsi="Times New Roman" w:cs="Times New Roman"/>
                <w:lang w:eastAsia="ar-SA"/>
              </w:rPr>
              <w:t>40 pkt.</w:t>
            </w:r>
          </w:p>
        </w:tc>
      </w:tr>
    </w:tbl>
    <w:p w:rsidR="007612EC" w:rsidRPr="00CD044D" w:rsidRDefault="007612EC" w:rsidP="007612EC">
      <w:pPr>
        <w:pStyle w:val="Bezodstpw1"/>
        <w:suppressAutoHyphens w:val="0"/>
        <w:ind w:left="754"/>
        <w:jc w:val="both"/>
        <w:rPr>
          <w:rFonts w:ascii="Times New Roman" w:hAnsi="Times New Roman" w:cs="Times New Roman"/>
          <w:color w:val="auto"/>
          <w:u w:val="single"/>
        </w:rPr>
      </w:pPr>
    </w:p>
    <w:p w:rsidR="007D6C17" w:rsidRPr="00CD044D" w:rsidRDefault="00D67711" w:rsidP="00AE3C18">
      <w:pPr>
        <w:pStyle w:val="Bezodstpw1"/>
        <w:numPr>
          <w:ilvl w:val="0"/>
          <w:numId w:val="21"/>
        </w:numPr>
        <w:suppressAutoHyphens w:val="0"/>
        <w:ind w:left="426" w:hanging="426"/>
        <w:jc w:val="both"/>
        <w:rPr>
          <w:rFonts w:ascii="Times New Roman" w:hAnsi="Times New Roman" w:cs="Times New Roman"/>
          <w:color w:val="auto"/>
          <w:lang w:val="cs-CZ"/>
        </w:rPr>
      </w:pPr>
      <w:r w:rsidRPr="00CD044D">
        <w:rPr>
          <w:rFonts w:ascii="Times New Roman" w:hAnsi="Times New Roman" w:cs="Times New Roman"/>
          <w:color w:val="auto"/>
        </w:rPr>
        <w:t>Zamawiaj</w:t>
      </w:r>
      <w:r w:rsidRPr="00CD044D">
        <w:rPr>
          <w:rFonts w:ascii="Times New Roman" w:hAnsi="Times New Roman" w:cs="Times New Roman"/>
          <w:color w:val="auto"/>
          <w:spacing w:val="-2"/>
        </w:rPr>
        <w:t>ą</w:t>
      </w:r>
      <w:r w:rsidRPr="00CD044D">
        <w:rPr>
          <w:rFonts w:ascii="Times New Roman" w:hAnsi="Times New Roman" w:cs="Times New Roman"/>
          <w:color w:val="auto"/>
        </w:rPr>
        <w:t>cy</w:t>
      </w:r>
      <w:r w:rsidRPr="00CD044D">
        <w:rPr>
          <w:rFonts w:ascii="Times New Roman" w:hAnsi="Times New Roman" w:cs="Times New Roman"/>
          <w:color w:val="auto"/>
          <w:spacing w:val="20"/>
        </w:rPr>
        <w:t xml:space="preserve"> </w:t>
      </w:r>
      <w:r w:rsidRPr="00CD044D">
        <w:rPr>
          <w:rFonts w:ascii="Times New Roman" w:hAnsi="Times New Roman" w:cs="Times New Roman"/>
          <w:color w:val="auto"/>
        </w:rPr>
        <w:t>u</w:t>
      </w:r>
      <w:r w:rsidRPr="00CD044D">
        <w:rPr>
          <w:rFonts w:ascii="Times New Roman" w:hAnsi="Times New Roman" w:cs="Times New Roman"/>
          <w:color w:val="auto"/>
          <w:spacing w:val="-4"/>
        </w:rPr>
        <w:t>z</w:t>
      </w:r>
      <w:r w:rsidRPr="00CD044D">
        <w:rPr>
          <w:rFonts w:ascii="Times New Roman" w:hAnsi="Times New Roman" w:cs="Times New Roman"/>
          <w:color w:val="auto"/>
        </w:rPr>
        <w:t>na</w:t>
      </w:r>
      <w:r w:rsidRPr="00CD044D">
        <w:rPr>
          <w:rFonts w:ascii="Times New Roman" w:hAnsi="Times New Roman" w:cs="Times New Roman"/>
          <w:color w:val="auto"/>
          <w:spacing w:val="20"/>
        </w:rPr>
        <w:t xml:space="preserve"> </w:t>
      </w:r>
      <w:r w:rsidRPr="00CD044D">
        <w:rPr>
          <w:rFonts w:ascii="Times New Roman" w:hAnsi="Times New Roman" w:cs="Times New Roman"/>
          <w:color w:val="auto"/>
          <w:spacing w:val="-4"/>
        </w:rPr>
        <w:t>z</w:t>
      </w:r>
      <w:r w:rsidRPr="00CD044D">
        <w:rPr>
          <w:rFonts w:ascii="Times New Roman" w:hAnsi="Times New Roman" w:cs="Times New Roman"/>
          <w:color w:val="auto"/>
        </w:rPr>
        <w:t>a</w:t>
      </w:r>
      <w:r w:rsidRPr="00CD044D">
        <w:rPr>
          <w:rFonts w:ascii="Times New Roman" w:hAnsi="Times New Roman" w:cs="Times New Roman"/>
          <w:color w:val="auto"/>
          <w:spacing w:val="20"/>
        </w:rPr>
        <w:t xml:space="preserve"> </w:t>
      </w:r>
      <w:r w:rsidRPr="00CD044D">
        <w:rPr>
          <w:rFonts w:ascii="Times New Roman" w:hAnsi="Times New Roman" w:cs="Times New Roman"/>
          <w:color w:val="auto"/>
          <w:spacing w:val="-2"/>
        </w:rPr>
        <w:t>n</w:t>
      </w:r>
      <w:r w:rsidRPr="00CD044D">
        <w:rPr>
          <w:rFonts w:ascii="Times New Roman" w:hAnsi="Times New Roman" w:cs="Times New Roman"/>
          <w:color w:val="auto"/>
        </w:rPr>
        <w:t>ajkorzy</w:t>
      </w:r>
      <w:r w:rsidRPr="00CD044D">
        <w:rPr>
          <w:rFonts w:ascii="Times New Roman" w:hAnsi="Times New Roman" w:cs="Times New Roman"/>
          <w:color w:val="auto"/>
          <w:spacing w:val="-4"/>
        </w:rPr>
        <w:t>s</w:t>
      </w:r>
      <w:r w:rsidRPr="00CD044D">
        <w:rPr>
          <w:rFonts w:ascii="Times New Roman" w:hAnsi="Times New Roman" w:cs="Times New Roman"/>
          <w:color w:val="auto"/>
        </w:rPr>
        <w:t>tniejs</w:t>
      </w:r>
      <w:r w:rsidRPr="00CD044D">
        <w:rPr>
          <w:rFonts w:ascii="Times New Roman" w:hAnsi="Times New Roman" w:cs="Times New Roman"/>
          <w:color w:val="auto"/>
          <w:spacing w:val="-4"/>
        </w:rPr>
        <w:t>z</w:t>
      </w:r>
      <w:r w:rsidRPr="00CD044D">
        <w:rPr>
          <w:rFonts w:ascii="Times New Roman" w:hAnsi="Times New Roman" w:cs="Times New Roman"/>
          <w:color w:val="auto"/>
        </w:rPr>
        <w:t>ą</w:t>
      </w:r>
      <w:r w:rsidRPr="00CD044D">
        <w:rPr>
          <w:rFonts w:ascii="Times New Roman" w:hAnsi="Times New Roman" w:cs="Times New Roman"/>
          <w:color w:val="auto"/>
          <w:spacing w:val="20"/>
        </w:rPr>
        <w:t xml:space="preserve"> </w:t>
      </w:r>
      <w:r w:rsidRPr="00CD044D">
        <w:rPr>
          <w:rFonts w:ascii="Times New Roman" w:hAnsi="Times New Roman" w:cs="Times New Roman"/>
          <w:color w:val="auto"/>
          <w:spacing w:val="-2"/>
        </w:rPr>
        <w:t>o</w:t>
      </w:r>
      <w:r w:rsidRPr="00CD044D">
        <w:rPr>
          <w:rFonts w:ascii="Times New Roman" w:hAnsi="Times New Roman" w:cs="Times New Roman"/>
          <w:color w:val="auto"/>
        </w:rPr>
        <w:t>fer</w:t>
      </w:r>
      <w:r w:rsidRPr="00CD044D">
        <w:rPr>
          <w:rFonts w:ascii="Times New Roman" w:hAnsi="Times New Roman" w:cs="Times New Roman"/>
          <w:color w:val="auto"/>
          <w:spacing w:val="-3"/>
        </w:rPr>
        <w:t>t</w:t>
      </w:r>
      <w:r w:rsidRPr="00CD044D">
        <w:rPr>
          <w:rFonts w:ascii="Times New Roman" w:hAnsi="Times New Roman" w:cs="Times New Roman"/>
          <w:color w:val="auto"/>
        </w:rPr>
        <w:t>ę Wyko</w:t>
      </w:r>
      <w:r w:rsidRPr="00CD044D">
        <w:rPr>
          <w:rFonts w:ascii="Times New Roman" w:hAnsi="Times New Roman" w:cs="Times New Roman"/>
          <w:color w:val="auto"/>
          <w:spacing w:val="-2"/>
        </w:rPr>
        <w:t>n</w:t>
      </w:r>
      <w:r w:rsidRPr="00CD044D">
        <w:rPr>
          <w:rFonts w:ascii="Times New Roman" w:hAnsi="Times New Roman" w:cs="Times New Roman"/>
          <w:color w:val="auto"/>
        </w:rPr>
        <w:t>awcy,</w:t>
      </w:r>
      <w:r w:rsidRPr="00CD044D">
        <w:rPr>
          <w:rFonts w:ascii="Times New Roman" w:hAnsi="Times New Roman" w:cs="Times New Roman"/>
          <w:color w:val="auto"/>
          <w:spacing w:val="20"/>
        </w:rPr>
        <w:t xml:space="preserve"> </w:t>
      </w:r>
      <w:r w:rsidRPr="00CD044D">
        <w:rPr>
          <w:rFonts w:ascii="Times New Roman" w:hAnsi="Times New Roman" w:cs="Times New Roman"/>
          <w:color w:val="auto"/>
        </w:rPr>
        <w:t xml:space="preserve">jeśli </w:t>
      </w:r>
      <w:r w:rsidRPr="00CD044D">
        <w:rPr>
          <w:rFonts w:ascii="Times New Roman" w:hAnsi="Times New Roman" w:cs="Times New Roman"/>
          <w:color w:val="auto"/>
          <w:spacing w:val="-3"/>
        </w:rPr>
        <w:t>t</w:t>
      </w:r>
      <w:r w:rsidRPr="00CD044D">
        <w:rPr>
          <w:rFonts w:ascii="Times New Roman" w:hAnsi="Times New Roman" w:cs="Times New Roman"/>
          <w:color w:val="auto"/>
        </w:rPr>
        <w:t>en nie  b</w:t>
      </w:r>
      <w:r w:rsidRPr="00CD044D">
        <w:rPr>
          <w:rFonts w:ascii="Times New Roman" w:hAnsi="Times New Roman" w:cs="Times New Roman"/>
          <w:color w:val="auto"/>
          <w:spacing w:val="-2"/>
        </w:rPr>
        <w:t>ę</w:t>
      </w:r>
      <w:r w:rsidRPr="00CD044D">
        <w:rPr>
          <w:rFonts w:ascii="Times New Roman" w:hAnsi="Times New Roman" w:cs="Times New Roman"/>
          <w:color w:val="auto"/>
        </w:rPr>
        <w:t>dzie</w:t>
      </w:r>
      <w:r w:rsidRPr="00CD044D">
        <w:rPr>
          <w:rFonts w:ascii="Times New Roman" w:hAnsi="Times New Roman" w:cs="Times New Roman"/>
          <w:color w:val="auto"/>
          <w:spacing w:val="44"/>
        </w:rPr>
        <w:t xml:space="preserve"> </w:t>
      </w:r>
      <w:r w:rsidRPr="00CD044D">
        <w:rPr>
          <w:rFonts w:ascii="Times New Roman" w:hAnsi="Times New Roman" w:cs="Times New Roman"/>
          <w:color w:val="auto"/>
          <w:spacing w:val="-2"/>
        </w:rPr>
        <w:t>p</w:t>
      </w:r>
      <w:r w:rsidRPr="00CD044D">
        <w:rPr>
          <w:rFonts w:ascii="Times New Roman" w:hAnsi="Times New Roman" w:cs="Times New Roman"/>
          <w:color w:val="auto"/>
        </w:rPr>
        <w:t>odl</w:t>
      </w:r>
      <w:r w:rsidRPr="00CD044D">
        <w:rPr>
          <w:rFonts w:ascii="Times New Roman" w:hAnsi="Times New Roman" w:cs="Times New Roman"/>
          <w:color w:val="auto"/>
          <w:spacing w:val="-2"/>
        </w:rPr>
        <w:t>e</w:t>
      </w:r>
      <w:r w:rsidRPr="00CD044D">
        <w:rPr>
          <w:rFonts w:ascii="Times New Roman" w:hAnsi="Times New Roman" w:cs="Times New Roman"/>
          <w:color w:val="auto"/>
        </w:rPr>
        <w:t>g</w:t>
      </w:r>
      <w:r w:rsidRPr="00CD044D">
        <w:rPr>
          <w:rFonts w:ascii="Times New Roman" w:hAnsi="Times New Roman" w:cs="Times New Roman"/>
          <w:color w:val="auto"/>
          <w:spacing w:val="-2"/>
        </w:rPr>
        <w:t>a</w:t>
      </w:r>
      <w:r w:rsidRPr="00CD044D">
        <w:rPr>
          <w:rFonts w:ascii="Times New Roman" w:hAnsi="Times New Roman" w:cs="Times New Roman"/>
          <w:color w:val="auto"/>
        </w:rPr>
        <w:t>ć</w:t>
      </w:r>
      <w:r w:rsidRPr="00CD044D">
        <w:rPr>
          <w:rFonts w:ascii="Times New Roman" w:hAnsi="Times New Roman" w:cs="Times New Roman"/>
          <w:color w:val="auto"/>
          <w:spacing w:val="44"/>
        </w:rPr>
        <w:t xml:space="preserve"> </w:t>
      </w:r>
      <w:r w:rsidRPr="00CD044D">
        <w:rPr>
          <w:rFonts w:ascii="Times New Roman" w:hAnsi="Times New Roman" w:cs="Times New Roman"/>
          <w:color w:val="auto"/>
        </w:rPr>
        <w:t>wyklucz</w:t>
      </w:r>
      <w:r w:rsidRPr="00CD044D">
        <w:rPr>
          <w:rFonts w:ascii="Times New Roman" w:hAnsi="Times New Roman" w:cs="Times New Roman"/>
          <w:color w:val="auto"/>
          <w:spacing w:val="-2"/>
        </w:rPr>
        <w:t>e</w:t>
      </w:r>
      <w:r w:rsidRPr="00CD044D">
        <w:rPr>
          <w:rFonts w:ascii="Times New Roman" w:hAnsi="Times New Roman" w:cs="Times New Roman"/>
          <w:color w:val="auto"/>
        </w:rPr>
        <w:t>niu</w:t>
      </w:r>
      <w:r w:rsidRPr="00CD044D">
        <w:rPr>
          <w:rFonts w:ascii="Times New Roman" w:hAnsi="Times New Roman" w:cs="Times New Roman"/>
          <w:color w:val="auto"/>
          <w:spacing w:val="44"/>
        </w:rPr>
        <w:t xml:space="preserve"> </w:t>
      </w:r>
      <w:r w:rsidRPr="00CD044D">
        <w:rPr>
          <w:rFonts w:ascii="Times New Roman" w:hAnsi="Times New Roman" w:cs="Times New Roman"/>
          <w:color w:val="auto"/>
        </w:rPr>
        <w:t>a</w:t>
      </w:r>
      <w:r w:rsidRPr="00CD044D">
        <w:rPr>
          <w:rFonts w:ascii="Times New Roman" w:hAnsi="Times New Roman" w:cs="Times New Roman"/>
          <w:color w:val="auto"/>
          <w:spacing w:val="44"/>
        </w:rPr>
        <w:t xml:space="preserve"> </w:t>
      </w:r>
      <w:r w:rsidRPr="00CD044D">
        <w:rPr>
          <w:rFonts w:ascii="Times New Roman" w:hAnsi="Times New Roman" w:cs="Times New Roman"/>
          <w:color w:val="auto"/>
        </w:rPr>
        <w:t>j</w:t>
      </w:r>
      <w:r w:rsidRPr="00CD044D">
        <w:rPr>
          <w:rFonts w:ascii="Times New Roman" w:hAnsi="Times New Roman" w:cs="Times New Roman"/>
          <w:color w:val="auto"/>
          <w:spacing w:val="-2"/>
        </w:rPr>
        <w:t>e</w:t>
      </w:r>
      <w:r w:rsidRPr="00CD044D">
        <w:rPr>
          <w:rFonts w:ascii="Times New Roman" w:hAnsi="Times New Roman" w:cs="Times New Roman"/>
          <w:color w:val="auto"/>
        </w:rPr>
        <w:t>go</w:t>
      </w:r>
      <w:r w:rsidRPr="00CD044D">
        <w:rPr>
          <w:rFonts w:ascii="Times New Roman" w:hAnsi="Times New Roman" w:cs="Times New Roman"/>
          <w:color w:val="auto"/>
          <w:spacing w:val="44"/>
        </w:rPr>
        <w:t xml:space="preserve"> </w:t>
      </w:r>
      <w:r w:rsidRPr="00CD044D">
        <w:rPr>
          <w:rFonts w:ascii="Times New Roman" w:hAnsi="Times New Roman" w:cs="Times New Roman"/>
          <w:color w:val="auto"/>
          <w:spacing w:val="-2"/>
        </w:rPr>
        <w:t>o</w:t>
      </w:r>
      <w:r w:rsidRPr="00CD044D">
        <w:rPr>
          <w:rFonts w:ascii="Times New Roman" w:hAnsi="Times New Roman" w:cs="Times New Roman"/>
          <w:color w:val="auto"/>
        </w:rPr>
        <w:t>fer</w:t>
      </w:r>
      <w:r w:rsidRPr="00CD044D">
        <w:rPr>
          <w:rFonts w:ascii="Times New Roman" w:hAnsi="Times New Roman" w:cs="Times New Roman"/>
          <w:color w:val="auto"/>
          <w:spacing w:val="-3"/>
        </w:rPr>
        <w:t>t</w:t>
      </w:r>
      <w:r w:rsidRPr="00CD044D">
        <w:rPr>
          <w:rFonts w:ascii="Times New Roman" w:hAnsi="Times New Roman" w:cs="Times New Roman"/>
          <w:color w:val="auto"/>
        </w:rPr>
        <w:t>a</w:t>
      </w:r>
      <w:r w:rsidRPr="00CD044D">
        <w:rPr>
          <w:rFonts w:ascii="Times New Roman" w:hAnsi="Times New Roman" w:cs="Times New Roman"/>
          <w:color w:val="auto"/>
          <w:spacing w:val="44"/>
        </w:rPr>
        <w:t xml:space="preserve"> </w:t>
      </w:r>
      <w:r w:rsidRPr="00CD044D">
        <w:rPr>
          <w:rFonts w:ascii="Times New Roman" w:hAnsi="Times New Roman" w:cs="Times New Roman"/>
          <w:color w:val="auto"/>
        </w:rPr>
        <w:t>nie</w:t>
      </w:r>
      <w:r w:rsidRPr="00CD044D">
        <w:rPr>
          <w:rFonts w:ascii="Times New Roman" w:hAnsi="Times New Roman" w:cs="Times New Roman"/>
          <w:color w:val="auto"/>
          <w:spacing w:val="39"/>
        </w:rPr>
        <w:t xml:space="preserve"> </w:t>
      </w:r>
      <w:r w:rsidRPr="00CD044D">
        <w:rPr>
          <w:rFonts w:ascii="Times New Roman" w:hAnsi="Times New Roman" w:cs="Times New Roman"/>
          <w:color w:val="auto"/>
        </w:rPr>
        <w:t>b</w:t>
      </w:r>
      <w:r w:rsidRPr="00CD044D">
        <w:rPr>
          <w:rFonts w:ascii="Times New Roman" w:hAnsi="Times New Roman" w:cs="Times New Roman"/>
          <w:color w:val="auto"/>
          <w:spacing w:val="-2"/>
        </w:rPr>
        <w:t>ę</w:t>
      </w:r>
      <w:r w:rsidRPr="00CD044D">
        <w:rPr>
          <w:rFonts w:ascii="Times New Roman" w:hAnsi="Times New Roman" w:cs="Times New Roman"/>
          <w:color w:val="auto"/>
        </w:rPr>
        <w:t>dzie</w:t>
      </w:r>
      <w:r w:rsidRPr="00CD044D">
        <w:rPr>
          <w:rFonts w:ascii="Times New Roman" w:hAnsi="Times New Roman" w:cs="Times New Roman"/>
          <w:color w:val="auto"/>
          <w:spacing w:val="44"/>
        </w:rPr>
        <w:t xml:space="preserve"> </w:t>
      </w:r>
      <w:r w:rsidRPr="00CD044D">
        <w:rPr>
          <w:rFonts w:ascii="Times New Roman" w:hAnsi="Times New Roman" w:cs="Times New Roman"/>
          <w:color w:val="auto"/>
          <w:spacing w:val="-2"/>
        </w:rPr>
        <w:t>p</w:t>
      </w:r>
      <w:r w:rsidRPr="00CD044D">
        <w:rPr>
          <w:rFonts w:ascii="Times New Roman" w:hAnsi="Times New Roman" w:cs="Times New Roman"/>
          <w:color w:val="auto"/>
        </w:rPr>
        <w:t>odl</w:t>
      </w:r>
      <w:r w:rsidRPr="00CD044D">
        <w:rPr>
          <w:rFonts w:ascii="Times New Roman" w:hAnsi="Times New Roman" w:cs="Times New Roman"/>
          <w:color w:val="auto"/>
          <w:spacing w:val="-2"/>
        </w:rPr>
        <w:t>e</w:t>
      </w:r>
      <w:r w:rsidRPr="00CD044D">
        <w:rPr>
          <w:rFonts w:ascii="Times New Roman" w:hAnsi="Times New Roman" w:cs="Times New Roman"/>
          <w:color w:val="auto"/>
        </w:rPr>
        <w:t>g</w:t>
      </w:r>
      <w:r w:rsidRPr="00CD044D">
        <w:rPr>
          <w:rFonts w:ascii="Times New Roman" w:hAnsi="Times New Roman" w:cs="Times New Roman"/>
          <w:color w:val="auto"/>
          <w:spacing w:val="-2"/>
        </w:rPr>
        <w:t>a</w:t>
      </w:r>
      <w:r w:rsidRPr="00CD044D">
        <w:rPr>
          <w:rFonts w:ascii="Times New Roman" w:hAnsi="Times New Roman" w:cs="Times New Roman"/>
          <w:color w:val="auto"/>
        </w:rPr>
        <w:t>ć</w:t>
      </w:r>
      <w:r w:rsidRPr="00CD044D">
        <w:rPr>
          <w:rFonts w:ascii="Times New Roman" w:hAnsi="Times New Roman" w:cs="Times New Roman"/>
          <w:color w:val="auto"/>
          <w:spacing w:val="44"/>
        </w:rPr>
        <w:t xml:space="preserve"> </w:t>
      </w:r>
      <w:r w:rsidRPr="00CD044D">
        <w:rPr>
          <w:rFonts w:ascii="Times New Roman" w:hAnsi="Times New Roman" w:cs="Times New Roman"/>
          <w:color w:val="auto"/>
        </w:rPr>
        <w:t>odr</w:t>
      </w:r>
      <w:r w:rsidRPr="00CD044D">
        <w:rPr>
          <w:rFonts w:ascii="Times New Roman" w:hAnsi="Times New Roman" w:cs="Times New Roman"/>
          <w:color w:val="auto"/>
          <w:spacing w:val="-4"/>
        </w:rPr>
        <w:t>z</w:t>
      </w:r>
      <w:r w:rsidRPr="00CD044D">
        <w:rPr>
          <w:rFonts w:ascii="Times New Roman" w:hAnsi="Times New Roman" w:cs="Times New Roman"/>
          <w:color w:val="auto"/>
        </w:rPr>
        <w:t>uc</w:t>
      </w:r>
      <w:r w:rsidRPr="00CD044D">
        <w:rPr>
          <w:rFonts w:ascii="Times New Roman" w:hAnsi="Times New Roman" w:cs="Times New Roman"/>
          <w:color w:val="auto"/>
          <w:spacing w:val="-2"/>
        </w:rPr>
        <w:t>e</w:t>
      </w:r>
      <w:r w:rsidRPr="00CD044D">
        <w:rPr>
          <w:rFonts w:ascii="Times New Roman" w:hAnsi="Times New Roman" w:cs="Times New Roman"/>
          <w:color w:val="auto"/>
        </w:rPr>
        <w:t>niu</w:t>
      </w:r>
      <w:r w:rsidR="00B9578F" w:rsidRPr="00CD044D">
        <w:rPr>
          <w:rFonts w:ascii="Times New Roman" w:hAnsi="Times New Roman" w:cs="Times New Roman"/>
          <w:color w:val="auto"/>
        </w:rPr>
        <w:t xml:space="preserve"> i </w:t>
      </w:r>
      <w:r w:rsidRPr="00CD044D">
        <w:rPr>
          <w:rFonts w:ascii="Times New Roman" w:hAnsi="Times New Roman" w:cs="Times New Roman"/>
          <w:color w:val="auto"/>
        </w:rPr>
        <w:t>k</w:t>
      </w:r>
      <w:r w:rsidRPr="00CD044D">
        <w:rPr>
          <w:rFonts w:ascii="Times New Roman" w:hAnsi="Times New Roman" w:cs="Times New Roman"/>
          <w:color w:val="auto"/>
          <w:spacing w:val="-3"/>
        </w:rPr>
        <w:t>t</w:t>
      </w:r>
      <w:r w:rsidRPr="00CD044D">
        <w:rPr>
          <w:rFonts w:ascii="Times New Roman" w:hAnsi="Times New Roman" w:cs="Times New Roman"/>
          <w:color w:val="auto"/>
        </w:rPr>
        <w:t>óry  otrzyma</w:t>
      </w:r>
      <w:r w:rsidRPr="00CD044D">
        <w:rPr>
          <w:rFonts w:ascii="Times New Roman" w:hAnsi="Times New Roman" w:cs="Times New Roman"/>
          <w:color w:val="auto"/>
          <w:spacing w:val="-3"/>
        </w:rPr>
        <w:t xml:space="preserve"> </w:t>
      </w:r>
      <w:r w:rsidRPr="00CD044D">
        <w:rPr>
          <w:rFonts w:ascii="Times New Roman" w:hAnsi="Times New Roman" w:cs="Times New Roman"/>
          <w:color w:val="auto"/>
        </w:rPr>
        <w:t>najwię</w:t>
      </w:r>
      <w:r w:rsidRPr="00CD044D">
        <w:rPr>
          <w:rFonts w:ascii="Times New Roman" w:hAnsi="Times New Roman" w:cs="Times New Roman"/>
          <w:color w:val="auto"/>
          <w:spacing w:val="-4"/>
        </w:rPr>
        <w:t>k</w:t>
      </w:r>
      <w:r w:rsidRPr="00CD044D">
        <w:rPr>
          <w:rFonts w:ascii="Times New Roman" w:hAnsi="Times New Roman" w:cs="Times New Roman"/>
          <w:color w:val="auto"/>
        </w:rPr>
        <w:t>szą lic</w:t>
      </w:r>
      <w:r w:rsidRPr="00CD044D">
        <w:rPr>
          <w:rFonts w:ascii="Times New Roman" w:hAnsi="Times New Roman" w:cs="Times New Roman"/>
          <w:color w:val="auto"/>
          <w:spacing w:val="-4"/>
        </w:rPr>
        <w:t>z</w:t>
      </w:r>
      <w:r w:rsidRPr="00CD044D">
        <w:rPr>
          <w:rFonts w:ascii="Times New Roman" w:hAnsi="Times New Roman" w:cs="Times New Roman"/>
          <w:color w:val="auto"/>
        </w:rPr>
        <w:t>b</w:t>
      </w:r>
      <w:r w:rsidRPr="00CD044D">
        <w:rPr>
          <w:rFonts w:ascii="Times New Roman" w:hAnsi="Times New Roman" w:cs="Times New Roman"/>
          <w:color w:val="auto"/>
          <w:spacing w:val="-2"/>
        </w:rPr>
        <w:t>ę</w:t>
      </w:r>
      <w:r w:rsidRPr="00CD044D">
        <w:rPr>
          <w:rFonts w:ascii="Times New Roman" w:hAnsi="Times New Roman" w:cs="Times New Roman"/>
          <w:color w:val="auto"/>
        </w:rPr>
        <w:t xml:space="preserve"> </w:t>
      </w:r>
      <w:r w:rsidRPr="00CD044D">
        <w:rPr>
          <w:rFonts w:ascii="Times New Roman" w:hAnsi="Times New Roman" w:cs="Times New Roman"/>
          <w:color w:val="auto"/>
          <w:spacing w:val="-2"/>
        </w:rPr>
        <w:t>p</w:t>
      </w:r>
      <w:r w:rsidRPr="00CD044D">
        <w:rPr>
          <w:rFonts w:ascii="Times New Roman" w:hAnsi="Times New Roman" w:cs="Times New Roman"/>
          <w:color w:val="auto"/>
        </w:rPr>
        <w:t>un</w:t>
      </w:r>
      <w:r w:rsidRPr="00CD044D">
        <w:rPr>
          <w:rFonts w:ascii="Times New Roman" w:hAnsi="Times New Roman" w:cs="Times New Roman"/>
          <w:color w:val="auto"/>
          <w:spacing w:val="-4"/>
        </w:rPr>
        <w:t>k</w:t>
      </w:r>
      <w:r w:rsidRPr="00CD044D">
        <w:rPr>
          <w:rFonts w:ascii="Times New Roman" w:hAnsi="Times New Roman" w:cs="Times New Roman"/>
          <w:color w:val="auto"/>
        </w:rPr>
        <w:t xml:space="preserve">ów </w:t>
      </w:r>
      <w:r w:rsidRPr="00CD044D">
        <w:rPr>
          <w:rFonts w:ascii="Times New Roman" w:hAnsi="Times New Roman" w:cs="Times New Roman"/>
          <w:color w:val="auto"/>
          <w:lang w:val="cs-CZ"/>
        </w:rPr>
        <w:t>Punkty będą zaokrą</w:t>
      </w:r>
      <w:r w:rsidRPr="00CD044D">
        <w:rPr>
          <w:rFonts w:ascii="Times New Roman" w:hAnsi="Times New Roman" w:cs="Times New Roman"/>
          <w:color w:val="auto"/>
          <w:spacing w:val="-3"/>
          <w:lang w:val="cs-CZ"/>
        </w:rPr>
        <w:t>g</w:t>
      </w:r>
      <w:r w:rsidRPr="00CD044D">
        <w:rPr>
          <w:rFonts w:ascii="Times New Roman" w:hAnsi="Times New Roman" w:cs="Times New Roman"/>
          <w:color w:val="auto"/>
          <w:lang w:val="cs-CZ"/>
        </w:rPr>
        <w:t>l</w:t>
      </w:r>
      <w:r w:rsidRPr="00CD044D">
        <w:rPr>
          <w:rFonts w:ascii="Times New Roman" w:hAnsi="Times New Roman" w:cs="Times New Roman"/>
          <w:color w:val="auto"/>
          <w:spacing w:val="-3"/>
          <w:lang w:val="cs-CZ"/>
        </w:rPr>
        <w:t>a</w:t>
      </w:r>
      <w:r w:rsidRPr="00CD044D">
        <w:rPr>
          <w:rFonts w:ascii="Times New Roman" w:hAnsi="Times New Roman" w:cs="Times New Roman"/>
          <w:color w:val="auto"/>
          <w:lang w:val="cs-CZ"/>
        </w:rPr>
        <w:t>ne do d</w:t>
      </w:r>
      <w:r w:rsidRPr="00CD044D">
        <w:rPr>
          <w:rFonts w:ascii="Times New Roman" w:hAnsi="Times New Roman" w:cs="Times New Roman"/>
          <w:color w:val="auto"/>
          <w:spacing w:val="-5"/>
          <w:lang w:val="cs-CZ"/>
        </w:rPr>
        <w:t>w</w:t>
      </w:r>
      <w:r w:rsidRPr="00CD044D">
        <w:rPr>
          <w:rFonts w:ascii="Times New Roman" w:hAnsi="Times New Roman" w:cs="Times New Roman"/>
          <w:color w:val="auto"/>
          <w:lang w:val="cs-CZ"/>
        </w:rPr>
        <w:t xml:space="preserve">óch </w:t>
      </w:r>
      <w:r w:rsidRPr="00CD044D">
        <w:rPr>
          <w:rFonts w:ascii="Times New Roman" w:hAnsi="Times New Roman" w:cs="Times New Roman"/>
          <w:color w:val="auto"/>
          <w:spacing w:val="-7"/>
          <w:lang w:val="cs-CZ"/>
        </w:rPr>
        <w:t>m</w:t>
      </w:r>
      <w:r w:rsidRPr="00CD044D">
        <w:rPr>
          <w:rFonts w:ascii="Times New Roman" w:hAnsi="Times New Roman" w:cs="Times New Roman"/>
          <w:color w:val="auto"/>
          <w:lang w:val="cs-CZ"/>
        </w:rPr>
        <w:t>ie</w:t>
      </w:r>
      <w:r w:rsidRPr="00CD044D">
        <w:rPr>
          <w:rFonts w:ascii="Times New Roman" w:hAnsi="Times New Roman" w:cs="Times New Roman"/>
          <w:color w:val="auto"/>
          <w:spacing w:val="-5"/>
          <w:lang w:val="cs-CZ"/>
        </w:rPr>
        <w:t>j</w:t>
      </w:r>
      <w:r w:rsidRPr="00CD044D">
        <w:rPr>
          <w:rFonts w:ascii="Times New Roman" w:hAnsi="Times New Roman" w:cs="Times New Roman"/>
          <w:color w:val="auto"/>
          <w:lang w:val="cs-CZ"/>
        </w:rPr>
        <w:t>sc po przecinku l</w:t>
      </w:r>
      <w:r w:rsidRPr="00CD044D">
        <w:rPr>
          <w:rFonts w:ascii="Times New Roman" w:hAnsi="Times New Roman" w:cs="Times New Roman"/>
          <w:color w:val="auto"/>
          <w:spacing w:val="-3"/>
          <w:lang w:val="cs-CZ"/>
        </w:rPr>
        <w:t>u</w:t>
      </w:r>
      <w:r w:rsidRPr="00CD044D">
        <w:rPr>
          <w:rFonts w:ascii="Times New Roman" w:hAnsi="Times New Roman" w:cs="Times New Roman"/>
          <w:color w:val="auto"/>
          <w:lang w:val="cs-CZ"/>
        </w:rPr>
        <w:t xml:space="preserve">b z </w:t>
      </w:r>
      <w:r w:rsidRPr="00CD044D">
        <w:rPr>
          <w:rFonts w:ascii="Times New Roman" w:hAnsi="Times New Roman" w:cs="Times New Roman"/>
          <w:color w:val="auto"/>
          <w:spacing w:val="-5"/>
          <w:lang w:val="cs-CZ"/>
        </w:rPr>
        <w:t>w</w:t>
      </w:r>
      <w:r w:rsidRPr="00CD044D">
        <w:rPr>
          <w:rFonts w:ascii="Times New Roman" w:hAnsi="Times New Roman" w:cs="Times New Roman"/>
          <w:color w:val="auto"/>
          <w:lang w:val="cs-CZ"/>
        </w:rPr>
        <w:t>iększą dokładnoś</w:t>
      </w:r>
      <w:r w:rsidRPr="00CD044D">
        <w:rPr>
          <w:rFonts w:ascii="Times New Roman" w:hAnsi="Times New Roman" w:cs="Times New Roman"/>
          <w:color w:val="auto"/>
          <w:spacing w:val="-4"/>
          <w:lang w:val="cs-CZ"/>
        </w:rPr>
        <w:t>c</w:t>
      </w:r>
      <w:r w:rsidRPr="00CD044D">
        <w:rPr>
          <w:rFonts w:ascii="Times New Roman" w:hAnsi="Times New Roman" w:cs="Times New Roman"/>
          <w:color w:val="auto"/>
          <w:lang w:val="cs-CZ"/>
        </w:rPr>
        <w:t>i</w:t>
      </w:r>
      <w:r w:rsidRPr="00CD044D">
        <w:rPr>
          <w:rFonts w:ascii="Times New Roman" w:hAnsi="Times New Roman" w:cs="Times New Roman"/>
          <w:color w:val="auto"/>
          <w:spacing w:val="-3"/>
          <w:lang w:val="cs-CZ"/>
        </w:rPr>
        <w:t>ą</w:t>
      </w:r>
      <w:r w:rsidRPr="00CD044D">
        <w:rPr>
          <w:rFonts w:ascii="Times New Roman" w:hAnsi="Times New Roman" w:cs="Times New Roman"/>
          <w:color w:val="auto"/>
          <w:lang w:val="cs-CZ"/>
        </w:rPr>
        <w:t xml:space="preserve">  </w:t>
      </w:r>
      <w:r w:rsidRPr="00CD044D">
        <w:rPr>
          <w:rFonts w:ascii="Times New Roman" w:hAnsi="Times New Roman" w:cs="Times New Roman"/>
          <w:color w:val="auto"/>
          <w:spacing w:val="-5"/>
          <w:lang w:val="cs-CZ"/>
        </w:rPr>
        <w:t>j</w:t>
      </w:r>
      <w:r w:rsidRPr="00CD044D">
        <w:rPr>
          <w:rFonts w:ascii="Times New Roman" w:hAnsi="Times New Roman" w:cs="Times New Roman"/>
          <w:color w:val="auto"/>
          <w:lang w:val="cs-CZ"/>
        </w:rPr>
        <w:t>eżeli</w:t>
      </w:r>
      <w:r w:rsidRPr="00CD044D">
        <w:rPr>
          <w:rFonts w:ascii="Times New Roman" w:hAnsi="Times New Roman" w:cs="Times New Roman"/>
          <w:color w:val="auto"/>
          <w:spacing w:val="29"/>
          <w:lang w:val="cs-CZ"/>
        </w:rPr>
        <w:t xml:space="preserve"> </w:t>
      </w:r>
      <w:r w:rsidRPr="00CD044D">
        <w:rPr>
          <w:rFonts w:ascii="Times New Roman" w:hAnsi="Times New Roman" w:cs="Times New Roman"/>
          <w:color w:val="auto"/>
          <w:spacing w:val="-3"/>
          <w:lang w:val="cs-CZ"/>
        </w:rPr>
        <w:t>p</w:t>
      </w:r>
      <w:r w:rsidRPr="00CD044D">
        <w:rPr>
          <w:rFonts w:ascii="Times New Roman" w:hAnsi="Times New Roman" w:cs="Times New Roman"/>
          <w:color w:val="auto"/>
          <w:lang w:val="cs-CZ"/>
        </w:rPr>
        <w:t>rzy</w:t>
      </w:r>
      <w:r w:rsidRPr="00CD044D">
        <w:rPr>
          <w:rFonts w:ascii="Times New Roman" w:hAnsi="Times New Roman" w:cs="Times New Roman"/>
          <w:color w:val="auto"/>
          <w:spacing w:val="29"/>
          <w:lang w:val="cs-CZ"/>
        </w:rPr>
        <w:t xml:space="preserve"> </w:t>
      </w:r>
      <w:r w:rsidRPr="00CD044D">
        <w:rPr>
          <w:rFonts w:ascii="Times New Roman" w:hAnsi="Times New Roman" w:cs="Times New Roman"/>
          <w:color w:val="auto"/>
          <w:lang w:val="cs-CZ"/>
        </w:rPr>
        <w:t>zas</w:t>
      </w:r>
      <w:r w:rsidRPr="00CD044D">
        <w:rPr>
          <w:rFonts w:ascii="Times New Roman" w:hAnsi="Times New Roman" w:cs="Times New Roman"/>
          <w:color w:val="auto"/>
          <w:spacing w:val="-4"/>
          <w:lang w:val="cs-CZ"/>
        </w:rPr>
        <w:t>t</w:t>
      </w:r>
      <w:r w:rsidRPr="00CD044D">
        <w:rPr>
          <w:rFonts w:ascii="Times New Roman" w:hAnsi="Times New Roman" w:cs="Times New Roman"/>
          <w:color w:val="auto"/>
          <w:lang w:val="cs-CZ"/>
        </w:rPr>
        <w:t>oso</w:t>
      </w:r>
      <w:r w:rsidRPr="00CD044D">
        <w:rPr>
          <w:rFonts w:ascii="Times New Roman" w:hAnsi="Times New Roman" w:cs="Times New Roman"/>
          <w:color w:val="auto"/>
          <w:spacing w:val="-5"/>
          <w:lang w:val="cs-CZ"/>
        </w:rPr>
        <w:t>w</w:t>
      </w:r>
      <w:r w:rsidRPr="00CD044D">
        <w:rPr>
          <w:rFonts w:ascii="Times New Roman" w:hAnsi="Times New Roman" w:cs="Times New Roman"/>
          <w:color w:val="auto"/>
          <w:lang w:val="cs-CZ"/>
        </w:rPr>
        <w:t>aniu</w:t>
      </w:r>
      <w:r w:rsidRPr="00CD044D">
        <w:rPr>
          <w:rFonts w:ascii="Times New Roman" w:hAnsi="Times New Roman" w:cs="Times New Roman"/>
          <w:color w:val="auto"/>
          <w:spacing w:val="29"/>
          <w:lang w:val="cs-CZ"/>
        </w:rPr>
        <w:t xml:space="preserve"> </w:t>
      </w:r>
      <w:r w:rsidRPr="00CD044D">
        <w:rPr>
          <w:rFonts w:ascii="Times New Roman" w:hAnsi="Times New Roman" w:cs="Times New Roman"/>
          <w:color w:val="auto"/>
          <w:spacing w:val="-5"/>
          <w:lang w:val="cs-CZ"/>
        </w:rPr>
        <w:t>w</w:t>
      </w:r>
      <w:r w:rsidRPr="00CD044D">
        <w:rPr>
          <w:rFonts w:ascii="Times New Roman" w:hAnsi="Times New Roman" w:cs="Times New Roman"/>
          <w:color w:val="auto"/>
          <w:lang w:val="cs-CZ"/>
        </w:rPr>
        <w:t>y</w:t>
      </w:r>
      <w:r w:rsidRPr="00CD044D">
        <w:rPr>
          <w:rFonts w:ascii="Times New Roman" w:hAnsi="Times New Roman" w:cs="Times New Roman"/>
          <w:color w:val="auto"/>
          <w:spacing w:val="-7"/>
          <w:lang w:val="cs-CZ"/>
        </w:rPr>
        <w:t>m</w:t>
      </w:r>
      <w:r w:rsidRPr="00CD044D">
        <w:rPr>
          <w:rFonts w:ascii="Times New Roman" w:hAnsi="Times New Roman" w:cs="Times New Roman"/>
          <w:color w:val="auto"/>
          <w:lang w:val="cs-CZ"/>
        </w:rPr>
        <w:t>ienion</w:t>
      </w:r>
      <w:r w:rsidRPr="00CD044D">
        <w:rPr>
          <w:rFonts w:ascii="Times New Roman" w:hAnsi="Times New Roman" w:cs="Times New Roman"/>
          <w:color w:val="auto"/>
          <w:spacing w:val="-3"/>
          <w:lang w:val="cs-CZ"/>
        </w:rPr>
        <w:t>e</w:t>
      </w:r>
      <w:r w:rsidRPr="00CD044D">
        <w:rPr>
          <w:rFonts w:ascii="Times New Roman" w:hAnsi="Times New Roman" w:cs="Times New Roman"/>
          <w:color w:val="auto"/>
          <w:lang w:val="cs-CZ"/>
        </w:rPr>
        <w:t>go</w:t>
      </w:r>
      <w:r w:rsidRPr="00CD044D">
        <w:rPr>
          <w:rFonts w:ascii="Times New Roman" w:hAnsi="Times New Roman" w:cs="Times New Roman"/>
          <w:color w:val="auto"/>
          <w:spacing w:val="29"/>
          <w:lang w:val="cs-CZ"/>
        </w:rPr>
        <w:t xml:space="preserve"> </w:t>
      </w:r>
      <w:r w:rsidRPr="00CD044D">
        <w:rPr>
          <w:rFonts w:ascii="Times New Roman" w:hAnsi="Times New Roman" w:cs="Times New Roman"/>
          <w:color w:val="auto"/>
          <w:lang w:val="cs-CZ"/>
        </w:rPr>
        <w:t>zao</w:t>
      </w:r>
      <w:r w:rsidRPr="00CD044D">
        <w:rPr>
          <w:rFonts w:ascii="Times New Roman" w:hAnsi="Times New Roman" w:cs="Times New Roman"/>
          <w:color w:val="auto"/>
          <w:spacing w:val="-4"/>
          <w:lang w:val="cs-CZ"/>
        </w:rPr>
        <w:t>k</w:t>
      </w:r>
      <w:r w:rsidRPr="00CD044D">
        <w:rPr>
          <w:rFonts w:ascii="Times New Roman" w:hAnsi="Times New Roman" w:cs="Times New Roman"/>
          <w:color w:val="auto"/>
          <w:lang w:val="cs-CZ"/>
        </w:rPr>
        <w:t>rą</w:t>
      </w:r>
      <w:r w:rsidRPr="00CD044D">
        <w:rPr>
          <w:rFonts w:ascii="Times New Roman" w:hAnsi="Times New Roman" w:cs="Times New Roman"/>
          <w:color w:val="auto"/>
          <w:spacing w:val="-3"/>
          <w:lang w:val="cs-CZ"/>
        </w:rPr>
        <w:t>g</w:t>
      </w:r>
      <w:r w:rsidRPr="00CD044D">
        <w:rPr>
          <w:rFonts w:ascii="Times New Roman" w:hAnsi="Times New Roman" w:cs="Times New Roman"/>
          <w:color w:val="auto"/>
          <w:lang w:val="cs-CZ"/>
        </w:rPr>
        <w:t>le</w:t>
      </w:r>
      <w:r w:rsidRPr="00CD044D">
        <w:rPr>
          <w:rFonts w:ascii="Times New Roman" w:hAnsi="Times New Roman" w:cs="Times New Roman"/>
          <w:color w:val="auto"/>
          <w:spacing w:val="-3"/>
          <w:lang w:val="cs-CZ"/>
        </w:rPr>
        <w:t>n</w:t>
      </w:r>
      <w:r w:rsidRPr="00CD044D">
        <w:rPr>
          <w:rFonts w:ascii="Times New Roman" w:hAnsi="Times New Roman" w:cs="Times New Roman"/>
          <w:color w:val="auto"/>
          <w:lang w:val="cs-CZ"/>
        </w:rPr>
        <w:t>ia</w:t>
      </w:r>
      <w:r w:rsidRPr="00CD044D">
        <w:rPr>
          <w:rFonts w:ascii="Times New Roman" w:hAnsi="Times New Roman" w:cs="Times New Roman"/>
          <w:color w:val="auto"/>
          <w:spacing w:val="24"/>
          <w:lang w:val="cs-CZ"/>
        </w:rPr>
        <w:t xml:space="preserve"> </w:t>
      </w:r>
      <w:r w:rsidRPr="00CD044D">
        <w:rPr>
          <w:rFonts w:ascii="Times New Roman" w:hAnsi="Times New Roman" w:cs="Times New Roman"/>
          <w:color w:val="auto"/>
          <w:lang w:val="cs-CZ"/>
        </w:rPr>
        <w:t>nie</w:t>
      </w:r>
      <w:r w:rsidRPr="00CD044D">
        <w:rPr>
          <w:rFonts w:ascii="Times New Roman" w:hAnsi="Times New Roman" w:cs="Times New Roman"/>
          <w:color w:val="auto"/>
          <w:spacing w:val="29"/>
          <w:lang w:val="cs-CZ"/>
        </w:rPr>
        <w:t xml:space="preserve"> </w:t>
      </w:r>
      <w:r w:rsidRPr="00CD044D">
        <w:rPr>
          <w:rFonts w:ascii="Times New Roman" w:hAnsi="Times New Roman" w:cs="Times New Roman"/>
          <w:color w:val="auto"/>
          <w:spacing w:val="-5"/>
          <w:lang w:val="cs-CZ"/>
        </w:rPr>
        <w:t>w</w:t>
      </w:r>
      <w:r w:rsidRPr="00CD044D">
        <w:rPr>
          <w:rFonts w:ascii="Times New Roman" w:hAnsi="Times New Roman" w:cs="Times New Roman"/>
          <w:color w:val="auto"/>
          <w:lang w:val="cs-CZ"/>
        </w:rPr>
        <w:t>ystępu</w:t>
      </w:r>
      <w:r w:rsidRPr="00CD044D">
        <w:rPr>
          <w:rFonts w:ascii="Times New Roman" w:hAnsi="Times New Roman" w:cs="Times New Roman"/>
          <w:color w:val="auto"/>
          <w:spacing w:val="-5"/>
          <w:lang w:val="cs-CZ"/>
        </w:rPr>
        <w:t>j</w:t>
      </w:r>
      <w:r w:rsidRPr="00CD044D">
        <w:rPr>
          <w:rFonts w:ascii="Times New Roman" w:hAnsi="Times New Roman" w:cs="Times New Roman"/>
          <w:color w:val="auto"/>
          <w:lang w:val="cs-CZ"/>
        </w:rPr>
        <w:t>e</w:t>
      </w:r>
      <w:r w:rsidRPr="00CD044D">
        <w:rPr>
          <w:rFonts w:ascii="Times New Roman" w:hAnsi="Times New Roman" w:cs="Times New Roman"/>
          <w:color w:val="auto"/>
          <w:spacing w:val="29"/>
          <w:lang w:val="cs-CZ"/>
        </w:rPr>
        <w:t xml:space="preserve"> </w:t>
      </w:r>
      <w:r w:rsidRPr="00CD044D">
        <w:rPr>
          <w:rFonts w:ascii="Times New Roman" w:hAnsi="Times New Roman" w:cs="Times New Roman"/>
          <w:color w:val="auto"/>
          <w:lang w:val="cs-CZ"/>
        </w:rPr>
        <w:t>różni</w:t>
      </w:r>
      <w:r w:rsidRPr="00CD044D">
        <w:rPr>
          <w:rFonts w:ascii="Times New Roman" w:hAnsi="Times New Roman" w:cs="Times New Roman"/>
          <w:color w:val="auto"/>
          <w:spacing w:val="-4"/>
          <w:lang w:val="cs-CZ"/>
        </w:rPr>
        <w:t>c</w:t>
      </w:r>
      <w:r w:rsidRPr="00CD044D">
        <w:rPr>
          <w:rFonts w:ascii="Times New Roman" w:hAnsi="Times New Roman" w:cs="Times New Roman"/>
          <w:color w:val="auto"/>
          <w:lang w:val="cs-CZ"/>
        </w:rPr>
        <w:t>a</w:t>
      </w:r>
      <w:r w:rsidRPr="00CD044D">
        <w:rPr>
          <w:rFonts w:ascii="Times New Roman" w:hAnsi="Times New Roman" w:cs="Times New Roman"/>
          <w:color w:val="auto"/>
          <w:spacing w:val="29"/>
          <w:lang w:val="cs-CZ"/>
        </w:rPr>
        <w:t xml:space="preserve"> </w:t>
      </w:r>
      <w:r w:rsidRPr="00CD044D">
        <w:rPr>
          <w:rFonts w:ascii="Times New Roman" w:hAnsi="Times New Roman" w:cs="Times New Roman"/>
          <w:color w:val="auto"/>
          <w:spacing w:val="-5"/>
          <w:lang w:val="cs-CZ"/>
        </w:rPr>
        <w:t>w</w:t>
      </w:r>
      <w:r w:rsidRPr="00CD044D">
        <w:rPr>
          <w:rFonts w:ascii="Times New Roman" w:hAnsi="Times New Roman" w:cs="Times New Roman"/>
          <w:color w:val="auto"/>
          <w:spacing w:val="29"/>
          <w:lang w:val="cs-CZ"/>
        </w:rPr>
        <w:t xml:space="preserve"> </w:t>
      </w:r>
      <w:r w:rsidRPr="00CD044D">
        <w:rPr>
          <w:rFonts w:ascii="Times New Roman" w:hAnsi="Times New Roman" w:cs="Times New Roman"/>
          <w:color w:val="auto"/>
          <w:lang w:val="cs-CZ"/>
        </w:rPr>
        <w:t>iloś</w:t>
      </w:r>
      <w:r w:rsidRPr="00CD044D">
        <w:rPr>
          <w:rFonts w:ascii="Times New Roman" w:hAnsi="Times New Roman" w:cs="Times New Roman"/>
          <w:color w:val="auto"/>
          <w:spacing w:val="-4"/>
          <w:lang w:val="cs-CZ"/>
        </w:rPr>
        <w:t>c</w:t>
      </w:r>
      <w:r w:rsidRPr="00CD044D">
        <w:rPr>
          <w:rFonts w:ascii="Times New Roman" w:hAnsi="Times New Roman" w:cs="Times New Roman"/>
          <w:color w:val="auto"/>
          <w:lang w:val="cs-CZ"/>
        </w:rPr>
        <w:t>i  przyznanych</w:t>
      </w:r>
      <w:r w:rsidRPr="00CD044D">
        <w:rPr>
          <w:rFonts w:ascii="Times New Roman" w:hAnsi="Times New Roman" w:cs="Times New Roman"/>
          <w:color w:val="auto"/>
          <w:spacing w:val="-4"/>
          <w:lang w:val="cs-CZ"/>
        </w:rPr>
        <w:t xml:space="preserve"> </w:t>
      </w:r>
      <w:r w:rsidRPr="00CD044D">
        <w:rPr>
          <w:rFonts w:ascii="Times New Roman" w:hAnsi="Times New Roman" w:cs="Times New Roman"/>
          <w:color w:val="auto"/>
          <w:lang w:val="cs-CZ"/>
        </w:rPr>
        <w:t>punktó</w:t>
      </w:r>
      <w:r w:rsidRPr="00CD044D">
        <w:rPr>
          <w:rFonts w:ascii="Times New Roman" w:hAnsi="Times New Roman" w:cs="Times New Roman"/>
          <w:color w:val="auto"/>
          <w:spacing w:val="-5"/>
          <w:lang w:val="cs-CZ"/>
        </w:rPr>
        <w:t>w</w:t>
      </w:r>
      <w:r w:rsidRPr="00CD044D">
        <w:rPr>
          <w:rFonts w:ascii="Times New Roman" w:hAnsi="Times New Roman" w:cs="Times New Roman"/>
          <w:color w:val="auto"/>
          <w:lang w:val="cs-CZ"/>
        </w:rPr>
        <w:t xml:space="preserve"> </w:t>
      </w:r>
      <w:r w:rsidRPr="00CD044D">
        <w:rPr>
          <w:rFonts w:ascii="Times New Roman" w:hAnsi="Times New Roman" w:cs="Times New Roman"/>
          <w:color w:val="auto"/>
          <w:spacing w:val="-5"/>
          <w:lang w:val="cs-CZ"/>
        </w:rPr>
        <w:t>w</w:t>
      </w:r>
      <w:r w:rsidRPr="00CD044D">
        <w:rPr>
          <w:rFonts w:ascii="Times New Roman" w:hAnsi="Times New Roman" w:cs="Times New Roman"/>
          <w:color w:val="auto"/>
          <w:lang w:val="cs-CZ"/>
        </w:rPr>
        <w:t>ynika</w:t>
      </w:r>
      <w:r w:rsidRPr="00CD044D">
        <w:rPr>
          <w:rFonts w:ascii="Times New Roman" w:hAnsi="Times New Roman" w:cs="Times New Roman"/>
          <w:color w:val="auto"/>
          <w:spacing w:val="-5"/>
          <w:lang w:val="cs-CZ"/>
        </w:rPr>
        <w:t>j</w:t>
      </w:r>
      <w:r w:rsidRPr="00CD044D">
        <w:rPr>
          <w:rFonts w:ascii="Times New Roman" w:hAnsi="Times New Roman" w:cs="Times New Roman"/>
          <w:color w:val="auto"/>
          <w:lang w:val="cs-CZ"/>
        </w:rPr>
        <w:t xml:space="preserve">ąca z </w:t>
      </w:r>
      <w:r w:rsidRPr="00CD044D">
        <w:rPr>
          <w:rFonts w:ascii="Times New Roman" w:hAnsi="Times New Roman" w:cs="Times New Roman"/>
          <w:color w:val="auto"/>
          <w:spacing w:val="-7"/>
          <w:lang w:val="cs-CZ"/>
        </w:rPr>
        <w:t>m</w:t>
      </w:r>
      <w:r w:rsidRPr="00CD044D">
        <w:rPr>
          <w:rFonts w:ascii="Times New Roman" w:hAnsi="Times New Roman" w:cs="Times New Roman"/>
          <w:color w:val="auto"/>
          <w:lang w:val="cs-CZ"/>
        </w:rPr>
        <w:t>ałe</w:t>
      </w:r>
      <w:r w:rsidRPr="00CD044D">
        <w:rPr>
          <w:rFonts w:ascii="Times New Roman" w:hAnsi="Times New Roman" w:cs="Times New Roman"/>
          <w:color w:val="auto"/>
          <w:spacing w:val="-5"/>
          <w:lang w:val="cs-CZ"/>
        </w:rPr>
        <w:t>j</w:t>
      </w:r>
      <w:r w:rsidRPr="00CD044D">
        <w:rPr>
          <w:rFonts w:ascii="Times New Roman" w:hAnsi="Times New Roman" w:cs="Times New Roman"/>
          <w:color w:val="auto"/>
          <w:lang w:val="cs-CZ"/>
        </w:rPr>
        <w:t xml:space="preserve"> różnicy za</w:t>
      </w:r>
      <w:r w:rsidRPr="00CD044D">
        <w:rPr>
          <w:rFonts w:ascii="Times New Roman" w:hAnsi="Times New Roman" w:cs="Times New Roman"/>
          <w:color w:val="auto"/>
          <w:spacing w:val="-3"/>
          <w:lang w:val="cs-CZ"/>
        </w:rPr>
        <w:t>o</w:t>
      </w:r>
      <w:r w:rsidRPr="00CD044D">
        <w:rPr>
          <w:rFonts w:ascii="Times New Roman" w:hAnsi="Times New Roman" w:cs="Times New Roman"/>
          <w:color w:val="auto"/>
          <w:lang w:val="cs-CZ"/>
        </w:rPr>
        <w:t>fero</w:t>
      </w:r>
      <w:r w:rsidRPr="00CD044D">
        <w:rPr>
          <w:rFonts w:ascii="Times New Roman" w:hAnsi="Times New Roman" w:cs="Times New Roman"/>
          <w:color w:val="auto"/>
          <w:spacing w:val="-5"/>
          <w:lang w:val="cs-CZ"/>
        </w:rPr>
        <w:t>w</w:t>
      </w:r>
      <w:r w:rsidRPr="00CD044D">
        <w:rPr>
          <w:rFonts w:ascii="Times New Roman" w:hAnsi="Times New Roman" w:cs="Times New Roman"/>
          <w:color w:val="auto"/>
          <w:lang w:val="cs-CZ"/>
        </w:rPr>
        <w:t>anych cen</w:t>
      </w:r>
      <w:r w:rsidRPr="00CD044D">
        <w:rPr>
          <w:rFonts w:ascii="Times New Roman" w:hAnsi="Times New Roman" w:cs="Times New Roman"/>
          <w:color w:val="auto"/>
          <w:spacing w:val="-4"/>
          <w:lang w:val="cs-CZ"/>
        </w:rPr>
        <w:t xml:space="preserve">. </w:t>
      </w:r>
      <w:r w:rsidRPr="00CD044D">
        <w:rPr>
          <w:rFonts w:ascii="Times New Roman" w:hAnsi="Times New Roman" w:cs="Times New Roman"/>
          <w:color w:val="auto"/>
          <w:lang w:val="en-US"/>
        </w:rPr>
        <w:t>Je</w:t>
      </w:r>
      <w:r w:rsidRPr="00CD044D">
        <w:rPr>
          <w:rFonts w:ascii="Times New Roman" w:hAnsi="Times New Roman" w:cs="Times New Roman"/>
          <w:color w:val="auto"/>
          <w:lang w:val="cs-CZ"/>
        </w:rPr>
        <w:t>ś</w:t>
      </w:r>
      <w:r w:rsidRPr="00CD044D">
        <w:rPr>
          <w:rFonts w:ascii="Times New Roman" w:hAnsi="Times New Roman" w:cs="Times New Roman"/>
          <w:color w:val="auto"/>
          <w:lang w:val="en-US"/>
        </w:rPr>
        <w:t xml:space="preserve">li </w:t>
      </w:r>
      <w:proofErr w:type="spellStart"/>
      <w:r w:rsidRPr="00CD044D">
        <w:rPr>
          <w:rFonts w:ascii="Times New Roman" w:hAnsi="Times New Roman" w:cs="Times New Roman"/>
          <w:color w:val="auto"/>
          <w:spacing w:val="-3"/>
          <w:lang w:val="en-US"/>
        </w:rPr>
        <w:t>n</w:t>
      </w:r>
      <w:r w:rsidRPr="00CD044D">
        <w:rPr>
          <w:rFonts w:ascii="Times New Roman" w:hAnsi="Times New Roman" w:cs="Times New Roman"/>
          <w:color w:val="auto"/>
          <w:lang w:val="en-US"/>
        </w:rPr>
        <w:t>ie</w:t>
      </w:r>
      <w:proofErr w:type="spellEnd"/>
      <w:r w:rsidRPr="00CD044D">
        <w:rPr>
          <w:rFonts w:ascii="Times New Roman" w:hAnsi="Times New Roman" w:cs="Times New Roman"/>
          <w:color w:val="auto"/>
          <w:lang w:val="en-US"/>
        </w:rPr>
        <w:t xml:space="preserve"> </w:t>
      </w:r>
      <w:r w:rsidRPr="00CD044D">
        <w:rPr>
          <w:rFonts w:ascii="Times New Roman" w:hAnsi="Times New Roman" w:cs="Times New Roman"/>
          <w:color w:val="auto"/>
          <w:lang w:val="cs-CZ"/>
        </w:rPr>
        <w:t xml:space="preserve">będzie </w:t>
      </w:r>
      <w:r w:rsidRPr="00CD044D">
        <w:rPr>
          <w:rFonts w:ascii="Times New Roman" w:hAnsi="Times New Roman" w:cs="Times New Roman"/>
          <w:color w:val="auto"/>
          <w:spacing w:val="-7"/>
          <w:lang w:val="cs-CZ"/>
        </w:rPr>
        <w:t>m</w:t>
      </w:r>
      <w:r w:rsidRPr="00CD044D">
        <w:rPr>
          <w:rFonts w:ascii="Times New Roman" w:hAnsi="Times New Roman" w:cs="Times New Roman"/>
          <w:color w:val="auto"/>
          <w:lang w:val="cs-CZ"/>
        </w:rPr>
        <w:t xml:space="preserve">ożna </w:t>
      </w:r>
      <w:r w:rsidRPr="00CD044D">
        <w:rPr>
          <w:rFonts w:ascii="Times New Roman" w:hAnsi="Times New Roman" w:cs="Times New Roman"/>
          <w:color w:val="auto"/>
          <w:spacing w:val="-5"/>
          <w:lang w:val="cs-CZ"/>
        </w:rPr>
        <w:t>w</w:t>
      </w:r>
      <w:r w:rsidRPr="00CD044D">
        <w:rPr>
          <w:rFonts w:ascii="Times New Roman" w:hAnsi="Times New Roman" w:cs="Times New Roman"/>
          <w:color w:val="auto"/>
          <w:lang w:val="cs-CZ"/>
        </w:rPr>
        <w:t>ybrać na</w:t>
      </w:r>
      <w:r w:rsidRPr="00CD044D">
        <w:rPr>
          <w:rFonts w:ascii="Times New Roman" w:hAnsi="Times New Roman" w:cs="Times New Roman"/>
          <w:color w:val="auto"/>
          <w:spacing w:val="-5"/>
          <w:lang w:val="cs-CZ"/>
        </w:rPr>
        <w:t>j</w:t>
      </w:r>
      <w:r w:rsidRPr="00CD044D">
        <w:rPr>
          <w:rFonts w:ascii="Times New Roman" w:hAnsi="Times New Roman" w:cs="Times New Roman"/>
          <w:color w:val="auto"/>
          <w:lang w:val="cs-CZ"/>
        </w:rPr>
        <w:t>korzyst</w:t>
      </w:r>
      <w:r w:rsidRPr="00CD044D">
        <w:rPr>
          <w:rFonts w:ascii="Times New Roman" w:hAnsi="Times New Roman" w:cs="Times New Roman"/>
          <w:color w:val="auto"/>
          <w:spacing w:val="-3"/>
          <w:lang w:val="cs-CZ"/>
        </w:rPr>
        <w:t>n</w:t>
      </w:r>
      <w:r w:rsidRPr="00CD044D">
        <w:rPr>
          <w:rFonts w:ascii="Times New Roman" w:hAnsi="Times New Roman" w:cs="Times New Roman"/>
          <w:color w:val="auto"/>
          <w:lang w:val="cs-CZ"/>
        </w:rPr>
        <w:t>ie</w:t>
      </w:r>
      <w:r w:rsidRPr="00CD044D">
        <w:rPr>
          <w:rFonts w:ascii="Times New Roman" w:hAnsi="Times New Roman" w:cs="Times New Roman"/>
          <w:color w:val="auto"/>
          <w:spacing w:val="-5"/>
          <w:lang w:val="cs-CZ"/>
        </w:rPr>
        <w:t>j</w:t>
      </w:r>
      <w:r w:rsidRPr="00CD044D">
        <w:rPr>
          <w:rFonts w:ascii="Times New Roman" w:hAnsi="Times New Roman" w:cs="Times New Roman"/>
          <w:color w:val="auto"/>
          <w:lang w:val="cs-CZ"/>
        </w:rPr>
        <w:t>sze</w:t>
      </w:r>
      <w:r w:rsidRPr="00CD044D">
        <w:rPr>
          <w:rFonts w:ascii="Times New Roman" w:hAnsi="Times New Roman" w:cs="Times New Roman"/>
          <w:color w:val="auto"/>
          <w:spacing w:val="-5"/>
          <w:lang w:val="cs-CZ"/>
        </w:rPr>
        <w:t>j</w:t>
      </w:r>
      <w:r w:rsidRPr="00CD044D">
        <w:rPr>
          <w:rFonts w:ascii="Times New Roman" w:hAnsi="Times New Roman" w:cs="Times New Roman"/>
          <w:color w:val="auto"/>
          <w:lang w:val="cs-CZ"/>
        </w:rPr>
        <w:t xml:space="preserve"> oferty z u</w:t>
      </w:r>
      <w:r w:rsidRPr="00CD044D">
        <w:rPr>
          <w:rFonts w:ascii="Times New Roman" w:hAnsi="Times New Roman" w:cs="Times New Roman"/>
          <w:color w:val="auto"/>
          <w:spacing w:val="-5"/>
          <w:lang w:val="cs-CZ"/>
        </w:rPr>
        <w:t>w</w:t>
      </w:r>
      <w:r w:rsidRPr="00CD044D">
        <w:rPr>
          <w:rFonts w:ascii="Times New Roman" w:hAnsi="Times New Roman" w:cs="Times New Roman"/>
          <w:color w:val="auto"/>
          <w:lang w:val="cs-CZ"/>
        </w:rPr>
        <w:t>agi n</w:t>
      </w:r>
      <w:r w:rsidRPr="00CD044D">
        <w:rPr>
          <w:rFonts w:ascii="Times New Roman" w:hAnsi="Times New Roman" w:cs="Times New Roman"/>
          <w:color w:val="auto"/>
          <w:spacing w:val="-3"/>
          <w:lang w:val="cs-CZ"/>
        </w:rPr>
        <w:t>a</w:t>
      </w:r>
      <w:r w:rsidRPr="00CD044D">
        <w:rPr>
          <w:rFonts w:ascii="Times New Roman" w:hAnsi="Times New Roman" w:cs="Times New Roman"/>
          <w:color w:val="auto"/>
          <w:lang w:val="cs-CZ"/>
        </w:rPr>
        <w:t xml:space="preserve"> to, </w:t>
      </w:r>
      <w:r w:rsidRPr="00CD044D">
        <w:rPr>
          <w:rFonts w:ascii="Times New Roman" w:hAnsi="Times New Roman" w:cs="Times New Roman"/>
          <w:color w:val="auto"/>
          <w:spacing w:val="-4"/>
          <w:lang w:val="cs-CZ"/>
        </w:rPr>
        <w:t>ż</w:t>
      </w:r>
      <w:r w:rsidRPr="00CD044D">
        <w:rPr>
          <w:rFonts w:ascii="Times New Roman" w:hAnsi="Times New Roman" w:cs="Times New Roman"/>
          <w:color w:val="auto"/>
          <w:lang w:val="cs-CZ"/>
        </w:rPr>
        <w:t>e d</w:t>
      </w:r>
      <w:r w:rsidRPr="00CD044D">
        <w:rPr>
          <w:rFonts w:ascii="Times New Roman" w:hAnsi="Times New Roman" w:cs="Times New Roman"/>
          <w:color w:val="auto"/>
          <w:spacing w:val="-5"/>
          <w:lang w:val="cs-CZ"/>
        </w:rPr>
        <w:t>w</w:t>
      </w:r>
      <w:r w:rsidRPr="00CD044D">
        <w:rPr>
          <w:rFonts w:ascii="Times New Roman" w:hAnsi="Times New Roman" w:cs="Times New Roman"/>
          <w:color w:val="auto"/>
          <w:lang w:val="cs-CZ"/>
        </w:rPr>
        <w:t>i</w:t>
      </w:r>
      <w:r w:rsidRPr="00CD044D">
        <w:rPr>
          <w:rFonts w:ascii="Times New Roman" w:hAnsi="Times New Roman" w:cs="Times New Roman"/>
          <w:color w:val="auto"/>
          <w:spacing w:val="-3"/>
          <w:lang w:val="cs-CZ"/>
        </w:rPr>
        <w:t>e</w:t>
      </w:r>
      <w:r w:rsidRPr="00CD044D">
        <w:rPr>
          <w:rFonts w:ascii="Times New Roman" w:hAnsi="Times New Roman" w:cs="Times New Roman"/>
          <w:color w:val="auto"/>
          <w:lang w:val="cs-CZ"/>
        </w:rPr>
        <w:t xml:space="preserve"> lub </w:t>
      </w:r>
      <w:r w:rsidRPr="00CD044D">
        <w:rPr>
          <w:rFonts w:ascii="Times New Roman" w:hAnsi="Times New Roman" w:cs="Times New Roman"/>
          <w:color w:val="auto"/>
          <w:spacing w:val="-5"/>
          <w:lang w:val="cs-CZ"/>
        </w:rPr>
        <w:t>w</w:t>
      </w:r>
      <w:r w:rsidRPr="00CD044D">
        <w:rPr>
          <w:rFonts w:ascii="Times New Roman" w:hAnsi="Times New Roman" w:cs="Times New Roman"/>
          <w:color w:val="auto"/>
          <w:lang w:val="cs-CZ"/>
        </w:rPr>
        <w:t>ię</w:t>
      </w:r>
      <w:r w:rsidRPr="00CD044D">
        <w:rPr>
          <w:rFonts w:ascii="Times New Roman" w:hAnsi="Times New Roman" w:cs="Times New Roman"/>
          <w:color w:val="auto"/>
          <w:spacing w:val="-4"/>
          <w:lang w:val="cs-CZ"/>
        </w:rPr>
        <w:t>c</w:t>
      </w:r>
      <w:r w:rsidRPr="00CD044D">
        <w:rPr>
          <w:rFonts w:ascii="Times New Roman" w:hAnsi="Times New Roman" w:cs="Times New Roman"/>
          <w:color w:val="auto"/>
          <w:lang w:val="cs-CZ"/>
        </w:rPr>
        <w:t>e</w:t>
      </w:r>
      <w:r w:rsidRPr="00CD044D">
        <w:rPr>
          <w:rFonts w:ascii="Times New Roman" w:hAnsi="Times New Roman" w:cs="Times New Roman"/>
          <w:color w:val="auto"/>
          <w:spacing w:val="-5"/>
          <w:lang w:val="cs-CZ"/>
        </w:rPr>
        <w:t>j</w:t>
      </w:r>
      <w:r w:rsidRPr="00CD044D">
        <w:rPr>
          <w:rFonts w:ascii="Times New Roman" w:hAnsi="Times New Roman" w:cs="Times New Roman"/>
          <w:color w:val="auto"/>
          <w:lang w:val="cs-CZ"/>
        </w:rPr>
        <w:t xml:space="preserve"> ofer</w:t>
      </w:r>
      <w:r w:rsidRPr="00CD044D">
        <w:rPr>
          <w:rFonts w:ascii="Times New Roman" w:hAnsi="Times New Roman" w:cs="Times New Roman"/>
          <w:color w:val="auto"/>
          <w:spacing w:val="-4"/>
          <w:lang w:val="cs-CZ"/>
        </w:rPr>
        <w:t>t</w:t>
      </w:r>
      <w:r w:rsidRPr="00CD044D">
        <w:rPr>
          <w:rFonts w:ascii="Times New Roman" w:hAnsi="Times New Roman" w:cs="Times New Roman"/>
          <w:color w:val="auto"/>
          <w:lang w:val="cs-CZ"/>
        </w:rPr>
        <w:t xml:space="preserve">  przedsta</w:t>
      </w:r>
      <w:r w:rsidRPr="00CD044D">
        <w:rPr>
          <w:rFonts w:ascii="Times New Roman" w:hAnsi="Times New Roman" w:cs="Times New Roman"/>
          <w:color w:val="auto"/>
          <w:spacing w:val="-5"/>
          <w:lang w:val="cs-CZ"/>
        </w:rPr>
        <w:t>w</w:t>
      </w:r>
      <w:r w:rsidRPr="00CD044D">
        <w:rPr>
          <w:rFonts w:ascii="Times New Roman" w:hAnsi="Times New Roman" w:cs="Times New Roman"/>
          <w:color w:val="auto"/>
          <w:lang w:val="cs-CZ"/>
        </w:rPr>
        <w:t xml:space="preserve">ia </w:t>
      </w:r>
      <w:r w:rsidRPr="00CD044D">
        <w:rPr>
          <w:rFonts w:ascii="Times New Roman" w:hAnsi="Times New Roman" w:cs="Times New Roman"/>
          <w:color w:val="auto"/>
          <w:spacing w:val="-4"/>
          <w:lang w:val="cs-CZ"/>
        </w:rPr>
        <w:t>t</w:t>
      </w:r>
      <w:r w:rsidRPr="00CD044D">
        <w:rPr>
          <w:rFonts w:ascii="Times New Roman" w:hAnsi="Times New Roman" w:cs="Times New Roman"/>
          <w:color w:val="auto"/>
          <w:lang w:val="cs-CZ"/>
        </w:rPr>
        <w:t>a</w:t>
      </w:r>
      <w:r w:rsidRPr="00CD044D">
        <w:rPr>
          <w:rFonts w:ascii="Times New Roman" w:hAnsi="Times New Roman" w:cs="Times New Roman"/>
          <w:color w:val="auto"/>
          <w:spacing w:val="-4"/>
          <w:lang w:val="cs-CZ"/>
        </w:rPr>
        <w:t>k</w:t>
      </w:r>
      <w:r w:rsidRPr="00CD044D">
        <w:rPr>
          <w:rFonts w:ascii="Times New Roman" w:hAnsi="Times New Roman" w:cs="Times New Roman"/>
          <w:color w:val="auto"/>
          <w:lang w:val="cs-CZ"/>
        </w:rPr>
        <w:t>i sa</w:t>
      </w:r>
      <w:r w:rsidRPr="00CD044D">
        <w:rPr>
          <w:rFonts w:ascii="Times New Roman" w:hAnsi="Times New Roman" w:cs="Times New Roman"/>
          <w:color w:val="auto"/>
          <w:spacing w:val="-7"/>
          <w:lang w:val="cs-CZ"/>
        </w:rPr>
        <w:t>m</w:t>
      </w:r>
      <w:r w:rsidRPr="00CD044D">
        <w:rPr>
          <w:rFonts w:ascii="Times New Roman" w:hAnsi="Times New Roman" w:cs="Times New Roman"/>
          <w:color w:val="auto"/>
          <w:lang w:val="cs-CZ"/>
        </w:rPr>
        <w:t xml:space="preserve"> bilans p</w:t>
      </w:r>
      <w:r w:rsidRPr="00CD044D">
        <w:rPr>
          <w:rFonts w:ascii="Times New Roman" w:hAnsi="Times New Roman" w:cs="Times New Roman"/>
          <w:color w:val="auto"/>
          <w:spacing w:val="-3"/>
          <w:lang w:val="cs-CZ"/>
        </w:rPr>
        <w:t>u</w:t>
      </w:r>
      <w:r w:rsidRPr="00CD044D">
        <w:rPr>
          <w:rFonts w:ascii="Times New Roman" w:hAnsi="Times New Roman" w:cs="Times New Roman"/>
          <w:color w:val="auto"/>
          <w:lang w:val="cs-CZ"/>
        </w:rPr>
        <w:t>nktó</w:t>
      </w:r>
      <w:r w:rsidRPr="00CD044D">
        <w:rPr>
          <w:rFonts w:ascii="Times New Roman" w:hAnsi="Times New Roman" w:cs="Times New Roman"/>
          <w:color w:val="auto"/>
          <w:spacing w:val="-5"/>
          <w:lang w:val="cs-CZ"/>
        </w:rPr>
        <w:t>w</w:t>
      </w:r>
      <w:r w:rsidRPr="00CD044D">
        <w:rPr>
          <w:rFonts w:ascii="Times New Roman" w:hAnsi="Times New Roman" w:cs="Times New Roman"/>
          <w:color w:val="auto"/>
          <w:lang w:val="cs-CZ"/>
        </w:rPr>
        <w:t>, Za</w:t>
      </w:r>
      <w:r w:rsidRPr="00CD044D">
        <w:rPr>
          <w:rFonts w:ascii="Times New Roman" w:hAnsi="Times New Roman" w:cs="Times New Roman"/>
          <w:color w:val="auto"/>
          <w:spacing w:val="-7"/>
          <w:lang w:val="cs-CZ"/>
        </w:rPr>
        <w:t>m</w:t>
      </w:r>
      <w:r w:rsidRPr="00CD044D">
        <w:rPr>
          <w:rFonts w:ascii="Times New Roman" w:hAnsi="Times New Roman" w:cs="Times New Roman"/>
          <w:color w:val="auto"/>
          <w:lang w:val="cs-CZ"/>
        </w:rPr>
        <w:t>awia</w:t>
      </w:r>
      <w:r w:rsidRPr="00CD044D">
        <w:rPr>
          <w:rFonts w:ascii="Times New Roman" w:hAnsi="Times New Roman" w:cs="Times New Roman"/>
          <w:color w:val="auto"/>
          <w:spacing w:val="-5"/>
          <w:lang w:val="cs-CZ"/>
        </w:rPr>
        <w:t>j</w:t>
      </w:r>
      <w:r w:rsidRPr="00CD044D">
        <w:rPr>
          <w:rFonts w:ascii="Times New Roman" w:hAnsi="Times New Roman" w:cs="Times New Roman"/>
          <w:color w:val="auto"/>
          <w:lang w:val="cs-CZ"/>
        </w:rPr>
        <w:t>ący spośró</w:t>
      </w:r>
      <w:r w:rsidRPr="00CD044D">
        <w:rPr>
          <w:rFonts w:ascii="Times New Roman" w:hAnsi="Times New Roman" w:cs="Times New Roman"/>
          <w:color w:val="auto"/>
          <w:spacing w:val="-3"/>
          <w:lang w:val="cs-CZ"/>
        </w:rPr>
        <w:t>d</w:t>
      </w:r>
      <w:r w:rsidRPr="00CD044D">
        <w:rPr>
          <w:rFonts w:ascii="Times New Roman" w:hAnsi="Times New Roman" w:cs="Times New Roman"/>
          <w:color w:val="auto"/>
          <w:lang w:val="cs-CZ"/>
        </w:rPr>
        <w:t xml:space="preserve"> tych o</w:t>
      </w:r>
      <w:r w:rsidRPr="00CD044D">
        <w:rPr>
          <w:rFonts w:ascii="Times New Roman" w:hAnsi="Times New Roman" w:cs="Times New Roman"/>
          <w:color w:val="auto"/>
          <w:spacing w:val="-4"/>
          <w:lang w:val="cs-CZ"/>
        </w:rPr>
        <w:t>f</w:t>
      </w:r>
      <w:r w:rsidRPr="00CD044D">
        <w:rPr>
          <w:rFonts w:ascii="Times New Roman" w:hAnsi="Times New Roman" w:cs="Times New Roman"/>
          <w:color w:val="auto"/>
          <w:lang w:val="cs-CZ"/>
        </w:rPr>
        <w:t xml:space="preserve">ert </w:t>
      </w:r>
      <w:r w:rsidRPr="00CD044D">
        <w:rPr>
          <w:rFonts w:ascii="Times New Roman" w:hAnsi="Times New Roman" w:cs="Times New Roman"/>
          <w:color w:val="auto"/>
          <w:spacing w:val="-5"/>
          <w:lang w:val="cs-CZ"/>
        </w:rPr>
        <w:t>w</w:t>
      </w:r>
      <w:r w:rsidRPr="00CD044D">
        <w:rPr>
          <w:rFonts w:ascii="Times New Roman" w:hAnsi="Times New Roman" w:cs="Times New Roman"/>
          <w:color w:val="auto"/>
          <w:lang w:val="cs-CZ"/>
        </w:rPr>
        <w:t>ybi</w:t>
      </w:r>
      <w:r w:rsidRPr="00CD044D">
        <w:rPr>
          <w:rFonts w:ascii="Times New Roman" w:hAnsi="Times New Roman" w:cs="Times New Roman"/>
          <w:color w:val="auto"/>
          <w:spacing w:val="-3"/>
          <w:lang w:val="cs-CZ"/>
        </w:rPr>
        <w:t>e</w:t>
      </w:r>
      <w:r w:rsidRPr="00CD044D">
        <w:rPr>
          <w:rFonts w:ascii="Times New Roman" w:hAnsi="Times New Roman" w:cs="Times New Roman"/>
          <w:color w:val="auto"/>
          <w:lang w:val="cs-CZ"/>
        </w:rPr>
        <w:t>ra o</w:t>
      </w:r>
      <w:r w:rsidRPr="00CD044D">
        <w:rPr>
          <w:rFonts w:ascii="Times New Roman" w:hAnsi="Times New Roman" w:cs="Times New Roman"/>
          <w:color w:val="auto"/>
          <w:spacing w:val="-4"/>
          <w:lang w:val="cs-CZ"/>
        </w:rPr>
        <w:t>f</w:t>
      </w:r>
      <w:r w:rsidRPr="00CD044D">
        <w:rPr>
          <w:rFonts w:ascii="Times New Roman" w:hAnsi="Times New Roman" w:cs="Times New Roman"/>
          <w:color w:val="auto"/>
          <w:lang w:val="cs-CZ"/>
        </w:rPr>
        <w:t>ert</w:t>
      </w:r>
      <w:r w:rsidRPr="00CD044D">
        <w:rPr>
          <w:rFonts w:ascii="Times New Roman" w:hAnsi="Times New Roman" w:cs="Times New Roman"/>
          <w:color w:val="auto"/>
          <w:spacing w:val="-3"/>
          <w:lang w:val="cs-CZ"/>
        </w:rPr>
        <w:t>ę</w:t>
      </w:r>
      <w:r w:rsidRPr="00CD044D">
        <w:rPr>
          <w:rFonts w:ascii="Times New Roman" w:hAnsi="Times New Roman" w:cs="Times New Roman"/>
          <w:color w:val="auto"/>
          <w:lang w:val="cs-CZ"/>
        </w:rPr>
        <w:t xml:space="preserve">  z niższ</w:t>
      </w:r>
      <w:r w:rsidRPr="00CD044D">
        <w:rPr>
          <w:rFonts w:ascii="Times New Roman" w:hAnsi="Times New Roman" w:cs="Times New Roman"/>
          <w:color w:val="auto"/>
          <w:spacing w:val="-3"/>
          <w:lang w:val="cs-CZ"/>
        </w:rPr>
        <w:t>ą</w:t>
      </w:r>
      <w:r w:rsidRPr="00CD044D">
        <w:rPr>
          <w:rFonts w:ascii="Times New Roman" w:hAnsi="Times New Roman" w:cs="Times New Roman"/>
          <w:color w:val="auto"/>
          <w:lang w:val="cs-CZ"/>
        </w:rPr>
        <w:t xml:space="preserve"> ceną</w:t>
      </w:r>
      <w:r w:rsidRPr="00CD044D">
        <w:rPr>
          <w:rFonts w:ascii="Times New Roman" w:hAnsi="Times New Roman" w:cs="Times New Roman"/>
          <w:color w:val="auto"/>
          <w:spacing w:val="-4"/>
          <w:lang w:val="cs-CZ"/>
        </w:rPr>
        <w:t>.</w:t>
      </w:r>
      <w:r w:rsidRPr="00CD044D">
        <w:rPr>
          <w:rFonts w:ascii="Times New Roman" w:hAnsi="Times New Roman" w:cs="Times New Roman"/>
          <w:color w:val="auto"/>
          <w:lang w:val="cs-CZ"/>
        </w:rPr>
        <w:t xml:space="preserve">  </w:t>
      </w:r>
    </w:p>
    <w:p w:rsidR="007D6C17" w:rsidRPr="00CD044D" w:rsidRDefault="00D67711" w:rsidP="00AE3C18">
      <w:pPr>
        <w:pStyle w:val="Bezodstpw1"/>
        <w:numPr>
          <w:ilvl w:val="0"/>
          <w:numId w:val="21"/>
        </w:numPr>
        <w:suppressAutoHyphens w:val="0"/>
        <w:ind w:left="426" w:hanging="426"/>
        <w:jc w:val="both"/>
        <w:rPr>
          <w:rFonts w:ascii="Times New Roman" w:hAnsi="Times New Roman" w:cs="Times New Roman"/>
          <w:color w:val="auto"/>
          <w:lang w:val="cs-CZ"/>
        </w:rPr>
      </w:pPr>
      <w:r w:rsidRPr="00CD044D">
        <w:rPr>
          <w:rFonts w:ascii="Times New Roman" w:eastAsia="Times New Roman" w:hAnsi="Times New Roman" w:cs="Times New Roman"/>
          <w:color w:val="auto"/>
        </w:rPr>
        <w:t>Cena ofertowa brutto musi uwzględniać wszelkie koszty jakie Wykonawca poniesie w związku z realizacją przedmiotu zamówienia.</w:t>
      </w:r>
    </w:p>
    <w:p w:rsidR="007D6C17" w:rsidRPr="00CD044D" w:rsidRDefault="00D67711" w:rsidP="00AE3C18">
      <w:pPr>
        <w:pStyle w:val="Bezodstpw1"/>
        <w:numPr>
          <w:ilvl w:val="0"/>
          <w:numId w:val="21"/>
        </w:numPr>
        <w:suppressAutoHyphens w:val="0"/>
        <w:ind w:left="426" w:hanging="426"/>
        <w:jc w:val="both"/>
        <w:rPr>
          <w:rFonts w:ascii="Times New Roman" w:hAnsi="Times New Roman" w:cs="Times New Roman"/>
          <w:color w:val="auto"/>
          <w:lang w:val="cs-CZ"/>
        </w:rPr>
      </w:pPr>
      <w:r w:rsidRPr="00CD044D">
        <w:rPr>
          <w:rFonts w:ascii="Times New Roman" w:eastAsia="Times New Roman" w:hAnsi="Times New Roman" w:cs="Times New Roman"/>
          <w:color w:val="auto"/>
        </w:rPr>
        <w:t>W toku badania i oceny ofert Zamawiający może żądać od Wykonawcy wyjaśnień dotyczących treści złożonej oferty, w tym zaoferowanej ceny.</w:t>
      </w:r>
    </w:p>
    <w:p w:rsidR="00011B29" w:rsidRPr="00CD044D" w:rsidRDefault="00011B29" w:rsidP="00011B29">
      <w:pPr>
        <w:pStyle w:val="Bezodstpw1"/>
        <w:suppressAutoHyphens w:val="0"/>
        <w:ind w:left="426"/>
        <w:jc w:val="both"/>
        <w:rPr>
          <w:rFonts w:ascii="Times New Roman" w:hAnsi="Times New Roman" w:cs="Times New Roman"/>
          <w:color w:val="auto"/>
          <w:lang w:val="cs-CZ"/>
        </w:rPr>
      </w:pPr>
    </w:p>
    <w:p w:rsidR="00AA2F10" w:rsidRPr="00CD044D" w:rsidRDefault="00AA2F10" w:rsidP="00AE3C18">
      <w:pPr>
        <w:numPr>
          <w:ilvl w:val="0"/>
          <w:numId w:val="24"/>
        </w:numPr>
        <w:shd w:val="clear" w:color="auto" w:fill="DAEEF3"/>
        <w:tabs>
          <w:tab w:val="left" w:pos="426"/>
        </w:tabs>
        <w:spacing w:after="0" w:line="240" w:lineRule="auto"/>
        <w:ind w:left="426" w:right="23" w:hanging="426"/>
        <w:rPr>
          <w:rFonts w:ascii="Times New Roman" w:eastAsia="Calibri" w:hAnsi="Times New Roman" w:cs="Times New Roman"/>
          <w:b/>
        </w:rPr>
      </w:pPr>
      <w:r w:rsidRPr="00CD044D">
        <w:rPr>
          <w:rFonts w:ascii="Times New Roman" w:eastAsia="Calibri" w:hAnsi="Times New Roman" w:cs="Times New Roman"/>
          <w:b/>
        </w:rPr>
        <w:t>INFORMACJE O FORMALNOŚCIACH, JAKIE POWINNY BYĆ DOPEŁNIONE PO WYBORZE OFERTY W CELU ZAWARCIA UMOWY W SPRAWIE ZAMÓWIENIA PUBLICZNEGO</w:t>
      </w:r>
    </w:p>
    <w:p w:rsidR="00913595" w:rsidRPr="00CD044D" w:rsidRDefault="007B3C18" w:rsidP="00AE3C18">
      <w:pPr>
        <w:numPr>
          <w:ilvl w:val="0"/>
          <w:numId w:val="20"/>
        </w:numPr>
        <w:tabs>
          <w:tab w:val="clear" w:pos="1800"/>
          <w:tab w:val="num" w:pos="2192"/>
        </w:tabs>
        <w:spacing w:after="0" w:line="240" w:lineRule="auto"/>
        <w:ind w:left="851" w:hanging="425"/>
        <w:jc w:val="both"/>
        <w:rPr>
          <w:rFonts w:ascii="Times New Roman" w:eastAsia="Calibri" w:hAnsi="Times New Roman" w:cs="Times New Roman"/>
        </w:rPr>
      </w:pPr>
      <w:r w:rsidRPr="00CD044D">
        <w:rPr>
          <w:rFonts w:ascii="Times New Roman" w:hAnsi="Times New Roman" w:cs="Times New Roman"/>
        </w:rPr>
        <w:t xml:space="preserve">Zamawiający zawiera umowę w sprawie zamówienia publicznego, z uwzględnieniem art. 577 ustawy </w:t>
      </w:r>
      <w:proofErr w:type="spellStart"/>
      <w:r w:rsidRPr="00CD044D">
        <w:rPr>
          <w:rFonts w:ascii="Times New Roman" w:hAnsi="Times New Roman" w:cs="Times New Roman"/>
        </w:rPr>
        <w:t>Pzp</w:t>
      </w:r>
      <w:proofErr w:type="spellEnd"/>
      <w:r w:rsidRPr="00CD044D">
        <w:rPr>
          <w:rFonts w:ascii="Times New Roman" w:hAnsi="Times New Roman" w:cs="Times New Roman"/>
        </w:rPr>
        <w:t>, w terminie nie krótszym niż 5 dni od dnia przesłania zawiadomienia o wyborze najkorzystniejszej oferty, jeżeli zawiadomienie to zostało przesłane przy użyciu środków komunikacji elektronicznej, albo 10 dni, jeżeli zostało przesłane w inny sposób.</w:t>
      </w:r>
    </w:p>
    <w:p w:rsidR="00913595" w:rsidRPr="00CD044D" w:rsidRDefault="007B3C18" w:rsidP="00AE3C18">
      <w:pPr>
        <w:numPr>
          <w:ilvl w:val="0"/>
          <w:numId w:val="20"/>
        </w:numPr>
        <w:tabs>
          <w:tab w:val="clear" w:pos="1800"/>
          <w:tab w:val="num" w:pos="2192"/>
        </w:tabs>
        <w:spacing w:after="0" w:line="240" w:lineRule="auto"/>
        <w:ind w:left="851" w:hanging="425"/>
        <w:jc w:val="both"/>
        <w:rPr>
          <w:rFonts w:ascii="Times New Roman" w:eastAsia="Calibri" w:hAnsi="Times New Roman" w:cs="Times New Roman"/>
        </w:rPr>
      </w:pPr>
      <w:r w:rsidRPr="00CD044D">
        <w:rPr>
          <w:rFonts w:ascii="Times New Roman" w:hAnsi="Times New Roman" w:cs="Times New Roman"/>
        </w:rPr>
        <w:t>Zamawiający może zawrzeć umowę w sprawie zamówienia publicznego przed upływem terminu, o którym mowa w ust. 1, jeżeli w postępowaniu o udzielenie zamówienia złożono tylko jedną ofertę.</w:t>
      </w:r>
    </w:p>
    <w:p w:rsidR="00913595" w:rsidRPr="00CD044D" w:rsidRDefault="007B3C18" w:rsidP="00AE3C18">
      <w:pPr>
        <w:numPr>
          <w:ilvl w:val="0"/>
          <w:numId w:val="20"/>
        </w:numPr>
        <w:tabs>
          <w:tab w:val="clear" w:pos="1800"/>
          <w:tab w:val="num" w:pos="2192"/>
        </w:tabs>
        <w:spacing w:after="0" w:line="240" w:lineRule="auto"/>
        <w:ind w:left="851" w:hanging="425"/>
        <w:jc w:val="both"/>
        <w:rPr>
          <w:rFonts w:ascii="Times New Roman" w:eastAsia="Calibri" w:hAnsi="Times New Roman" w:cs="Times New Roman"/>
        </w:rPr>
      </w:pPr>
      <w:r w:rsidRPr="00CD044D">
        <w:rPr>
          <w:rFonts w:ascii="Times New Roman" w:hAnsi="Times New Roman" w:cs="Times New Roman"/>
        </w:rPr>
        <w:t>Wykonawca, którego oferta została wybrana jako najkorzystniejsza, zostanie poinformowany przez Zamawiającego o miejscu i terminie podpisania umowy.</w:t>
      </w:r>
    </w:p>
    <w:p w:rsidR="00913595" w:rsidRPr="00CD044D" w:rsidRDefault="007B3C18" w:rsidP="00AE3C18">
      <w:pPr>
        <w:numPr>
          <w:ilvl w:val="0"/>
          <w:numId w:val="20"/>
        </w:numPr>
        <w:tabs>
          <w:tab w:val="clear" w:pos="1800"/>
          <w:tab w:val="num" w:pos="2192"/>
        </w:tabs>
        <w:spacing w:after="0" w:line="240" w:lineRule="auto"/>
        <w:ind w:left="851" w:hanging="425"/>
        <w:jc w:val="both"/>
        <w:rPr>
          <w:rFonts w:ascii="Times New Roman" w:eastAsia="Calibri" w:hAnsi="Times New Roman" w:cs="Times New Roman"/>
          <w:b/>
        </w:rPr>
      </w:pPr>
      <w:r w:rsidRPr="00CD044D">
        <w:rPr>
          <w:rFonts w:ascii="Times New Roman" w:hAnsi="Times New Roman" w:cs="Times New Roman"/>
        </w:rPr>
        <w:t xml:space="preserve">Wykonawca, o którym mowa w ust 1, ma obowiązek zawrzeć umowę w sprawie zamówienia na warunkach określonych w projektowanych postanowieniach umowy. Wzór umowy stanowi </w:t>
      </w:r>
      <w:r w:rsidR="001661D9" w:rsidRPr="00CD044D">
        <w:rPr>
          <w:rFonts w:ascii="Times New Roman" w:hAnsi="Times New Roman" w:cs="Times New Roman"/>
          <w:b/>
        </w:rPr>
        <w:t>Z</w:t>
      </w:r>
      <w:r w:rsidRPr="00CD044D">
        <w:rPr>
          <w:rFonts w:ascii="Times New Roman" w:hAnsi="Times New Roman" w:cs="Times New Roman"/>
          <w:b/>
        </w:rPr>
        <w:t xml:space="preserve">ałącznik nr </w:t>
      </w:r>
      <w:r w:rsidR="00913595" w:rsidRPr="00CD044D">
        <w:rPr>
          <w:rFonts w:ascii="Times New Roman" w:hAnsi="Times New Roman" w:cs="Times New Roman"/>
          <w:b/>
        </w:rPr>
        <w:t>4</w:t>
      </w:r>
      <w:r w:rsidRPr="00CD044D">
        <w:rPr>
          <w:rFonts w:ascii="Times New Roman" w:hAnsi="Times New Roman" w:cs="Times New Roman"/>
          <w:b/>
        </w:rPr>
        <w:t xml:space="preserve"> do SWZ.</w:t>
      </w:r>
    </w:p>
    <w:p w:rsidR="00913595" w:rsidRPr="00CD044D" w:rsidRDefault="007B3C18" w:rsidP="00AE3C18">
      <w:pPr>
        <w:numPr>
          <w:ilvl w:val="0"/>
          <w:numId w:val="20"/>
        </w:numPr>
        <w:tabs>
          <w:tab w:val="clear" w:pos="1800"/>
          <w:tab w:val="num" w:pos="2192"/>
        </w:tabs>
        <w:spacing w:after="0" w:line="240" w:lineRule="auto"/>
        <w:ind w:left="851" w:hanging="425"/>
        <w:jc w:val="both"/>
        <w:rPr>
          <w:rFonts w:ascii="Times New Roman" w:eastAsia="Calibri" w:hAnsi="Times New Roman" w:cs="Times New Roman"/>
        </w:rPr>
      </w:pPr>
      <w:r w:rsidRPr="00CD044D">
        <w:rPr>
          <w:rFonts w:ascii="Times New Roman" w:hAnsi="Times New Roman" w:cs="Times New Roman"/>
        </w:rPr>
        <w:t>Przed podpisaniem umowy, w przypadku Wykonawców wspólnie ubiegających się o udzielenie zamówienia (w przypadku wyboru ich oferty jako najkorzystniejszej) przedstawią Zamawiającemu kopię umowy regulującej współpracę tych Wykonawców.</w:t>
      </w:r>
    </w:p>
    <w:p w:rsidR="007B3C18" w:rsidRPr="00CD044D" w:rsidRDefault="007B3C18" w:rsidP="00AE3C18">
      <w:pPr>
        <w:numPr>
          <w:ilvl w:val="0"/>
          <w:numId w:val="20"/>
        </w:numPr>
        <w:tabs>
          <w:tab w:val="clear" w:pos="1800"/>
          <w:tab w:val="num" w:pos="2192"/>
        </w:tabs>
        <w:spacing w:after="0" w:line="240" w:lineRule="auto"/>
        <w:ind w:left="851" w:hanging="425"/>
        <w:jc w:val="both"/>
        <w:rPr>
          <w:rFonts w:ascii="Times New Roman" w:eastAsia="Calibri" w:hAnsi="Times New Roman" w:cs="Times New Roman"/>
        </w:rPr>
      </w:pPr>
      <w:r w:rsidRPr="00CD044D">
        <w:rPr>
          <w:rFonts w:ascii="Times New Roman" w:hAnsi="Times New Roman" w:cs="Times New Roman"/>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011B29" w:rsidRPr="00CD044D" w:rsidRDefault="00011B29" w:rsidP="00011B29">
      <w:pPr>
        <w:spacing w:after="0" w:line="240" w:lineRule="auto"/>
        <w:jc w:val="both"/>
        <w:rPr>
          <w:rFonts w:ascii="Times New Roman" w:eastAsia="Calibri" w:hAnsi="Times New Roman" w:cs="Times New Roman"/>
        </w:rPr>
      </w:pPr>
    </w:p>
    <w:p w:rsidR="00011B29" w:rsidRPr="00CD044D" w:rsidRDefault="00011B29" w:rsidP="00AE3C18">
      <w:pPr>
        <w:numPr>
          <w:ilvl w:val="0"/>
          <w:numId w:val="24"/>
        </w:numPr>
        <w:shd w:val="clear" w:color="auto" w:fill="DAEEF3"/>
        <w:tabs>
          <w:tab w:val="left" w:pos="426"/>
        </w:tabs>
        <w:spacing w:after="0" w:line="240" w:lineRule="auto"/>
        <w:ind w:right="23" w:hanging="644"/>
        <w:rPr>
          <w:rFonts w:ascii="Times New Roman" w:eastAsia="Calibri" w:hAnsi="Times New Roman" w:cs="Times New Roman"/>
          <w:b/>
        </w:rPr>
      </w:pPr>
      <w:r w:rsidRPr="00CD044D">
        <w:rPr>
          <w:rFonts w:ascii="Times New Roman" w:eastAsia="Calibri" w:hAnsi="Times New Roman" w:cs="Times New Roman"/>
          <w:b/>
        </w:rPr>
        <w:t>INFORMACJE DODATKOWE</w:t>
      </w:r>
    </w:p>
    <w:p w:rsidR="00011B29" w:rsidRPr="00CD044D" w:rsidRDefault="00011B29" w:rsidP="00AE3C18">
      <w:pPr>
        <w:pStyle w:val="Akapitzlist"/>
        <w:numPr>
          <w:ilvl w:val="0"/>
          <w:numId w:val="29"/>
        </w:numPr>
        <w:tabs>
          <w:tab w:val="left" w:pos="851"/>
        </w:tabs>
        <w:spacing w:after="0" w:line="240" w:lineRule="auto"/>
        <w:jc w:val="both"/>
        <w:rPr>
          <w:rFonts w:ascii="Times New Roman" w:hAnsi="Times New Roman" w:cs="Times New Roman"/>
        </w:rPr>
      </w:pPr>
      <w:r w:rsidRPr="00CD044D">
        <w:rPr>
          <w:rFonts w:ascii="Times New Roman" w:hAnsi="Times New Roman" w:cs="Times New Roman"/>
        </w:rPr>
        <w:t>Wykonawca może zwrócić się do zamawiającego o wyjaśnienie treści specyfikacji warunków zamówienia.</w:t>
      </w:r>
    </w:p>
    <w:p w:rsidR="00011B29" w:rsidRPr="00CD044D" w:rsidRDefault="00011B29" w:rsidP="00AE3C18">
      <w:pPr>
        <w:pStyle w:val="Akapitzlist"/>
        <w:numPr>
          <w:ilvl w:val="0"/>
          <w:numId w:val="29"/>
        </w:numPr>
        <w:tabs>
          <w:tab w:val="left" w:pos="851"/>
        </w:tabs>
        <w:spacing w:after="0" w:line="240" w:lineRule="auto"/>
        <w:jc w:val="both"/>
        <w:rPr>
          <w:rFonts w:ascii="Times New Roman" w:hAnsi="Times New Roman" w:cs="Times New Roman"/>
        </w:rPr>
      </w:pPr>
      <w:r w:rsidRPr="00CD044D">
        <w:rPr>
          <w:rFonts w:ascii="Times New Roman" w:hAnsi="Times New Roman" w:cs="Times New Roman"/>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rsidR="00011B29" w:rsidRPr="00CD044D" w:rsidRDefault="00011B29" w:rsidP="00AE3C18">
      <w:pPr>
        <w:pStyle w:val="Akapitzlist"/>
        <w:numPr>
          <w:ilvl w:val="0"/>
          <w:numId w:val="29"/>
        </w:numPr>
        <w:tabs>
          <w:tab w:val="left" w:pos="851"/>
        </w:tabs>
        <w:spacing w:after="0" w:line="240" w:lineRule="auto"/>
        <w:jc w:val="both"/>
        <w:rPr>
          <w:rFonts w:ascii="Times New Roman" w:hAnsi="Times New Roman" w:cs="Times New Roman"/>
        </w:rPr>
      </w:pPr>
      <w:r w:rsidRPr="00CD044D">
        <w:rPr>
          <w:rFonts w:ascii="Times New Roman" w:hAnsi="Times New Roman" w:cs="Times New Roman"/>
        </w:rPr>
        <w:t>W przypadku gdy wniosek o wyjaśnienie treści SWZ nie wpłynął w terminie, o którym mowa w ust. 2, zamawiający nie ma obowiązku udzielania wyjaśnień SWZ oraz obowiązku przedłużenia terminu</w:t>
      </w:r>
      <w:r w:rsidR="005C4176" w:rsidRPr="00CD044D">
        <w:rPr>
          <w:rFonts w:ascii="Times New Roman" w:hAnsi="Times New Roman" w:cs="Times New Roman"/>
        </w:rPr>
        <w:t xml:space="preserve"> </w:t>
      </w:r>
      <w:r w:rsidRPr="00CD044D">
        <w:rPr>
          <w:rFonts w:ascii="Times New Roman" w:hAnsi="Times New Roman" w:cs="Times New Roman"/>
        </w:rPr>
        <w:t>składania ofert.</w:t>
      </w:r>
    </w:p>
    <w:p w:rsidR="00011B29" w:rsidRPr="00CD044D" w:rsidRDefault="00011B29" w:rsidP="00AE3C18">
      <w:pPr>
        <w:pStyle w:val="Akapitzlist"/>
        <w:numPr>
          <w:ilvl w:val="0"/>
          <w:numId w:val="29"/>
        </w:numPr>
        <w:tabs>
          <w:tab w:val="left" w:pos="851"/>
        </w:tabs>
        <w:spacing w:after="0" w:line="240" w:lineRule="auto"/>
        <w:jc w:val="both"/>
        <w:rPr>
          <w:rFonts w:ascii="Times New Roman" w:hAnsi="Times New Roman" w:cs="Times New Roman"/>
        </w:rPr>
      </w:pPr>
      <w:r w:rsidRPr="00CD044D">
        <w:rPr>
          <w:rFonts w:ascii="Times New Roman" w:hAnsi="Times New Roman" w:cs="Times New Roman"/>
        </w:rPr>
        <w:t>Przedłużenie terminu składania ofert nie wpływa na bieg terminu składania wniosku o wyjaśnienie</w:t>
      </w:r>
      <w:r w:rsidR="005C4176" w:rsidRPr="00CD044D">
        <w:rPr>
          <w:rFonts w:ascii="Times New Roman" w:hAnsi="Times New Roman" w:cs="Times New Roman"/>
        </w:rPr>
        <w:t xml:space="preserve"> </w:t>
      </w:r>
      <w:r w:rsidRPr="00CD044D">
        <w:rPr>
          <w:rFonts w:ascii="Times New Roman" w:hAnsi="Times New Roman" w:cs="Times New Roman"/>
        </w:rPr>
        <w:t>treści SWZ.</w:t>
      </w:r>
    </w:p>
    <w:p w:rsidR="00011B29" w:rsidRPr="00CD044D" w:rsidRDefault="00011B29" w:rsidP="00AE3C18">
      <w:pPr>
        <w:pStyle w:val="Akapitzlist"/>
        <w:numPr>
          <w:ilvl w:val="0"/>
          <w:numId w:val="29"/>
        </w:numPr>
        <w:tabs>
          <w:tab w:val="left" w:pos="851"/>
        </w:tabs>
        <w:spacing w:after="0" w:line="240" w:lineRule="auto"/>
        <w:jc w:val="both"/>
        <w:rPr>
          <w:rFonts w:ascii="Times New Roman" w:hAnsi="Times New Roman" w:cs="Times New Roman"/>
        </w:rPr>
      </w:pPr>
      <w:r w:rsidRPr="00CD044D">
        <w:rPr>
          <w:rFonts w:ascii="Times New Roman" w:hAnsi="Times New Roman" w:cs="Times New Roman"/>
        </w:rPr>
        <w:t>Treść zapytań wraz z wyjaśnieniami zamawiający udostępnia, bez ujawniania źródła zapytania, na</w:t>
      </w:r>
      <w:r w:rsidR="005C4176" w:rsidRPr="00CD044D">
        <w:rPr>
          <w:rFonts w:ascii="Times New Roman" w:hAnsi="Times New Roman" w:cs="Times New Roman"/>
        </w:rPr>
        <w:t xml:space="preserve"> </w:t>
      </w:r>
      <w:r w:rsidRPr="00CD044D">
        <w:rPr>
          <w:rFonts w:ascii="Times New Roman" w:hAnsi="Times New Roman" w:cs="Times New Roman"/>
        </w:rPr>
        <w:t>stronie internetowej prowadzonego postępowania.</w:t>
      </w:r>
    </w:p>
    <w:p w:rsidR="005C4176" w:rsidRPr="00CD044D" w:rsidRDefault="00011B29" w:rsidP="00AE3C18">
      <w:pPr>
        <w:pStyle w:val="Akapitzlist"/>
        <w:numPr>
          <w:ilvl w:val="0"/>
          <w:numId w:val="29"/>
        </w:numPr>
        <w:tabs>
          <w:tab w:val="left" w:pos="851"/>
        </w:tabs>
        <w:spacing w:after="0" w:line="240" w:lineRule="auto"/>
        <w:jc w:val="both"/>
        <w:rPr>
          <w:rFonts w:ascii="Times New Roman" w:hAnsi="Times New Roman" w:cs="Times New Roman"/>
        </w:rPr>
      </w:pPr>
      <w:r w:rsidRPr="00CD044D">
        <w:rPr>
          <w:rFonts w:ascii="Times New Roman" w:hAnsi="Times New Roman" w:cs="Times New Roman"/>
        </w:rPr>
        <w:t>W uzasadnionych przypadkach zamawiający może przed upływem terminu składania ofert zmienić</w:t>
      </w:r>
      <w:r w:rsidR="005C4176" w:rsidRPr="00CD044D">
        <w:rPr>
          <w:rFonts w:ascii="Times New Roman" w:hAnsi="Times New Roman" w:cs="Times New Roman"/>
        </w:rPr>
        <w:t xml:space="preserve"> </w:t>
      </w:r>
      <w:r w:rsidRPr="00CD044D">
        <w:rPr>
          <w:rFonts w:ascii="Times New Roman" w:hAnsi="Times New Roman" w:cs="Times New Roman"/>
        </w:rPr>
        <w:t>treść SWZ</w:t>
      </w:r>
      <w:r w:rsidR="005C4176" w:rsidRPr="00CD044D">
        <w:rPr>
          <w:rFonts w:ascii="Times New Roman" w:hAnsi="Times New Roman" w:cs="Times New Roman"/>
        </w:rPr>
        <w:t>.</w:t>
      </w:r>
    </w:p>
    <w:p w:rsidR="00011B29" w:rsidRPr="00CD044D" w:rsidRDefault="005C4176" w:rsidP="00AE3C18">
      <w:pPr>
        <w:pStyle w:val="Akapitzlist"/>
        <w:numPr>
          <w:ilvl w:val="0"/>
          <w:numId w:val="29"/>
        </w:numPr>
        <w:tabs>
          <w:tab w:val="left" w:pos="851"/>
        </w:tabs>
        <w:spacing w:after="0" w:line="240" w:lineRule="auto"/>
        <w:jc w:val="both"/>
        <w:rPr>
          <w:rFonts w:ascii="Times New Roman" w:hAnsi="Times New Roman" w:cs="Times New Roman"/>
        </w:rPr>
      </w:pPr>
      <w:r w:rsidRPr="00CD044D">
        <w:rPr>
          <w:rFonts w:ascii="TimesNewRomanPSMT" w:hAnsi="TimesNewRomanPSMT"/>
          <w:sz w:val="24"/>
          <w:szCs w:val="24"/>
        </w:rPr>
        <w:lastRenderedPageBreak/>
        <w:t>Zamawiający nie przewiduje udzielenia zaliczek na poczet wykonania zamówienia.</w:t>
      </w:r>
    </w:p>
    <w:p w:rsidR="00011B29" w:rsidRPr="00CD044D" w:rsidRDefault="00011B29" w:rsidP="004B1ADD">
      <w:pPr>
        <w:pStyle w:val="Akapitzlist"/>
        <w:tabs>
          <w:tab w:val="num" w:pos="1437"/>
        </w:tabs>
        <w:spacing w:after="0" w:line="240" w:lineRule="auto"/>
        <w:ind w:left="426"/>
        <w:jc w:val="both"/>
        <w:rPr>
          <w:rFonts w:ascii="Times New Roman" w:hAnsi="Times New Roman" w:cs="Times New Roman"/>
        </w:rPr>
      </w:pPr>
    </w:p>
    <w:p w:rsidR="00B3187A" w:rsidRPr="00CD044D" w:rsidRDefault="00B3187A" w:rsidP="00AE3C18">
      <w:pPr>
        <w:numPr>
          <w:ilvl w:val="0"/>
          <w:numId w:val="24"/>
        </w:numPr>
        <w:shd w:val="clear" w:color="auto" w:fill="DAEEF3"/>
        <w:tabs>
          <w:tab w:val="left" w:pos="426"/>
        </w:tabs>
        <w:spacing w:after="0" w:line="240" w:lineRule="auto"/>
        <w:ind w:left="426" w:right="23" w:hanging="426"/>
        <w:jc w:val="center"/>
        <w:rPr>
          <w:rFonts w:ascii="Times New Roman" w:eastAsia="Calibri" w:hAnsi="Times New Roman" w:cs="Times New Roman"/>
          <w:b/>
        </w:rPr>
      </w:pPr>
      <w:bookmarkStart w:id="16" w:name="_Hlk86871043"/>
      <w:r w:rsidRPr="00CD044D">
        <w:rPr>
          <w:rFonts w:ascii="Times New Roman" w:eastAsia="Calibri" w:hAnsi="Times New Roman" w:cs="Times New Roman"/>
          <w:b/>
        </w:rPr>
        <w:t>POUCZENIE O ŚRODKACH OCHRONY PRAWNEJ PRZYSŁUGUJĄCYCH WYKONAWCY</w:t>
      </w:r>
    </w:p>
    <w:bookmarkEnd w:id="16"/>
    <w:p w:rsidR="007B3C18" w:rsidRPr="00CD044D" w:rsidRDefault="007B3C18" w:rsidP="004B1ADD">
      <w:pPr>
        <w:spacing w:after="0" w:line="240" w:lineRule="auto"/>
        <w:ind w:left="357"/>
        <w:jc w:val="both"/>
        <w:rPr>
          <w:rFonts w:ascii="Times New Roman" w:eastAsia="Calibri" w:hAnsi="Times New Roman" w:cs="Times New Roman"/>
        </w:rPr>
      </w:pPr>
      <w:r w:rsidRPr="00CD044D">
        <w:rPr>
          <w:rFonts w:ascii="Times New Roman" w:hAnsi="Times New Roman" w:cs="Times New Roma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CD044D">
        <w:rPr>
          <w:rFonts w:ascii="Times New Roman" w:hAnsi="Times New Roman" w:cs="Times New Roman"/>
        </w:rPr>
        <w:t>Pzp</w:t>
      </w:r>
      <w:proofErr w:type="spellEnd"/>
      <w:r w:rsidRPr="00CD044D">
        <w:rPr>
          <w:rFonts w:ascii="Times New Roman" w:hAnsi="Times New Roman" w:cs="Times New Roman"/>
        </w:rPr>
        <w:t xml:space="preserve"> (art. 505-590).</w:t>
      </w:r>
    </w:p>
    <w:p w:rsidR="00391BDD" w:rsidRPr="00CD044D" w:rsidRDefault="00391BDD" w:rsidP="004B1ADD">
      <w:pPr>
        <w:spacing w:after="0" w:line="240" w:lineRule="auto"/>
        <w:jc w:val="both"/>
        <w:rPr>
          <w:rFonts w:ascii="Times New Roman" w:eastAsia="Calibri" w:hAnsi="Times New Roman" w:cs="Times New Roman"/>
        </w:rPr>
      </w:pPr>
    </w:p>
    <w:p w:rsidR="00391BDD" w:rsidRPr="00CD044D" w:rsidRDefault="00391BDD" w:rsidP="004B1ADD">
      <w:pPr>
        <w:spacing w:after="0" w:line="240" w:lineRule="auto"/>
        <w:jc w:val="both"/>
        <w:rPr>
          <w:rFonts w:ascii="Times New Roman" w:eastAsia="Calibri" w:hAnsi="Times New Roman" w:cs="Times New Roman"/>
        </w:rPr>
      </w:pPr>
    </w:p>
    <w:p w:rsidR="00391BDD" w:rsidRPr="00CD044D" w:rsidRDefault="00391BDD" w:rsidP="00816443">
      <w:pPr>
        <w:spacing w:after="0" w:line="240" w:lineRule="auto"/>
        <w:ind w:left="357"/>
        <w:rPr>
          <w:rFonts w:ascii="Times New Roman" w:hAnsi="Times New Roman" w:cs="Times New Roman"/>
          <w:bCs/>
        </w:rPr>
      </w:pPr>
      <w:r w:rsidRPr="00CD044D">
        <w:rPr>
          <w:rFonts w:ascii="Times New Roman" w:hAnsi="Times New Roman" w:cs="Times New Roman"/>
          <w:bCs/>
        </w:rPr>
        <w:t>Załącznik</w:t>
      </w:r>
      <w:r w:rsidR="00F9416C" w:rsidRPr="00CD044D">
        <w:rPr>
          <w:rFonts w:ascii="Times New Roman" w:hAnsi="Times New Roman" w:cs="Times New Roman"/>
          <w:bCs/>
        </w:rPr>
        <w:t>i</w:t>
      </w:r>
      <w:r w:rsidRPr="00CD044D">
        <w:rPr>
          <w:rFonts w:ascii="Times New Roman" w:hAnsi="Times New Roman" w:cs="Times New Roman"/>
          <w:bCs/>
        </w:rPr>
        <w:t xml:space="preserve"> nr 1</w:t>
      </w:r>
      <w:r w:rsidR="00F9416C" w:rsidRPr="00CD044D">
        <w:rPr>
          <w:rFonts w:ascii="Times New Roman" w:hAnsi="Times New Roman" w:cs="Times New Roman"/>
          <w:bCs/>
        </w:rPr>
        <w:t>a, 1b, 1c</w:t>
      </w:r>
      <w:r w:rsidRPr="00CD044D">
        <w:rPr>
          <w:rFonts w:ascii="Times New Roman" w:hAnsi="Times New Roman" w:cs="Times New Roman"/>
          <w:bCs/>
        </w:rPr>
        <w:t xml:space="preserve"> – Opis Przedmiotu Zamówienia</w:t>
      </w:r>
      <w:r w:rsidR="00672EF4" w:rsidRPr="00CD044D">
        <w:rPr>
          <w:rFonts w:ascii="Times New Roman" w:hAnsi="Times New Roman" w:cs="Times New Roman"/>
          <w:bCs/>
        </w:rPr>
        <w:t xml:space="preserve"> w częściach I, II, III</w:t>
      </w:r>
    </w:p>
    <w:p w:rsidR="00391BDD" w:rsidRPr="00CD044D" w:rsidRDefault="00391BDD" w:rsidP="00816443">
      <w:pPr>
        <w:spacing w:after="0" w:line="240" w:lineRule="auto"/>
        <w:ind w:left="357"/>
        <w:rPr>
          <w:rFonts w:ascii="Times New Roman" w:hAnsi="Times New Roman" w:cs="Times New Roman"/>
          <w:bCs/>
        </w:rPr>
      </w:pPr>
      <w:r w:rsidRPr="00CD044D">
        <w:rPr>
          <w:rFonts w:ascii="Times New Roman" w:hAnsi="Times New Roman" w:cs="Times New Roman"/>
          <w:bCs/>
        </w:rPr>
        <w:t>Załącznik nr 2 – Formularz ofertowy</w:t>
      </w:r>
    </w:p>
    <w:p w:rsidR="00672EF4" w:rsidRPr="00CD044D" w:rsidRDefault="00672EF4" w:rsidP="00816443">
      <w:pPr>
        <w:spacing w:after="0" w:line="240" w:lineRule="auto"/>
        <w:ind w:left="357"/>
        <w:rPr>
          <w:rFonts w:ascii="Times New Roman" w:eastAsia="Cambria" w:hAnsi="Times New Roman" w:cs="Times New Roman"/>
          <w:sz w:val="20"/>
        </w:rPr>
      </w:pPr>
      <w:r w:rsidRPr="00CD044D">
        <w:rPr>
          <w:rFonts w:ascii="Times New Roman" w:hAnsi="Times New Roman" w:cs="Times New Roman"/>
          <w:bCs/>
        </w:rPr>
        <w:t xml:space="preserve">Załączniki nr 2a, 2b, 2c - </w:t>
      </w:r>
      <w:r w:rsidRPr="00CD044D">
        <w:rPr>
          <w:rFonts w:ascii="Times New Roman" w:hAnsi="Times New Roman" w:cs="Times New Roman"/>
        </w:rPr>
        <w:t>formularz rzeczowo-cenowe w częściach I, II, III</w:t>
      </w:r>
    </w:p>
    <w:p w:rsidR="00391BDD" w:rsidRPr="00CD044D" w:rsidRDefault="00391BDD" w:rsidP="00816443">
      <w:pPr>
        <w:spacing w:after="0" w:line="240" w:lineRule="auto"/>
        <w:ind w:left="357"/>
        <w:rPr>
          <w:rFonts w:ascii="Times New Roman" w:hAnsi="Times New Roman" w:cs="Times New Roman"/>
          <w:b/>
          <w:u w:val="single"/>
        </w:rPr>
      </w:pPr>
      <w:r w:rsidRPr="00CD044D">
        <w:rPr>
          <w:rFonts w:ascii="Times New Roman" w:hAnsi="Times New Roman" w:cs="Times New Roman"/>
          <w:bCs/>
        </w:rPr>
        <w:t xml:space="preserve">Załącznik nr 3 – </w:t>
      </w:r>
      <w:r w:rsidR="00640F63" w:rsidRPr="00CD044D">
        <w:rPr>
          <w:rFonts w:ascii="Times New Roman" w:hAnsi="Times New Roman" w:cs="Times New Roman"/>
          <w:bCs/>
        </w:rPr>
        <w:t>O</w:t>
      </w:r>
      <w:r w:rsidRPr="00CD044D">
        <w:rPr>
          <w:rFonts w:ascii="Times New Roman" w:hAnsi="Times New Roman" w:cs="Times New Roman"/>
          <w:bCs/>
        </w:rPr>
        <w:t xml:space="preserve">świadczenie dotyczące przesłanek wykluczenia z postępowania </w:t>
      </w:r>
    </w:p>
    <w:p w:rsidR="00391BDD" w:rsidRPr="00CD044D" w:rsidRDefault="00391BDD" w:rsidP="00816443">
      <w:pPr>
        <w:spacing w:after="0" w:line="240" w:lineRule="auto"/>
        <w:ind w:left="357"/>
        <w:rPr>
          <w:rFonts w:ascii="Times New Roman" w:hAnsi="Times New Roman" w:cs="Times New Roman"/>
          <w:bCs/>
        </w:rPr>
      </w:pPr>
      <w:r w:rsidRPr="00CD044D">
        <w:rPr>
          <w:rFonts w:ascii="Times New Roman" w:hAnsi="Times New Roman" w:cs="Times New Roman"/>
          <w:bCs/>
        </w:rPr>
        <w:t>Załącznik nr 4 – Wzór umowy</w:t>
      </w:r>
    </w:p>
    <w:p w:rsidR="00391BDD" w:rsidRPr="00CD044D" w:rsidRDefault="00391BDD" w:rsidP="00816443">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40" w:lineRule="auto"/>
        <w:ind w:left="357"/>
        <w:rPr>
          <w:rFonts w:ascii="Times New Roman" w:hAnsi="Times New Roman" w:cs="Times New Roman"/>
          <w:lang w:val="cs-CZ" w:eastAsia="pl-PL"/>
        </w:rPr>
      </w:pPr>
      <w:proofErr w:type="spellStart"/>
      <w:r w:rsidRPr="00CD044D">
        <w:rPr>
          <w:rFonts w:ascii="Times New Roman" w:hAnsi="Times New Roman" w:cs="Times New Roman"/>
          <w:lang w:val="en-US" w:eastAsia="pl-PL"/>
        </w:rPr>
        <w:t>Zał</w:t>
      </w:r>
      <w:r w:rsidR="00184E06">
        <w:rPr>
          <w:rFonts w:ascii="Times New Roman" w:hAnsi="Times New Roman" w:cs="Times New Roman"/>
          <w:lang w:val="en-US" w:eastAsia="pl-PL"/>
        </w:rPr>
        <w:t>ą</w:t>
      </w:r>
      <w:r w:rsidRPr="00CD044D">
        <w:rPr>
          <w:rFonts w:ascii="Times New Roman" w:hAnsi="Times New Roman" w:cs="Times New Roman"/>
          <w:lang w:val="en-US" w:eastAsia="pl-PL"/>
        </w:rPr>
        <w:t>cznik</w:t>
      </w:r>
      <w:proofErr w:type="spellEnd"/>
      <w:r w:rsidRPr="00CD044D">
        <w:rPr>
          <w:rFonts w:ascii="Times New Roman" w:hAnsi="Times New Roman" w:cs="Times New Roman"/>
          <w:lang w:val="en-US" w:eastAsia="pl-PL"/>
        </w:rPr>
        <w:t xml:space="preserve"> nr 5 –</w:t>
      </w:r>
      <w:r w:rsidR="00F9416C" w:rsidRPr="00CD044D">
        <w:rPr>
          <w:rFonts w:ascii="Times New Roman" w:hAnsi="Times New Roman" w:cs="Times New Roman"/>
          <w:lang w:val="en-US" w:eastAsia="pl-PL"/>
        </w:rPr>
        <w:t xml:space="preserve"> </w:t>
      </w:r>
      <w:r w:rsidRPr="00CD044D">
        <w:rPr>
          <w:rFonts w:ascii="Times New Roman" w:hAnsi="Times New Roman" w:cs="Times New Roman"/>
          <w:lang w:val="cs-CZ" w:eastAsia="pl-PL"/>
        </w:rPr>
        <w:t>Wzór oświadczenia o przynależności do grupy kapitałowej</w:t>
      </w:r>
    </w:p>
    <w:p w:rsidR="00391BDD" w:rsidRPr="00CD044D" w:rsidRDefault="00391BDD" w:rsidP="004B1ADD">
      <w:pPr>
        <w:spacing w:after="0" w:line="240" w:lineRule="auto"/>
        <w:rPr>
          <w:rFonts w:ascii="Times New Roman" w:hAnsi="Times New Roman" w:cs="Times New Roman"/>
          <w:bCs/>
        </w:rPr>
      </w:pPr>
    </w:p>
    <w:p w:rsidR="00B9578F" w:rsidRPr="00CD044D" w:rsidRDefault="00B9578F" w:rsidP="00ED35B5">
      <w:pPr>
        <w:spacing w:after="0" w:line="240" w:lineRule="auto"/>
        <w:rPr>
          <w:rFonts w:ascii="Times New Roman" w:hAnsi="Times New Roman" w:cs="Times New Roman"/>
          <w:b/>
        </w:rPr>
      </w:pPr>
    </w:p>
    <w:p w:rsidR="00B9578F" w:rsidRPr="00CD044D" w:rsidRDefault="00B9578F" w:rsidP="004B1ADD">
      <w:pPr>
        <w:spacing w:after="0" w:line="240" w:lineRule="auto"/>
        <w:jc w:val="center"/>
        <w:rPr>
          <w:rFonts w:ascii="Times New Roman" w:hAnsi="Times New Roman" w:cs="Times New Roman"/>
          <w:b/>
        </w:rPr>
      </w:pPr>
    </w:p>
    <w:p w:rsidR="00B9578F" w:rsidRPr="00CD044D" w:rsidRDefault="00B9578F" w:rsidP="004B1ADD">
      <w:pPr>
        <w:spacing w:after="0" w:line="240" w:lineRule="auto"/>
        <w:jc w:val="center"/>
        <w:rPr>
          <w:rFonts w:ascii="Times New Roman" w:hAnsi="Times New Roman" w:cs="Times New Roman"/>
          <w:b/>
        </w:rPr>
      </w:pPr>
    </w:p>
    <w:p w:rsidR="00B9578F" w:rsidRPr="00CD044D" w:rsidRDefault="00B9578F" w:rsidP="004B1ADD">
      <w:pPr>
        <w:spacing w:after="0" w:line="240" w:lineRule="auto"/>
        <w:jc w:val="center"/>
        <w:rPr>
          <w:rFonts w:ascii="Times New Roman" w:hAnsi="Times New Roman" w:cs="Times New Roman"/>
          <w:b/>
        </w:rPr>
      </w:pPr>
    </w:p>
    <w:p w:rsidR="00B9578F" w:rsidRPr="00CD044D" w:rsidRDefault="00B9578F" w:rsidP="004B1ADD">
      <w:pPr>
        <w:spacing w:after="0" w:line="240" w:lineRule="auto"/>
        <w:jc w:val="center"/>
        <w:rPr>
          <w:rFonts w:ascii="Times New Roman" w:hAnsi="Times New Roman" w:cs="Times New Roman"/>
          <w:b/>
        </w:rPr>
      </w:pPr>
    </w:p>
    <w:p w:rsidR="00B9578F" w:rsidRPr="00CD044D" w:rsidRDefault="00B9578F" w:rsidP="004B1ADD">
      <w:pPr>
        <w:spacing w:after="0" w:line="240" w:lineRule="auto"/>
        <w:jc w:val="center"/>
        <w:rPr>
          <w:rFonts w:ascii="Times New Roman" w:hAnsi="Times New Roman" w:cs="Times New Roman"/>
          <w:b/>
        </w:rPr>
      </w:pPr>
    </w:p>
    <w:p w:rsidR="00B9578F" w:rsidRPr="00CD044D" w:rsidRDefault="00B9578F" w:rsidP="004B1ADD">
      <w:pPr>
        <w:spacing w:after="0" w:line="240" w:lineRule="auto"/>
        <w:jc w:val="center"/>
        <w:rPr>
          <w:rFonts w:ascii="Times New Roman" w:hAnsi="Times New Roman" w:cs="Times New Roman"/>
          <w:b/>
        </w:rPr>
      </w:pPr>
    </w:p>
    <w:p w:rsidR="00B9578F" w:rsidRPr="00CD044D" w:rsidRDefault="00B9578F" w:rsidP="004B1ADD">
      <w:pPr>
        <w:spacing w:after="0" w:line="240" w:lineRule="auto"/>
        <w:jc w:val="center"/>
        <w:rPr>
          <w:rFonts w:ascii="Times New Roman" w:hAnsi="Times New Roman" w:cs="Times New Roman"/>
          <w:b/>
        </w:rPr>
      </w:pPr>
    </w:p>
    <w:p w:rsidR="00B9578F" w:rsidRPr="00CD044D" w:rsidRDefault="00B9578F" w:rsidP="004B1ADD">
      <w:pPr>
        <w:spacing w:after="0" w:line="240" w:lineRule="auto"/>
        <w:jc w:val="center"/>
        <w:rPr>
          <w:rFonts w:ascii="Times New Roman" w:hAnsi="Times New Roman" w:cs="Times New Roman"/>
          <w:b/>
        </w:rPr>
      </w:pPr>
    </w:p>
    <w:p w:rsidR="00B9578F" w:rsidRPr="00CD044D" w:rsidRDefault="00B9578F" w:rsidP="004B1ADD">
      <w:pPr>
        <w:spacing w:after="0" w:line="240" w:lineRule="auto"/>
        <w:jc w:val="center"/>
        <w:rPr>
          <w:rFonts w:ascii="Times New Roman" w:hAnsi="Times New Roman" w:cs="Times New Roman"/>
          <w:b/>
        </w:rPr>
      </w:pPr>
    </w:p>
    <w:p w:rsidR="00B9578F" w:rsidRPr="00CD044D" w:rsidRDefault="00B9578F" w:rsidP="004B1ADD">
      <w:pPr>
        <w:spacing w:after="0" w:line="240" w:lineRule="auto"/>
        <w:jc w:val="center"/>
        <w:rPr>
          <w:rFonts w:ascii="Times New Roman" w:hAnsi="Times New Roman" w:cs="Times New Roman"/>
          <w:b/>
        </w:rPr>
      </w:pPr>
    </w:p>
    <w:p w:rsidR="00B9578F" w:rsidRPr="00CD044D" w:rsidRDefault="00B9578F" w:rsidP="004B1ADD">
      <w:pPr>
        <w:spacing w:after="0" w:line="240" w:lineRule="auto"/>
        <w:jc w:val="center"/>
        <w:rPr>
          <w:rFonts w:ascii="Times New Roman" w:hAnsi="Times New Roman" w:cs="Times New Roman"/>
          <w:b/>
        </w:rPr>
      </w:pPr>
    </w:p>
    <w:sectPr w:rsidR="00B9578F" w:rsidRPr="00CD044D" w:rsidSect="00054B80">
      <w:headerReference w:type="default" r:id="rId13"/>
      <w:pgSz w:w="11906" w:h="16838"/>
      <w:pgMar w:top="1554" w:right="849" w:bottom="709"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0356" w:rsidRDefault="00A40356" w:rsidP="0012633F">
      <w:pPr>
        <w:spacing w:after="0" w:line="240" w:lineRule="auto"/>
      </w:pPr>
      <w:r>
        <w:separator/>
      </w:r>
    </w:p>
  </w:endnote>
  <w:endnote w:type="continuationSeparator" w:id="0">
    <w:p w:rsidR="00A40356" w:rsidRDefault="00A40356" w:rsidP="00126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504020202020204"/>
    <w:charset w:val="EE"/>
    <w:family w:val="swiss"/>
    <w:pitch w:val="variable"/>
    <w:sig w:usb0="E0002EFF" w:usb1="C000785B" w:usb2="00000009" w:usb3="00000000" w:csb0="000001FF" w:csb1="00000000"/>
  </w:font>
  <w:font w:name="font266">
    <w:altName w:val="Times New Roman"/>
    <w:charset w:val="EE"/>
    <w:family w:val="auto"/>
    <w:pitch w:val="variable"/>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0356" w:rsidRDefault="00A40356" w:rsidP="0012633F">
      <w:pPr>
        <w:spacing w:after="0" w:line="240" w:lineRule="auto"/>
      </w:pPr>
      <w:r>
        <w:separator/>
      </w:r>
    </w:p>
  </w:footnote>
  <w:footnote w:type="continuationSeparator" w:id="0">
    <w:p w:rsidR="00A40356" w:rsidRDefault="00A40356" w:rsidP="001263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543" w:rsidRDefault="00924543">
    <w:pPr>
      <w:pStyle w:val="Nagwek"/>
    </w:pPr>
    <w:r>
      <w:rPr>
        <w:noProof/>
      </w:rPr>
      <w:drawing>
        <wp:anchor distT="0" distB="0" distL="114300" distR="114300" simplePos="0" relativeHeight="251663360" behindDoc="0" locked="0" layoutInCell="1" allowOverlap="1" wp14:anchorId="2534D87B" wp14:editId="7761B488">
          <wp:simplePos x="0" y="0"/>
          <wp:positionH relativeFrom="margin">
            <wp:posOffset>4266565</wp:posOffset>
          </wp:positionH>
          <wp:positionV relativeFrom="paragraph">
            <wp:posOffset>97085</wp:posOffset>
          </wp:positionV>
          <wp:extent cx="1607820" cy="53347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7197" cy="53658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0712BFF8" wp14:editId="755B4A3B">
          <wp:simplePos x="0" y="0"/>
          <wp:positionH relativeFrom="column">
            <wp:posOffset>1805305</wp:posOffset>
          </wp:positionH>
          <wp:positionV relativeFrom="paragraph">
            <wp:posOffset>84554</wp:posOffset>
          </wp:positionV>
          <wp:extent cx="1889760" cy="543948"/>
          <wp:effectExtent l="0" t="0" r="0" b="8890"/>
          <wp:wrapNone/>
          <wp:docPr id="2" name="Obraz 2" descr="C:\Users\Jan\AppData\Local\Temp\7zEC5A9A50D\czarno_bi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AppData\Local\Temp\7zEC5A9A50D\czarno_bial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91109" cy="54433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6E23256" wp14:editId="2EB1D028">
          <wp:simplePos x="0" y="0"/>
          <wp:positionH relativeFrom="column">
            <wp:posOffset>-635</wp:posOffset>
          </wp:positionH>
          <wp:positionV relativeFrom="paragraph">
            <wp:posOffset>105432</wp:posOffset>
          </wp:positionV>
          <wp:extent cx="1127760" cy="584140"/>
          <wp:effectExtent l="0" t="0" r="0" b="698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28871" cy="58471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24543" w:rsidRDefault="0092454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32"/>
    <w:lvl w:ilvl="0">
      <w:start w:val="1"/>
      <w:numFmt w:val="upperRoman"/>
      <w:lvlText w:val="%1."/>
      <w:lvlJc w:val="left"/>
      <w:pPr>
        <w:tabs>
          <w:tab w:val="num" w:pos="0"/>
        </w:tabs>
        <w:ind w:left="1440" w:hanging="720"/>
      </w:pPr>
      <w:rPr>
        <w:rFonts w:cs="Times New Roman"/>
        <w:b/>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120"/>
        </w:tabs>
        <w:ind w:left="3420" w:firstLine="0"/>
      </w:pPr>
    </w:lvl>
    <w:lvl w:ilvl="1">
      <w:start w:val="1"/>
      <w:numFmt w:val="none"/>
      <w:suff w:val="nothing"/>
      <w:lvlText w:val=""/>
      <w:lvlJc w:val="left"/>
      <w:pPr>
        <w:tabs>
          <w:tab w:val="num" w:pos="-120"/>
        </w:tabs>
        <w:ind w:left="3420" w:firstLine="0"/>
      </w:pPr>
    </w:lvl>
    <w:lvl w:ilvl="2">
      <w:start w:val="1"/>
      <w:numFmt w:val="none"/>
      <w:suff w:val="nothing"/>
      <w:lvlText w:val=""/>
      <w:lvlJc w:val="left"/>
      <w:pPr>
        <w:tabs>
          <w:tab w:val="num" w:pos="-120"/>
        </w:tabs>
        <w:ind w:left="3420" w:firstLine="0"/>
      </w:pPr>
    </w:lvl>
    <w:lvl w:ilvl="3">
      <w:start w:val="1"/>
      <w:numFmt w:val="none"/>
      <w:suff w:val="nothing"/>
      <w:lvlText w:val=""/>
      <w:lvlJc w:val="left"/>
      <w:pPr>
        <w:tabs>
          <w:tab w:val="num" w:pos="-120"/>
        </w:tabs>
        <w:ind w:left="744" w:hanging="864"/>
      </w:pPr>
    </w:lvl>
    <w:lvl w:ilvl="4">
      <w:start w:val="1"/>
      <w:numFmt w:val="none"/>
      <w:suff w:val="nothing"/>
      <w:lvlText w:val=""/>
      <w:lvlJc w:val="left"/>
      <w:pPr>
        <w:tabs>
          <w:tab w:val="num" w:pos="-120"/>
        </w:tabs>
        <w:ind w:left="888" w:hanging="1008"/>
      </w:pPr>
    </w:lvl>
    <w:lvl w:ilvl="5">
      <w:start w:val="1"/>
      <w:numFmt w:val="none"/>
      <w:suff w:val="nothing"/>
      <w:lvlText w:val=""/>
      <w:lvlJc w:val="left"/>
      <w:pPr>
        <w:tabs>
          <w:tab w:val="num" w:pos="-120"/>
        </w:tabs>
        <w:ind w:left="3420" w:firstLine="0"/>
      </w:pPr>
    </w:lvl>
    <w:lvl w:ilvl="6">
      <w:start w:val="1"/>
      <w:numFmt w:val="none"/>
      <w:suff w:val="nothing"/>
      <w:lvlText w:val=""/>
      <w:lvlJc w:val="left"/>
      <w:pPr>
        <w:tabs>
          <w:tab w:val="num" w:pos="-120"/>
        </w:tabs>
        <w:ind w:left="1176" w:hanging="1296"/>
      </w:pPr>
    </w:lvl>
    <w:lvl w:ilvl="7">
      <w:start w:val="1"/>
      <w:numFmt w:val="none"/>
      <w:suff w:val="nothing"/>
      <w:lvlText w:val=""/>
      <w:lvlJc w:val="left"/>
      <w:pPr>
        <w:tabs>
          <w:tab w:val="num" w:pos="-120"/>
        </w:tabs>
        <w:ind w:left="1320" w:hanging="1440"/>
      </w:pPr>
    </w:lvl>
    <w:lvl w:ilvl="8">
      <w:start w:val="1"/>
      <w:numFmt w:val="none"/>
      <w:suff w:val="nothing"/>
      <w:lvlText w:val=""/>
      <w:lvlJc w:val="left"/>
      <w:pPr>
        <w:tabs>
          <w:tab w:val="num" w:pos="-120"/>
        </w:tabs>
        <w:ind w:left="1464" w:hanging="1584"/>
      </w:p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rFonts w:ascii="Verdana" w:eastAsia="Times New Roman" w:hAnsi="Verdana" w:cs="Times New Roman" w:hint="default"/>
      </w:rPr>
    </w:lvl>
  </w:abstractNum>
  <w:abstractNum w:abstractNumId="3" w15:restartNumberingAfterBreak="0">
    <w:nsid w:val="0000000A"/>
    <w:multiLevelType w:val="multilevel"/>
    <w:tmpl w:val="0000000A"/>
    <w:name w:val="WW8Num10"/>
    <w:lvl w:ilvl="0">
      <w:start w:val="1"/>
      <w:numFmt w:val="decimal"/>
      <w:lvlText w:val="%1."/>
      <w:lvlJc w:val="left"/>
      <w:pPr>
        <w:tabs>
          <w:tab w:val="num" w:pos="720"/>
        </w:tabs>
        <w:ind w:left="720" w:hanging="360"/>
      </w:pPr>
      <w:rPr>
        <w:rFonts w:cs="Liberation Serif"/>
        <w:sz w:val="21"/>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E"/>
    <w:multiLevelType w:val="multilevel"/>
    <w:tmpl w:val="0000000E"/>
    <w:name w:val="WWNum14"/>
    <w:lvl w:ilvl="0">
      <w:start w:val="1"/>
      <w:numFmt w:val="decimal"/>
      <w:lvlText w:val="%1."/>
      <w:lvlJc w:val="left"/>
      <w:pPr>
        <w:tabs>
          <w:tab w:val="num" w:pos="0"/>
        </w:tabs>
        <w:ind w:left="1080" w:hanging="360"/>
      </w:pPr>
      <w:rPr>
        <w:rFonts w:cs="Times New Roman"/>
        <w:b w:val="0"/>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5" w15:restartNumberingAfterBreak="0">
    <w:nsid w:val="00000010"/>
    <w:multiLevelType w:val="multilevel"/>
    <w:tmpl w:val="4EFC9BF8"/>
    <w:name w:val="WWNum16"/>
    <w:lvl w:ilvl="0">
      <w:start w:val="1"/>
      <w:numFmt w:val="lowerLetter"/>
      <w:lvlText w:val="%1)"/>
      <w:lvlJc w:val="left"/>
      <w:pPr>
        <w:tabs>
          <w:tab w:val="num" w:pos="0"/>
        </w:tabs>
        <w:ind w:left="1440" w:hanging="360"/>
      </w:pPr>
      <w:rPr>
        <w:rFonts w:cs="Times New Roman"/>
        <w:sz w:val="24"/>
        <w:szCs w:val="24"/>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6" w15:restartNumberingAfterBreak="0">
    <w:nsid w:val="00000015"/>
    <w:multiLevelType w:val="multilevel"/>
    <w:tmpl w:val="00000015"/>
    <w:name w:val="WWNum21"/>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7" w15:restartNumberingAfterBreak="0">
    <w:nsid w:val="0B474372"/>
    <w:multiLevelType w:val="hybridMultilevel"/>
    <w:tmpl w:val="005C06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D107DC"/>
    <w:multiLevelType w:val="hybridMultilevel"/>
    <w:tmpl w:val="5D029E5A"/>
    <w:lvl w:ilvl="0" w:tplc="839A42E2">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5A5149"/>
    <w:multiLevelType w:val="multilevel"/>
    <w:tmpl w:val="A1AA79F2"/>
    <w:lvl w:ilvl="0">
      <w:start w:val="1"/>
      <w:numFmt w:val="decimal"/>
      <w:lvlText w:val="%1."/>
      <w:lvlJc w:val="left"/>
      <w:pPr>
        <w:ind w:left="1004" w:hanging="360"/>
      </w:pPr>
      <w:rPr>
        <w:b w:val="0"/>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0" w15:restartNumberingAfterBreak="0">
    <w:nsid w:val="1B610CEB"/>
    <w:multiLevelType w:val="hybridMultilevel"/>
    <w:tmpl w:val="D8D03DFA"/>
    <w:lvl w:ilvl="0" w:tplc="0415000F">
      <w:start w:val="1"/>
      <w:numFmt w:val="decimal"/>
      <w:lvlText w:val="%1."/>
      <w:lvlJc w:val="left"/>
      <w:pPr>
        <w:ind w:left="2707" w:hanging="360"/>
      </w:pPr>
    </w:lvl>
    <w:lvl w:ilvl="1" w:tplc="04150019" w:tentative="1">
      <w:start w:val="1"/>
      <w:numFmt w:val="lowerLetter"/>
      <w:lvlText w:val="%2."/>
      <w:lvlJc w:val="left"/>
      <w:pPr>
        <w:ind w:left="3427" w:hanging="360"/>
      </w:pPr>
    </w:lvl>
    <w:lvl w:ilvl="2" w:tplc="0415001B" w:tentative="1">
      <w:start w:val="1"/>
      <w:numFmt w:val="lowerRoman"/>
      <w:lvlText w:val="%3."/>
      <w:lvlJc w:val="right"/>
      <w:pPr>
        <w:ind w:left="4147" w:hanging="180"/>
      </w:pPr>
    </w:lvl>
    <w:lvl w:ilvl="3" w:tplc="0415000F" w:tentative="1">
      <w:start w:val="1"/>
      <w:numFmt w:val="decimal"/>
      <w:lvlText w:val="%4."/>
      <w:lvlJc w:val="left"/>
      <w:pPr>
        <w:ind w:left="4867" w:hanging="360"/>
      </w:pPr>
    </w:lvl>
    <w:lvl w:ilvl="4" w:tplc="04150019" w:tentative="1">
      <w:start w:val="1"/>
      <w:numFmt w:val="lowerLetter"/>
      <w:lvlText w:val="%5."/>
      <w:lvlJc w:val="left"/>
      <w:pPr>
        <w:ind w:left="5587" w:hanging="360"/>
      </w:pPr>
    </w:lvl>
    <w:lvl w:ilvl="5" w:tplc="0415001B" w:tentative="1">
      <w:start w:val="1"/>
      <w:numFmt w:val="lowerRoman"/>
      <w:lvlText w:val="%6."/>
      <w:lvlJc w:val="right"/>
      <w:pPr>
        <w:ind w:left="6307" w:hanging="180"/>
      </w:pPr>
    </w:lvl>
    <w:lvl w:ilvl="6" w:tplc="0415000F" w:tentative="1">
      <w:start w:val="1"/>
      <w:numFmt w:val="decimal"/>
      <w:lvlText w:val="%7."/>
      <w:lvlJc w:val="left"/>
      <w:pPr>
        <w:ind w:left="7027" w:hanging="360"/>
      </w:pPr>
    </w:lvl>
    <w:lvl w:ilvl="7" w:tplc="04150019" w:tentative="1">
      <w:start w:val="1"/>
      <w:numFmt w:val="lowerLetter"/>
      <w:lvlText w:val="%8."/>
      <w:lvlJc w:val="left"/>
      <w:pPr>
        <w:ind w:left="7747" w:hanging="360"/>
      </w:pPr>
    </w:lvl>
    <w:lvl w:ilvl="8" w:tplc="0415001B" w:tentative="1">
      <w:start w:val="1"/>
      <w:numFmt w:val="lowerRoman"/>
      <w:lvlText w:val="%9."/>
      <w:lvlJc w:val="right"/>
      <w:pPr>
        <w:ind w:left="8467" w:hanging="180"/>
      </w:pPr>
    </w:lvl>
  </w:abstractNum>
  <w:abstractNum w:abstractNumId="11" w15:restartNumberingAfterBreak="0">
    <w:nsid w:val="22D46A50"/>
    <w:multiLevelType w:val="hybridMultilevel"/>
    <w:tmpl w:val="A2727262"/>
    <w:lvl w:ilvl="0" w:tplc="A7C4A518">
      <w:start w:val="1"/>
      <w:numFmt w:val="lowerLetter"/>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2" w15:restartNumberingAfterBreak="0">
    <w:nsid w:val="240E5DFB"/>
    <w:multiLevelType w:val="hybridMultilevel"/>
    <w:tmpl w:val="044E7A66"/>
    <w:lvl w:ilvl="0" w:tplc="FC30877A">
      <w:start w:val="1"/>
      <w:numFmt w:val="decimal"/>
      <w:lvlText w:val="%1."/>
      <w:lvlJc w:val="left"/>
      <w:pPr>
        <w:tabs>
          <w:tab w:val="num" w:pos="1800"/>
        </w:tabs>
        <w:ind w:left="1800" w:hanging="363"/>
      </w:pPr>
      <w:rPr>
        <w:rFonts w:hint="default"/>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9776743"/>
    <w:multiLevelType w:val="hybridMultilevel"/>
    <w:tmpl w:val="34FC340C"/>
    <w:lvl w:ilvl="0" w:tplc="349EE9D2">
      <w:start w:val="10"/>
      <w:numFmt w:val="decimal"/>
      <w:lvlText w:val="%1."/>
      <w:lvlJc w:val="left"/>
      <w:pPr>
        <w:ind w:left="360" w:hanging="360"/>
      </w:pPr>
      <w:rPr>
        <w:rFonts w:hint="default"/>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A135168"/>
    <w:multiLevelType w:val="multilevel"/>
    <w:tmpl w:val="A1AA79F2"/>
    <w:lvl w:ilvl="0">
      <w:start w:val="1"/>
      <w:numFmt w:val="decimal"/>
      <w:lvlText w:val="%1."/>
      <w:lvlJc w:val="left"/>
      <w:pPr>
        <w:ind w:left="786" w:hanging="360"/>
      </w:pPr>
      <w:rPr>
        <w:b w:val="0"/>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5" w15:restartNumberingAfterBreak="0">
    <w:nsid w:val="2D0D10B1"/>
    <w:multiLevelType w:val="hybridMultilevel"/>
    <w:tmpl w:val="96D025F2"/>
    <w:lvl w:ilvl="0" w:tplc="F2C4CA5E">
      <w:start w:val="1"/>
      <w:numFmt w:val="decimal"/>
      <w:lvlText w:val="%1."/>
      <w:lvlJc w:val="left"/>
      <w:pPr>
        <w:ind w:left="720" w:hanging="720"/>
      </w:pPr>
      <w:rPr>
        <w:rFonts w:ascii="Times New Roman" w:eastAsia="Times New Roman" w:hAnsi="Times New Roman" w:cs="Times New Roman" w:hint="default"/>
        <w:b w:val="0"/>
        <w:color w:val="auto"/>
        <w:sz w:val="24"/>
        <w:szCs w:val="24"/>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D93C525E">
      <w:start w:val="1"/>
      <w:numFmt w:val="decimal"/>
      <w:lvlText w:val="%6."/>
      <w:lvlJc w:val="right"/>
      <w:pPr>
        <w:ind w:left="4320" w:hanging="180"/>
      </w:pPr>
      <w:rPr>
        <w:rFonts w:ascii="Times New Roman" w:eastAsia="Times New Roman" w:hAnsi="Times New Roman" w:cs="Times New Roman" w:hint="default"/>
      </w:rPr>
    </w:lvl>
    <w:lvl w:ilvl="6" w:tplc="BD062848">
      <w:start w:val="1"/>
      <w:numFmt w:val="lowerLetter"/>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DB529F"/>
    <w:multiLevelType w:val="hybridMultilevel"/>
    <w:tmpl w:val="49BAF8A8"/>
    <w:lvl w:ilvl="0" w:tplc="4E429894">
      <w:start w:val="1"/>
      <w:numFmt w:val="decimal"/>
      <w:lvlText w:val="%1."/>
      <w:lvlJc w:val="left"/>
      <w:pPr>
        <w:ind w:left="1146" w:hanging="360"/>
      </w:pPr>
      <w:rPr>
        <w:rFonts w:ascii="Calibri" w:eastAsia="Times New Roman" w:hAnsi="Calibri" w:cs="Calibri" w:hint="default"/>
        <w:b w:val="0"/>
        <w:color w:val="auto"/>
        <w:sz w:val="20"/>
        <w:szCs w:val="20"/>
      </w:rPr>
    </w:lvl>
    <w:lvl w:ilvl="1" w:tplc="04150019">
      <w:start w:val="1"/>
      <w:numFmt w:val="lowerLetter"/>
      <w:lvlText w:val="%2."/>
      <w:lvlJc w:val="left"/>
      <w:pPr>
        <w:ind w:left="1866" w:hanging="360"/>
      </w:pPr>
    </w:lvl>
    <w:lvl w:ilvl="2" w:tplc="AD0C48C6">
      <w:start w:val="1"/>
      <w:numFmt w:val="decimal"/>
      <w:lvlText w:val="%3)"/>
      <w:lvlJc w:val="left"/>
      <w:pPr>
        <w:ind w:left="2766" w:hanging="360"/>
      </w:pPr>
      <w:rPr>
        <w:rFonts w:hint="default"/>
      </w:rPr>
    </w:lvl>
    <w:lvl w:ilvl="3" w:tplc="EC8A1A10">
      <w:start w:val="40"/>
      <w:numFmt w:val="decimal"/>
      <w:lvlText w:val="%4"/>
      <w:lvlJc w:val="left"/>
      <w:pPr>
        <w:ind w:left="3306" w:hanging="360"/>
      </w:pPr>
      <w:rPr>
        <w:rFonts w:eastAsia="Times New Roman" w:hint="default"/>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2F9D4BEC"/>
    <w:multiLevelType w:val="hybridMultilevel"/>
    <w:tmpl w:val="DCB470F8"/>
    <w:lvl w:ilvl="0" w:tplc="A588CE20">
      <w:start w:val="1"/>
      <w:numFmt w:val="decimal"/>
      <w:lvlText w:val="%1."/>
      <w:lvlJc w:val="left"/>
      <w:pPr>
        <w:ind w:left="72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1C87E53"/>
    <w:multiLevelType w:val="hybridMultilevel"/>
    <w:tmpl w:val="103ADFDE"/>
    <w:lvl w:ilvl="0" w:tplc="6276A5FC">
      <w:start w:val="11"/>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BF4F98"/>
    <w:multiLevelType w:val="multilevel"/>
    <w:tmpl w:val="3E4A11EE"/>
    <w:styleLink w:val="Zaimportowanystyl21"/>
    <w:lvl w:ilvl="0">
      <w:start w:val="1"/>
      <w:numFmt w:val="decimal"/>
      <w:lvlText w:val="%1."/>
      <w:lvlJc w:val="left"/>
      <w:pPr>
        <w:ind w:left="720" w:hanging="360"/>
      </w:pPr>
    </w:lvl>
    <w:lvl w:ilvl="1">
      <w:start w:val="6"/>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BC65A41"/>
    <w:multiLevelType w:val="hybridMultilevel"/>
    <w:tmpl w:val="42A64016"/>
    <w:lvl w:ilvl="0" w:tplc="E1504396">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ED231F7"/>
    <w:multiLevelType w:val="multilevel"/>
    <w:tmpl w:val="B8EE2DA0"/>
    <w:lvl w:ilvl="0">
      <w:start w:val="1"/>
      <w:numFmt w:val="decimal"/>
      <w:lvlText w:val="%1."/>
      <w:lvlJc w:val="left"/>
      <w:pPr>
        <w:ind w:left="720" w:hanging="360"/>
      </w:pPr>
      <w:rPr>
        <w:rFonts w:ascii="Calibri" w:eastAsia="Calibri" w:hAnsi="Calibri" w:cs="Times New Roman" w:hint="default"/>
        <w:b w:val="0"/>
      </w:rPr>
    </w:lvl>
    <w:lvl w:ilvl="1">
      <w:start w:val="1"/>
      <w:numFmt w:val="decimal"/>
      <w:lvlText w:val="%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43847236"/>
    <w:multiLevelType w:val="multilevel"/>
    <w:tmpl w:val="A1AA79F2"/>
    <w:lvl w:ilvl="0">
      <w:start w:val="1"/>
      <w:numFmt w:val="decimal"/>
      <w:lvlText w:val="%1."/>
      <w:lvlJc w:val="left"/>
      <w:pPr>
        <w:ind w:left="1004" w:hanging="360"/>
      </w:pPr>
      <w:rPr>
        <w:b w:val="0"/>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3"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55D3DC7"/>
    <w:multiLevelType w:val="hybridMultilevel"/>
    <w:tmpl w:val="FFFFFFFF"/>
    <w:styleLink w:val="Zaimportowanystyl2"/>
    <w:lvl w:ilvl="0" w:tplc="9008289C">
      <w:start w:val="1"/>
      <w:numFmt w:val="decimal"/>
      <w:lvlText w:val="%1."/>
      <w:lvlJc w:val="left"/>
      <w:pPr>
        <w:ind w:left="426" w:hanging="426"/>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B8F9BE">
      <w:start w:val="1"/>
      <w:numFmt w:val="lowerLetter"/>
      <w:lvlText w:val="%2."/>
      <w:lvlJc w:val="left"/>
      <w:pPr>
        <w:tabs>
          <w:tab w:val="left" w:pos="426"/>
        </w:tabs>
        <w:ind w:left="108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A0EDAE">
      <w:start w:val="1"/>
      <w:numFmt w:val="lowerRoman"/>
      <w:lvlText w:val="%3."/>
      <w:lvlJc w:val="left"/>
      <w:pPr>
        <w:tabs>
          <w:tab w:val="left" w:pos="426"/>
        </w:tabs>
        <w:ind w:left="1800" w:hanging="285"/>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6E6B5E">
      <w:start w:val="1"/>
      <w:numFmt w:val="decimal"/>
      <w:lvlText w:val="%4."/>
      <w:lvlJc w:val="left"/>
      <w:pPr>
        <w:tabs>
          <w:tab w:val="left" w:pos="426"/>
        </w:tabs>
        <w:ind w:left="252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D2EF32">
      <w:start w:val="1"/>
      <w:numFmt w:val="lowerLetter"/>
      <w:lvlText w:val="%5."/>
      <w:lvlJc w:val="left"/>
      <w:pPr>
        <w:tabs>
          <w:tab w:val="left" w:pos="426"/>
        </w:tabs>
        <w:ind w:left="324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A29BFA">
      <w:start w:val="1"/>
      <w:numFmt w:val="lowerRoman"/>
      <w:lvlText w:val="%6."/>
      <w:lvlJc w:val="left"/>
      <w:pPr>
        <w:tabs>
          <w:tab w:val="left" w:pos="426"/>
        </w:tabs>
        <w:ind w:left="3960" w:hanging="285"/>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242040">
      <w:start w:val="1"/>
      <w:numFmt w:val="decimal"/>
      <w:lvlText w:val="%7."/>
      <w:lvlJc w:val="left"/>
      <w:pPr>
        <w:tabs>
          <w:tab w:val="left" w:pos="426"/>
        </w:tabs>
        <w:ind w:left="468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508A1C">
      <w:start w:val="1"/>
      <w:numFmt w:val="lowerLetter"/>
      <w:lvlText w:val="%8."/>
      <w:lvlJc w:val="left"/>
      <w:pPr>
        <w:tabs>
          <w:tab w:val="left" w:pos="426"/>
        </w:tabs>
        <w:ind w:left="5400" w:hanging="360"/>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B0E1D6">
      <w:start w:val="1"/>
      <w:numFmt w:val="lowerRoman"/>
      <w:lvlText w:val="%9."/>
      <w:lvlJc w:val="left"/>
      <w:pPr>
        <w:tabs>
          <w:tab w:val="left" w:pos="426"/>
        </w:tabs>
        <w:ind w:left="6120" w:hanging="285"/>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45471E3"/>
    <w:multiLevelType w:val="hybridMultilevel"/>
    <w:tmpl w:val="D5301FEE"/>
    <w:lvl w:ilvl="0" w:tplc="26FCF392">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BD2F05"/>
    <w:multiLevelType w:val="hybridMultilevel"/>
    <w:tmpl w:val="23FAA65E"/>
    <w:lvl w:ilvl="0" w:tplc="5CC45508">
      <w:start w:val="10"/>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B54759"/>
    <w:multiLevelType w:val="hybridMultilevel"/>
    <w:tmpl w:val="83A6D8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9692E40"/>
    <w:multiLevelType w:val="hybridMultilevel"/>
    <w:tmpl w:val="40C2A706"/>
    <w:lvl w:ilvl="0" w:tplc="EC5AD206">
      <w:start w:val="2"/>
      <w:numFmt w:val="decimal"/>
      <w:lvlText w:val="%1."/>
      <w:lvlJc w:val="left"/>
      <w:pPr>
        <w:ind w:left="720" w:hanging="720"/>
      </w:pPr>
      <w:rPr>
        <w:rFonts w:ascii="Times New Roman" w:eastAsia="Times New Roman" w:hAnsi="Times New Roman"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9F07173"/>
    <w:multiLevelType w:val="hybridMultilevel"/>
    <w:tmpl w:val="334073AE"/>
    <w:lvl w:ilvl="0" w:tplc="4BDEFF50">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0" w15:restartNumberingAfterBreak="0">
    <w:nsid w:val="6FCC36D1"/>
    <w:multiLevelType w:val="hybridMultilevel"/>
    <w:tmpl w:val="DADCC454"/>
    <w:lvl w:ilvl="0" w:tplc="5FCC7524">
      <w:start w:val="1"/>
      <w:numFmt w:val="decimal"/>
      <w:lvlText w:val="%1."/>
      <w:lvlJc w:val="left"/>
      <w:pPr>
        <w:ind w:left="720" w:hanging="360"/>
      </w:pPr>
      <w:rPr>
        <w:rFonts w:hint="default"/>
        <w:color w:val="auto"/>
      </w:rPr>
    </w:lvl>
    <w:lvl w:ilvl="1" w:tplc="54A48A9E">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2365B96"/>
    <w:multiLevelType w:val="hybridMultilevel"/>
    <w:tmpl w:val="23A60AE6"/>
    <w:lvl w:ilvl="0" w:tplc="7CA4FF3C">
      <w:start w:val="1"/>
      <w:numFmt w:val="lowerLetter"/>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2" w15:restartNumberingAfterBreak="0">
    <w:nsid w:val="72E348C0"/>
    <w:multiLevelType w:val="hybridMultilevel"/>
    <w:tmpl w:val="6AB633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34" w15:restartNumberingAfterBreak="0">
    <w:nsid w:val="798D6007"/>
    <w:multiLevelType w:val="multilevel"/>
    <w:tmpl w:val="A1AA79F2"/>
    <w:lvl w:ilvl="0">
      <w:start w:val="1"/>
      <w:numFmt w:val="decimal"/>
      <w:lvlText w:val="%1."/>
      <w:lvlJc w:val="left"/>
      <w:pPr>
        <w:ind w:left="786" w:hanging="360"/>
      </w:pPr>
      <w:rPr>
        <w:b w:val="0"/>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5" w15:restartNumberingAfterBreak="0">
    <w:nsid w:val="7C0C324E"/>
    <w:multiLevelType w:val="hybridMultilevel"/>
    <w:tmpl w:val="34F4E992"/>
    <w:lvl w:ilvl="0" w:tplc="EAFC78B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24"/>
  </w:num>
  <w:num w:numId="3">
    <w:abstractNumId w:val="29"/>
  </w:num>
  <w:num w:numId="4">
    <w:abstractNumId w:val="20"/>
  </w:num>
  <w:num w:numId="5">
    <w:abstractNumId w:val="33"/>
  </w:num>
  <w:num w:numId="6">
    <w:abstractNumId w:val="8"/>
  </w:num>
  <w:num w:numId="7">
    <w:abstractNumId w:val="11"/>
  </w:num>
  <w:num w:numId="8">
    <w:abstractNumId w:val="31"/>
  </w:num>
  <w:num w:numId="9">
    <w:abstractNumId w:val="7"/>
  </w:num>
  <w:num w:numId="10">
    <w:abstractNumId w:val="32"/>
  </w:num>
  <w:num w:numId="11">
    <w:abstractNumId w:val="23"/>
  </w:num>
  <w:num w:numId="12">
    <w:abstractNumId w:val="22"/>
  </w:num>
  <w:num w:numId="13">
    <w:abstractNumId w:val="21"/>
  </w:num>
  <w:num w:numId="14">
    <w:abstractNumId w:val="25"/>
  </w:num>
  <w:num w:numId="15">
    <w:abstractNumId w:val="16"/>
  </w:num>
  <w:num w:numId="16">
    <w:abstractNumId w:val="10"/>
  </w:num>
  <w:num w:numId="17">
    <w:abstractNumId w:val="27"/>
  </w:num>
  <w:num w:numId="18">
    <w:abstractNumId w:val="30"/>
  </w:num>
  <w:num w:numId="19">
    <w:abstractNumId w:val="15"/>
  </w:num>
  <w:num w:numId="20">
    <w:abstractNumId w:val="12"/>
  </w:num>
  <w:num w:numId="21">
    <w:abstractNumId w:val="28"/>
  </w:num>
  <w:num w:numId="22">
    <w:abstractNumId w:val="13"/>
  </w:num>
  <w:num w:numId="23">
    <w:abstractNumId w:val="17"/>
  </w:num>
  <w:num w:numId="24">
    <w:abstractNumId w:val="18"/>
  </w:num>
  <w:num w:numId="25">
    <w:abstractNumId w:val="34"/>
  </w:num>
  <w:num w:numId="26">
    <w:abstractNumId w:val="26"/>
  </w:num>
  <w:num w:numId="27">
    <w:abstractNumId w:val="14"/>
  </w:num>
  <w:num w:numId="28">
    <w:abstractNumId w:val="9"/>
  </w:num>
  <w:num w:numId="29">
    <w:abstractNumId w:val="3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478"/>
    <w:rsid w:val="00011B29"/>
    <w:rsid w:val="00011BA6"/>
    <w:rsid w:val="00013321"/>
    <w:rsid w:val="00026BDA"/>
    <w:rsid w:val="0003613F"/>
    <w:rsid w:val="000379C0"/>
    <w:rsid w:val="00045AA0"/>
    <w:rsid w:val="000537E1"/>
    <w:rsid w:val="00054B80"/>
    <w:rsid w:val="000700DF"/>
    <w:rsid w:val="000947C1"/>
    <w:rsid w:val="000A15F0"/>
    <w:rsid w:val="000A6DF4"/>
    <w:rsid w:val="000B0B8F"/>
    <w:rsid w:val="000B106D"/>
    <w:rsid w:val="000E5276"/>
    <w:rsid w:val="00110015"/>
    <w:rsid w:val="0012633F"/>
    <w:rsid w:val="00127835"/>
    <w:rsid w:val="00131F69"/>
    <w:rsid w:val="00142353"/>
    <w:rsid w:val="00142873"/>
    <w:rsid w:val="001661D9"/>
    <w:rsid w:val="00171A0C"/>
    <w:rsid w:val="00184E06"/>
    <w:rsid w:val="001858A4"/>
    <w:rsid w:val="00192F7A"/>
    <w:rsid w:val="00193CFE"/>
    <w:rsid w:val="001B05B5"/>
    <w:rsid w:val="001B384A"/>
    <w:rsid w:val="001B4BA6"/>
    <w:rsid w:val="001C48BC"/>
    <w:rsid w:val="001C7003"/>
    <w:rsid w:val="001D2569"/>
    <w:rsid w:val="001E3FC9"/>
    <w:rsid w:val="001F62E5"/>
    <w:rsid w:val="00214EEB"/>
    <w:rsid w:val="0021789D"/>
    <w:rsid w:val="00221FA8"/>
    <w:rsid w:val="00232D8D"/>
    <w:rsid w:val="00240503"/>
    <w:rsid w:val="0024537B"/>
    <w:rsid w:val="002563C7"/>
    <w:rsid w:val="00260410"/>
    <w:rsid w:val="00272154"/>
    <w:rsid w:val="002835CE"/>
    <w:rsid w:val="00287429"/>
    <w:rsid w:val="002A02B0"/>
    <w:rsid w:val="002C1A0C"/>
    <w:rsid w:val="002C677E"/>
    <w:rsid w:val="002C6C54"/>
    <w:rsid w:val="002D0C46"/>
    <w:rsid w:val="002D318A"/>
    <w:rsid w:val="002D4F8B"/>
    <w:rsid w:val="002D740F"/>
    <w:rsid w:val="002E2335"/>
    <w:rsid w:val="002E23C6"/>
    <w:rsid w:val="002F449F"/>
    <w:rsid w:val="002F5C7A"/>
    <w:rsid w:val="002F7822"/>
    <w:rsid w:val="00301FFA"/>
    <w:rsid w:val="00304DAB"/>
    <w:rsid w:val="003279FD"/>
    <w:rsid w:val="00347283"/>
    <w:rsid w:val="0035264E"/>
    <w:rsid w:val="00390387"/>
    <w:rsid w:val="00391BDD"/>
    <w:rsid w:val="003951A3"/>
    <w:rsid w:val="00397DEA"/>
    <w:rsid w:val="003A018C"/>
    <w:rsid w:val="003A2B0D"/>
    <w:rsid w:val="003A3B2A"/>
    <w:rsid w:val="003B1718"/>
    <w:rsid w:val="003B4E65"/>
    <w:rsid w:val="003C54D4"/>
    <w:rsid w:val="003C5C2B"/>
    <w:rsid w:val="003C78D9"/>
    <w:rsid w:val="003D0E96"/>
    <w:rsid w:val="003E1016"/>
    <w:rsid w:val="003E395F"/>
    <w:rsid w:val="003E755B"/>
    <w:rsid w:val="003F4D53"/>
    <w:rsid w:val="003F540F"/>
    <w:rsid w:val="004019FF"/>
    <w:rsid w:val="00405719"/>
    <w:rsid w:val="00412917"/>
    <w:rsid w:val="004305EA"/>
    <w:rsid w:val="004329AC"/>
    <w:rsid w:val="00437069"/>
    <w:rsid w:val="00440745"/>
    <w:rsid w:val="00443D8D"/>
    <w:rsid w:val="00462184"/>
    <w:rsid w:val="004631DE"/>
    <w:rsid w:val="00463635"/>
    <w:rsid w:val="00466046"/>
    <w:rsid w:val="00474CC8"/>
    <w:rsid w:val="004916C2"/>
    <w:rsid w:val="004A3BA3"/>
    <w:rsid w:val="004B1ADD"/>
    <w:rsid w:val="004B69B5"/>
    <w:rsid w:val="004B7DCA"/>
    <w:rsid w:val="004C4E21"/>
    <w:rsid w:val="004D3F9B"/>
    <w:rsid w:val="004E4613"/>
    <w:rsid w:val="004F0EBC"/>
    <w:rsid w:val="004F59D2"/>
    <w:rsid w:val="00503F9D"/>
    <w:rsid w:val="00516FC8"/>
    <w:rsid w:val="00532B48"/>
    <w:rsid w:val="00537590"/>
    <w:rsid w:val="00544E25"/>
    <w:rsid w:val="00545469"/>
    <w:rsid w:val="005516FD"/>
    <w:rsid w:val="005642CE"/>
    <w:rsid w:val="005748F5"/>
    <w:rsid w:val="00580E29"/>
    <w:rsid w:val="00590787"/>
    <w:rsid w:val="005A3442"/>
    <w:rsid w:val="005B50EB"/>
    <w:rsid w:val="005C4176"/>
    <w:rsid w:val="005D36C5"/>
    <w:rsid w:val="005E230C"/>
    <w:rsid w:val="005E2E2A"/>
    <w:rsid w:val="005E59C4"/>
    <w:rsid w:val="005F7545"/>
    <w:rsid w:val="00602141"/>
    <w:rsid w:val="0060439F"/>
    <w:rsid w:val="00612054"/>
    <w:rsid w:val="00613F22"/>
    <w:rsid w:val="00615B35"/>
    <w:rsid w:val="0062703C"/>
    <w:rsid w:val="0063033E"/>
    <w:rsid w:val="00633310"/>
    <w:rsid w:val="00635FE2"/>
    <w:rsid w:val="006372AC"/>
    <w:rsid w:val="00640F63"/>
    <w:rsid w:val="006411C6"/>
    <w:rsid w:val="006572AC"/>
    <w:rsid w:val="00662F0C"/>
    <w:rsid w:val="00672EF4"/>
    <w:rsid w:val="00675D2A"/>
    <w:rsid w:val="00690414"/>
    <w:rsid w:val="0069605B"/>
    <w:rsid w:val="0069753A"/>
    <w:rsid w:val="006B28DE"/>
    <w:rsid w:val="006C05DB"/>
    <w:rsid w:val="006C0665"/>
    <w:rsid w:val="006C2C3D"/>
    <w:rsid w:val="006C3625"/>
    <w:rsid w:val="006D328B"/>
    <w:rsid w:val="006D4C7E"/>
    <w:rsid w:val="006D7B3E"/>
    <w:rsid w:val="006E2C03"/>
    <w:rsid w:val="006E52D0"/>
    <w:rsid w:val="006F4182"/>
    <w:rsid w:val="0070067D"/>
    <w:rsid w:val="00700CDC"/>
    <w:rsid w:val="00701943"/>
    <w:rsid w:val="00702CAF"/>
    <w:rsid w:val="00702E15"/>
    <w:rsid w:val="00704E93"/>
    <w:rsid w:val="0074002D"/>
    <w:rsid w:val="0074233F"/>
    <w:rsid w:val="0074398D"/>
    <w:rsid w:val="00747849"/>
    <w:rsid w:val="007568F7"/>
    <w:rsid w:val="007612EC"/>
    <w:rsid w:val="00763CB8"/>
    <w:rsid w:val="00777F38"/>
    <w:rsid w:val="00781E4B"/>
    <w:rsid w:val="00785B23"/>
    <w:rsid w:val="00790CE2"/>
    <w:rsid w:val="00793FF6"/>
    <w:rsid w:val="00796B9C"/>
    <w:rsid w:val="007976C9"/>
    <w:rsid w:val="007A4D2C"/>
    <w:rsid w:val="007A7576"/>
    <w:rsid w:val="007B3C18"/>
    <w:rsid w:val="007C298B"/>
    <w:rsid w:val="007C5EEC"/>
    <w:rsid w:val="007C6A92"/>
    <w:rsid w:val="007C7B3C"/>
    <w:rsid w:val="007D2204"/>
    <w:rsid w:val="007D6C17"/>
    <w:rsid w:val="007E6331"/>
    <w:rsid w:val="00803478"/>
    <w:rsid w:val="00805E31"/>
    <w:rsid w:val="008150CD"/>
    <w:rsid w:val="00816443"/>
    <w:rsid w:val="00820136"/>
    <w:rsid w:val="00845A12"/>
    <w:rsid w:val="00853846"/>
    <w:rsid w:val="00864A5B"/>
    <w:rsid w:val="0087301B"/>
    <w:rsid w:val="008733AF"/>
    <w:rsid w:val="0087350E"/>
    <w:rsid w:val="00884362"/>
    <w:rsid w:val="0088787A"/>
    <w:rsid w:val="00893B1A"/>
    <w:rsid w:val="008A0B40"/>
    <w:rsid w:val="008B3D9F"/>
    <w:rsid w:val="008B4DB1"/>
    <w:rsid w:val="008B5866"/>
    <w:rsid w:val="008C2DF9"/>
    <w:rsid w:val="008C3E9D"/>
    <w:rsid w:val="008C7DBD"/>
    <w:rsid w:val="008D4645"/>
    <w:rsid w:val="00906984"/>
    <w:rsid w:val="00907E0E"/>
    <w:rsid w:val="009109E1"/>
    <w:rsid w:val="00913595"/>
    <w:rsid w:val="00917592"/>
    <w:rsid w:val="00924543"/>
    <w:rsid w:val="00935F73"/>
    <w:rsid w:val="00937504"/>
    <w:rsid w:val="0098722D"/>
    <w:rsid w:val="009912D4"/>
    <w:rsid w:val="009928B9"/>
    <w:rsid w:val="009B6B52"/>
    <w:rsid w:val="009C0903"/>
    <w:rsid w:val="009C3B40"/>
    <w:rsid w:val="009E057C"/>
    <w:rsid w:val="009F64FC"/>
    <w:rsid w:val="009F6F94"/>
    <w:rsid w:val="00A01A13"/>
    <w:rsid w:val="00A03186"/>
    <w:rsid w:val="00A0355B"/>
    <w:rsid w:val="00A07D5F"/>
    <w:rsid w:val="00A11F79"/>
    <w:rsid w:val="00A25907"/>
    <w:rsid w:val="00A40356"/>
    <w:rsid w:val="00A555D8"/>
    <w:rsid w:val="00A57281"/>
    <w:rsid w:val="00A61B97"/>
    <w:rsid w:val="00A66CB6"/>
    <w:rsid w:val="00A75B41"/>
    <w:rsid w:val="00A77C39"/>
    <w:rsid w:val="00A86ED2"/>
    <w:rsid w:val="00A96649"/>
    <w:rsid w:val="00AA2F10"/>
    <w:rsid w:val="00AA46D8"/>
    <w:rsid w:val="00AB7C94"/>
    <w:rsid w:val="00AC1D93"/>
    <w:rsid w:val="00AC6876"/>
    <w:rsid w:val="00AE0764"/>
    <w:rsid w:val="00AE3C18"/>
    <w:rsid w:val="00AF2E2A"/>
    <w:rsid w:val="00AF3546"/>
    <w:rsid w:val="00B00BB7"/>
    <w:rsid w:val="00B02DD2"/>
    <w:rsid w:val="00B12212"/>
    <w:rsid w:val="00B25066"/>
    <w:rsid w:val="00B3187A"/>
    <w:rsid w:val="00B4293C"/>
    <w:rsid w:val="00B44338"/>
    <w:rsid w:val="00B77EF2"/>
    <w:rsid w:val="00B8021F"/>
    <w:rsid w:val="00B845F3"/>
    <w:rsid w:val="00B86994"/>
    <w:rsid w:val="00B9578F"/>
    <w:rsid w:val="00B968BD"/>
    <w:rsid w:val="00BA2597"/>
    <w:rsid w:val="00BE5AB5"/>
    <w:rsid w:val="00BE63F6"/>
    <w:rsid w:val="00BF16B5"/>
    <w:rsid w:val="00BF48BC"/>
    <w:rsid w:val="00BF6611"/>
    <w:rsid w:val="00C0178F"/>
    <w:rsid w:val="00C0444F"/>
    <w:rsid w:val="00C060F2"/>
    <w:rsid w:val="00C109EE"/>
    <w:rsid w:val="00C11959"/>
    <w:rsid w:val="00C12613"/>
    <w:rsid w:val="00C26D33"/>
    <w:rsid w:val="00C30386"/>
    <w:rsid w:val="00C329B0"/>
    <w:rsid w:val="00C4584E"/>
    <w:rsid w:val="00C57258"/>
    <w:rsid w:val="00C60EF7"/>
    <w:rsid w:val="00C61378"/>
    <w:rsid w:val="00C73FE0"/>
    <w:rsid w:val="00C86512"/>
    <w:rsid w:val="00C91760"/>
    <w:rsid w:val="00C917B4"/>
    <w:rsid w:val="00CA2E6A"/>
    <w:rsid w:val="00CB3B72"/>
    <w:rsid w:val="00CD044D"/>
    <w:rsid w:val="00CD142A"/>
    <w:rsid w:val="00CD4A69"/>
    <w:rsid w:val="00CE10A4"/>
    <w:rsid w:val="00CE7C6E"/>
    <w:rsid w:val="00CE7FFD"/>
    <w:rsid w:val="00CF3E55"/>
    <w:rsid w:val="00D01AA5"/>
    <w:rsid w:val="00D05240"/>
    <w:rsid w:val="00D07638"/>
    <w:rsid w:val="00D22129"/>
    <w:rsid w:val="00D22D2F"/>
    <w:rsid w:val="00D27BA2"/>
    <w:rsid w:val="00D33EA2"/>
    <w:rsid w:val="00D35766"/>
    <w:rsid w:val="00D37CEA"/>
    <w:rsid w:val="00D57F1C"/>
    <w:rsid w:val="00D67711"/>
    <w:rsid w:val="00D769F8"/>
    <w:rsid w:val="00D82BBB"/>
    <w:rsid w:val="00D83DFE"/>
    <w:rsid w:val="00D854AC"/>
    <w:rsid w:val="00D92F8E"/>
    <w:rsid w:val="00D93C22"/>
    <w:rsid w:val="00DB27DD"/>
    <w:rsid w:val="00DB451A"/>
    <w:rsid w:val="00DD028C"/>
    <w:rsid w:val="00DD4B91"/>
    <w:rsid w:val="00DD5A3B"/>
    <w:rsid w:val="00DE16A5"/>
    <w:rsid w:val="00DE3BCF"/>
    <w:rsid w:val="00DE6B76"/>
    <w:rsid w:val="00DF168F"/>
    <w:rsid w:val="00DF1AB7"/>
    <w:rsid w:val="00DF43CF"/>
    <w:rsid w:val="00DF7466"/>
    <w:rsid w:val="00E05DA9"/>
    <w:rsid w:val="00E06B2B"/>
    <w:rsid w:val="00E113A1"/>
    <w:rsid w:val="00E133CA"/>
    <w:rsid w:val="00E23E99"/>
    <w:rsid w:val="00E311BD"/>
    <w:rsid w:val="00E3135F"/>
    <w:rsid w:val="00E33AB2"/>
    <w:rsid w:val="00E51A04"/>
    <w:rsid w:val="00E65CFA"/>
    <w:rsid w:val="00E72FBB"/>
    <w:rsid w:val="00E760BE"/>
    <w:rsid w:val="00E77E8D"/>
    <w:rsid w:val="00E8263A"/>
    <w:rsid w:val="00EA7D23"/>
    <w:rsid w:val="00EB2F51"/>
    <w:rsid w:val="00ED21B0"/>
    <w:rsid w:val="00ED35B5"/>
    <w:rsid w:val="00EE10E3"/>
    <w:rsid w:val="00EF5863"/>
    <w:rsid w:val="00EF6EB1"/>
    <w:rsid w:val="00F0602E"/>
    <w:rsid w:val="00F06807"/>
    <w:rsid w:val="00F40B25"/>
    <w:rsid w:val="00F451F2"/>
    <w:rsid w:val="00F459D9"/>
    <w:rsid w:val="00F512A2"/>
    <w:rsid w:val="00F56750"/>
    <w:rsid w:val="00F72288"/>
    <w:rsid w:val="00F8102F"/>
    <w:rsid w:val="00F913F6"/>
    <w:rsid w:val="00F9416C"/>
    <w:rsid w:val="00FA26A5"/>
    <w:rsid w:val="00FA27AD"/>
    <w:rsid w:val="00FB0920"/>
    <w:rsid w:val="00FB2023"/>
    <w:rsid w:val="00FB4F35"/>
    <w:rsid w:val="00FD7A22"/>
    <w:rsid w:val="00FE1C2B"/>
    <w:rsid w:val="00FF21BB"/>
    <w:rsid w:val="00FF5C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4F575"/>
  <w15:chartTrackingRefBased/>
  <w15:docId w15:val="{8CFABD46-768B-4B66-9858-0E5B66188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11B29"/>
  </w:style>
  <w:style w:type="paragraph" w:styleId="Nagwek1">
    <w:name w:val="heading 1"/>
    <w:basedOn w:val="Normalny"/>
    <w:next w:val="Normalny"/>
    <w:link w:val="Nagwek1Znak"/>
    <w:qFormat/>
    <w:rsid w:val="00763CB8"/>
    <w:pPr>
      <w:keepNext/>
      <w:tabs>
        <w:tab w:val="num" w:pos="0"/>
      </w:tabs>
      <w:suppressAutoHyphens/>
      <w:spacing w:before="240" w:after="60" w:line="240" w:lineRule="auto"/>
      <w:ind w:left="432" w:hanging="432"/>
      <w:outlineLvl w:val="0"/>
    </w:pPr>
    <w:rPr>
      <w:rFonts w:ascii="Cambria" w:eastAsia="Calibri" w:hAnsi="Cambria" w:cs="Cambria"/>
      <w:b/>
      <w:bCs/>
      <w:kern w:val="1"/>
      <w:sz w:val="32"/>
      <w:szCs w:val="32"/>
      <w:lang w:eastAsia="ar-SA"/>
    </w:rPr>
  </w:style>
  <w:style w:type="paragraph" w:styleId="Nagwek2">
    <w:name w:val="heading 2"/>
    <w:basedOn w:val="Normalny"/>
    <w:next w:val="Normalny"/>
    <w:link w:val="Nagwek2Znak"/>
    <w:qFormat/>
    <w:rsid w:val="00763CB8"/>
    <w:pPr>
      <w:keepNext/>
      <w:tabs>
        <w:tab w:val="num" w:pos="0"/>
      </w:tabs>
      <w:suppressAutoHyphens/>
      <w:spacing w:before="240" w:after="60" w:line="240" w:lineRule="auto"/>
      <w:ind w:left="576" w:hanging="576"/>
      <w:outlineLvl w:val="1"/>
    </w:pPr>
    <w:rPr>
      <w:rFonts w:ascii="Arial" w:eastAsia="Calibri" w:hAnsi="Arial" w:cs="Arial"/>
      <w:b/>
      <w:bCs/>
      <w:i/>
      <w:iCs/>
      <w:sz w:val="28"/>
      <w:szCs w:val="28"/>
      <w:lang w:eastAsia="ar-SA"/>
    </w:rPr>
  </w:style>
  <w:style w:type="paragraph" w:styleId="Nagwek3">
    <w:name w:val="heading 3"/>
    <w:basedOn w:val="Normalny"/>
    <w:next w:val="Normalny"/>
    <w:link w:val="Nagwek3Znak"/>
    <w:qFormat/>
    <w:rsid w:val="00763CB8"/>
    <w:pPr>
      <w:keepNext/>
      <w:tabs>
        <w:tab w:val="num" w:pos="0"/>
      </w:tabs>
      <w:suppressAutoHyphens/>
      <w:spacing w:before="240" w:after="60" w:line="240" w:lineRule="auto"/>
      <w:ind w:left="720" w:hanging="720"/>
      <w:outlineLvl w:val="2"/>
    </w:pPr>
    <w:rPr>
      <w:rFonts w:ascii="Cambria" w:eastAsia="Times New Roman" w:hAnsi="Cambria" w:cs="Cambria"/>
      <w:b/>
      <w:bCs/>
      <w:sz w:val="26"/>
      <w:szCs w:val="26"/>
      <w:lang w:eastAsia="ar-SA"/>
    </w:rPr>
  </w:style>
  <w:style w:type="paragraph" w:styleId="Nagwek4">
    <w:name w:val="heading 4"/>
    <w:basedOn w:val="Normalny"/>
    <w:next w:val="Normalny"/>
    <w:link w:val="Nagwek4Znak"/>
    <w:qFormat/>
    <w:rsid w:val="00763CB8"/>
    <w:pPr>
      <w:keepNext/>
      <w:tabs>
        <w:tab w:val="num" w:pos="0"/>
      </w:tabs>
      <w:suppressAutoHyphens/>
      <w:spacing w:before="240" w:after="60" w:line="240" w:lineRule="auto"/>
      <w:ind w:left="864" w:hanging="864"/>
      <w:outlineLvl w:val="3"/>
    </w:pPr>
    <w:rPr>
      <w:rFonts w:ascii="Times New Roman" w:eastAsia="Calibri" w:hAnsi="Times New Roman" w:cs="Times New Roman"/>
      <w:b/>
      <w:bCs/>
      <w:sz w:val="28"/>
      <w:szCs w:val="28"/>
      <w:lang w:eastAsia="ar-SA"/>
    </w:rPr>
  </w:style>
  <w:style w:type="paragraph" w:styleId="Nagwek5">
    <w:name w:val="heading 5"/>
    <w:basedOn w:val="Normalny"/>
    <w:next w:val="Normalny"/>
    <w:link w:val="Nagwek5Znak"/>
    <w:qFormat/>
    <w:rsid w:val="00763CB8"/>
    <w:pPr>
      <w:tabs>
        <w:tab w:val="num" w:pos="0"/>
      </w:tabs>
      <w:suppressAutoHyphens/>
      <w:spacing w:before="240" w:after="60" w:line="240" w:lineRule="auto"/>
      <w:ind w:left="1008" w:hanging="1008"/>
      <w:outlineLvl w:val="4"/>
    </w:pPr>
    <w:rPr>
      <w:rFonts w:ascii="Calibri" w:eastAsia="Calibri" w:hAnsi="Calibri" w:cs="Calibri"/>
      <w:b/>
      <w:bCs/>
      <w:i/>
      <w:iCs/>
      <w:sz w:val="26"/>
      <w:szCs w:val="26"/>
      <w:lang w:eastAsia="ar-SA"/>
    </w:rPr>
  </w:style>
  <w:style w:type="paragraph" w:styleId="Nagwek6">
    <w:name w:val="heading 6"/>
    <w:basedOn w:val="Normalny"/>
    <w:next w:val="Normalny"/>
    <w:link w:val="Nagwek6Znak"/>
    <w:qFormat/>
    <w:rsid w:val="00763CB8"/>
    <w:pPr>
      <w:tabs>
        <w:tab w:val="left" w:pos="0"/>
      </w:tabs>
      <w:suppressAutoHyphens/>
      <w:spacing w:before="240" w:after="60" w:line="240" w:lineRule="auto"/>
      <w:ind w:left="1152" w:hanging="1152"/>
      <w:outlineLvl w:val="5"/>
    </w:pPr>
    <w:rPr>
      <w:rFonts w:ascii="Calibri" w:eastAsia="Times New Roman" w:hAnsi="Calibri" w:cs="Calibri"/>
      <w:b/>
      <w:bCs/>
      <w:lang w:eastAsia="ar-SA"/>
    </w:rPr>
  </w:style>
  <w:style w:type="paragraph" w:styleId="Nagwek7">
    <w:name w:val="heading 7"/>
    <w:basedOn w:val="Normalny"/>
    <w:next w:val="Normalny"/>
    <w:link w:val="Nagwek7Znak"/>
    <w:qFormat/>
    <w:rsid w:val="00763CB8"/>
    <w:pPr>
      <w:tabs>
        <w:tab w:val="left" w:pos="0"/>
        <w:tab w:val="left" w:pos="1296"/>
      </w:tabs>
      <w:suppressAutoHyphens/>
      <w:spacing w:before="240" w:after="60" w:line="240" w:lineRule="auto"/>
      <w:ind w:left="1296" w:hanging="1296"/>
      <w:outlineLvl w:val="6"/>
    </w:pPr>
    <w:rPr>
      <w:rFonts w:ascii="Times New Roman" w:eastAsia="Times New Roman" w:hAnsi="Times New Roman" w:cs="Times New Roman"/>
      <w:sz w:val="24"/>
      <w:szCs w:val="24"/>
      <w:lang w:eastAsia="ar-SA"/>
    </w:rPr>
  </w:style>
  <w:style w:type="paragraph" w:styleId="Nagwek8">
    <w:name w:val="heading 8"/>
    <w:basedOn w:val="Normalny"/>
    <w:next w:val="Normalny"/>
    <w:link w:val="Nagwek8Znak"/>
    <w:qFormat/>
    <w:rsid w:val="00763CB8"/>
    <w:pPr>
      <w:tabs>
        <w:tab w:val="num" w:pos="0"/>
      </w:tabs>
      <w:suppressAutoHyphens/>
      <w:spacing w:before="240" w:after="60" w:line="240" w:lineRule="auto"/>
      <w:ind w:left="1440" w:hanging="1440"/>
      <w:outlineLvl w:val="7"/>
    </w:pPr>
    <w:rPr>
      <w:rFonts w:ascii="Calibri" w:eastAsia="Times New Roman" w:hAnsi="Calibri" w:cs="Calibri"/>
      <w:i/>
      <w:iCs/>
      <w:sz w:val="24"/>
      <w:szCs w:val="24"/>
      <w:lang w:eastAsia="ar-SA"/>
    </w:rPr>
  </w:style>
  <w:style w:type="paragraph" w:styleId="Nagwek9">
    <w:name w:val="heading 9"/>
    <w:basedOn w:val="Normalny"/>
    <w:next w:val="Normalny"/>
    <w:link w:val="Nagwek9Znak"/>
    <w:qFormat/>
    <w:rsid w:val="00763CB8"/>
    <w:pPr>
      <w:tabs>
        <w:tab w:val="left" w:pos="0"/>
        <w:tab w:val="left" w:pos="1584"/>
      </w:tabs>
      <w:suppressAutoHyphens/>
      <w:spacing w:before="240" w:after="60" w:line="240" w:lineRule="auto"/>
      <w:ind w:left="1584" w:hanging="1584"/>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L1,Numerowanie,List Paragraph,2 heading,A_wyliczenie,K-P_odwolanie,Akapit z listą5,maz_wyliczenie,opis dzialania"/>
    <w:basedOn w:val="Normalny"/>
    <w:link w:val="AkapitzlistZnak"/>
    <w:qFormat/>
    <w:rsid w:val="00781E4B"/>
    <w:pPr>
      <w:ind w:left="720"/>
      <w:contextualSpacing/>
    </w:pPr>
  </w:style>
  <w:style w:type="paragraph" w:customStyle="1" w:styleId="Styl1">
    <w:name w:val="Styl1"/>
    <w:basedOn w:val="Normalny"/>
    <w:rsid w:val="0087350E"/>
    <w:pPr>
      <w:widowControl w:val="0"/>
      <w:autoSpaceDE w:val="0"/>
      <w:autoSpaceDN w:val="0"/>
      <w:spacing w:before="240" w:after="0" w:line="240" w:lineRule="auto"/>
      <w:jc w:val="both"/>
    </w:pPr>
    <w:rPr>
      <w:rFonts w:ascii="Arial" w:eastAsia="Times New Roman" w:hAnsi="Arial" w:cs="Arial"/>
      <w:sz w:val="24"/>
      <w:szCs w:val="24"/>
      <w:lang w:eastAsia="pl-PL"/>
    </w:rPr>
  </w:style>
  <w:style w:type="paragraph" w:customStyle="1" w:styleId="Style34">
    <w:name w:val="Style34"/>
    <w:basedOn w:val="Normalny"/>
    <w:rsid w:val="0087350E"/>
    <w:pPr>
      <w:widowControl w:val="0"/>
      <w:autoSpaceDE w:val="0"/>
      <w:spacing w:after="0" w:line="245" w:lineRule="exact"/>
      <w:ind w:hanging="353"/>
      <w:jc w:val="both"/>
    </w:pPr>
    <w:rPr>
      <w:rFonts w:ascii="Calibri" w:eastAsia="Times New Roman" w:hAnsi="Calibri" w:cs="Times New Roman"/>
      <w:sz w:val="24"/>
      <w:szCs w:val="24"/>
      <w:lang w:eastAsia="zh-CN"/>
    </w:rPr>
  </w:style>
  <w:style w:type="character" w:customStyle="1" w:styleId="FontStyle55">
    <w:name w:val="Font Style55"/>
    <w:rsid w:val="0087350E"/>
    <w:rPr>
      <w:rFonts w:ascii="Calibri" w:hAnsi="Calibri" w:cs="Calibri" w:hint="default"/>
      <w:b/>
      <w:bCs/>
      <w:sz w:val="18"/>
      <w:szCs w:val="18"/>
    </w:rPr>
  </w:style>
  <w:style w:type="paragraph" w:styleId="Tytu">
    <w:name w:val="Title"/>
    <w:basedOn w:val="Normalny"/>
    <w:link w:val="TytuZnak"/>
    <w:qFormat/>
    <w:rsid w:val="009F6F94"/>
    <w:pPr>
      <w:overflowPunct w:val="0"/>
      <w:autoSpaceDE w:val="0"/>
      <w:autoSpaceDN w:val="0"/>
      <w:adjustRightInd w:val="0"/>
      <w:spacing w:after="0" w:line="240" w:lineRule="auto"/>
      <w:jc w:val="center"/>
    </w:pPr>
    <w:rPr>
      <w:rFonts w:ascii="Garamond" w:eastAsia="Times New Roman" w:hAnsi="Garamond" w:cs="Times New Roman"/>
      <w:b/>
      <w:sz w:val="24"/>
      <w:szCs w:val="20"/>
      <w:lang w:val="x-none" w:eastAsia="x-none"/>
    </w:rPr>
  </w:style>
  <w:style w:type="character" w:customStyle="1" w:styleId="TytuZnak">
    <w:name w:val="Tytuł Znak"/>
    <w:basedOn w:val="Domylnaczcionkaakapitu"/>
    <w:link w:val="Tytu"/>
    <w:rsid w:val="009F6F94"/>
    <w:rPr>
      <w:rFonts w:ascii="Garamond" w:eastAsia="Times New Roman" w:hAnsi="Garamond" w:cs="Times New Roman"/>
      <w:b/>
      <w:sz w:val="24"/>
      <w:szCs w:val="20"/>
      <w:lang w:val="x-none" w:eastAsia="x-none"/>
    </w:rPr>
  </w:style>
  <w:style w:type="paragraph" w:customStyle="1" w:styleId="Default">
    <w:name w:val="Default"/>
    <w:qFormat/>
    <w:rsid w:val="009F6F94"/>
    <w:pPr>
      <w:autoSpaceDE w:val="0"/>
      <w:autoSpaceDN w:val="0"/>
      <w:adjustRightInd w:val="0"/>
      <w:spacing w:after="0" w:line="240" w:lineRule="auto"/>
    </w:pPr>
    <w:rPr>
      <w:rFonts w:ascii="Calibri" w:eastAsia="Calibri" w:hAnsi="Calibri" w:cs="Calibri"/>
      <w:color w:val="000000"/>
      <w:sz w:val="24"/>
      <w:szCs w:val="24"/>
      <w:lang w:eastAsia="pl-PL"/>
    </w:rPr>
  </w:style>
  <w:style w:type="paragraph" w:customStyle="1" w:styleId="Akapitzlist1">
    <w:name w:val="Akapit z listą1"/>
    <w:basedOn w:val="Normalny"/>
    <w:rsid w:val="009F6F94"/>
    <w:pPr>
      <w:suppressAutoHyphens/>
      <w:spacing w:after="0" w:line="240" w:lineRule="auto"/>
      <w:ind w:left="720"/>
      <w:contextualSpacing/>
    </w:pPr>
    <w:rPr>
      <w:rFonts w:ascii="Times New Roman" w:eastAsia="Times New Roman" w:hAnsi="Times New Roman" w:cs="Times New Roman"/>
      <w:kern w:val="2"/>
      <w:sz w:val="20"/>
      <w:szCs w:val="20"/>
      <w:lang w:eastAsia="pl-PL"/>
    </w:rPr>
  </w:style>
  <w:style w:type="character" w:customStyle="1" w:styleId="ZwykytekstZnak">
    <w:name w:val="Zwykły tekst Znak"/>
    <w:aliases w:val="Znak Znak"/>
    <w:basedOn w:val="Domylnaczcionkaakapitu"/>
    <w:link w:val="Zwykytekst"/>
    <w:uiPriority w:val="99"/>
    <w:semiHidden/>
    <w:locked/>
    <w:rsid w:val="007C6A92"/>
    <w:rPr>
      <w:rFonts w:ascii="Consolas" w:eastAsia="Calibri" w:hAnsi="Consolas"/>
      <w:sz w:val="21"/>
      <w:szCs w:val="21"/>
      <w:lang w:val="x-none" w:eastAsia="x-none"/>
    </w:rPr>
  </w:style>
  <w:style w:type="paragraph" w:styleId="Zwykytekst">
    <w:name w:val="Plain Text"/>
    <w:aliases w:val="Znak"/>
    <w:basedOn w:val="Normalny"/>
    <w:link w:val="ZwykytekstZnak"/>
    <w:uiPriority w:val="99"/>
    <w:semiHidden/>
    <w:unhideWhenUsed/>
    <w:rsid w:val="007C6A92"/>
    <w:pPr>
      <w:spacing w:after="0" w:line="240" w:lineRule="auto"/>
    </w:pPr>
    <w:rPr>
      <w:rFonts w:ascii="Consolas" w:eastAsia="Calibri" w:hAnsi="Consolas"/>
      <w:sz w:val="21"/>
      <w:szCs w:val="21"/>
      <w:lang w:val="x-none" w:eastAsia="x-none"/>
    </w:rPr>
  </w:style>
  <w:style w:type="character" w:customStyle="1" w:styleId="ZwykytekstZnak1">
    <w:name w:val="Zwykły tekst Znak1"/>
    <w:basedOn w:val="Domylnaczcionkaakapitu"/>
    <w:uiPriority w:val="99"/>
    <w:semiHidden/>
    <w:rsid w:val="007C6A92"/>
    <w:rPr>
      <w:rFonts w:ascii="Consolas" w:hAnsi="Consolas"/>
      <w:sz w:val="21"/>
      <w:szCs w:val="21"/>
    </w:rPr>
  </w:style>
  <w:style w:type="paragraph" w:customStyle="1" w:styleId="Bezodstpw1">
    <w:name w:val="Bez odstępów1"/>
    <w:qFormat/>
    <w:rsid w:val="000B106D"/>
    <w:pPr>
      <w:suppressAutoHyphens/>
      <w:spacing w:after="0" w:line="240" w:lineRule="auto"/>
    </w:pPr>
    <w:rPr>
      <w:rFonts w:ascii="Calibri" w:eastAsia="Arial Unicode MS" w:hAnsi="Calibri" w:cs="Calibri"/>
      <w:color w:val="000000"/>
      <w:u w:color="000000"/>
      <w:lang w:eastAsia="pl-PL"/>
    </w:rPr>
  </w:style>
  <w:style w:type="paragraph" w:customStyle="1" w:styleId="Zwykytekst1">
    <w:name w:val="Zwykły tekst1"/>
    <w:uiPriority w:val="99"/>
    <w:rsid w:val="000B106D"/>
    <w:pPr>
      <w:suppressAutoHyphens/>
      <w:spacing w:after="0" w:line="240" w:lineRule="auto"/>
    </w:pPr>
    <w:rPr>
      <w:rFonts w:ascii="Courier New" w:eastAsia="Arial Unicode MS" w:hAnsi="Courier New" w:cs="Courier New"/>
      <w:color w:val="000000"/>
      <w:sz w:val="20"/>
      <w:szCs w:val="20"/>
      <w:u w:color="000000"/>
      <w:lang w:eastAsia="pl-PL"/>
    </w:rPr>
  </w:style>
  <w:style w:type="character" w:styleId="Hipercze">
    <w:name w:val="Hyperlink"/>
    <w:basedOn w:val="Domylnaczcionkaakapitu"/>
    <w:uiPriority w:val="99"/>
    <w:unhideWhenUsed/>
    <w:rsid w:val="00E33AB2"/>
    <w:rPr>
      <w:color w:val="0563C1" w:themeColor="hyperlink"/>
      <w:u w:val="single"/>
    </w:rPr>
  </w:style>
  <w:style w:type="paragraph" w:customStyle="1" w:styleId="Teksttreci2">
    <w:name w:val="Tekst treści (2)"/>
    <w:basedOn w:val="Normalny"/>
    <w:rsid w:val="00793FF6"/>
    <w:pPr>
      <w:widowControl w:val="0"/>
      <w:shd w:val="clear" w:color="auto" w:fill="FFFFFF"/>
      <w:suppressAutoHyphens/>
      <w:spacing w:before="240" w:after="0" w:line="252" w:lineRule="exact"/>
      <w:ind w:hanging="540"/>
      <w:jc w:val="both"/>
    </w:pPr>
    <w:rPr>
      <w:rFonts w:ascii="Calibri" w:eastAsia="Calibri" w:hAnsi="Calibri" w:cs="Times New Roman"/>
      <w:sz w:val="21"/>
      <w:szCs w:val="21"/>
    </w:rPr>
  </w:style>
  <w:style w:type="paragraph" w:styleId="Tekstpodstawowy">
    <w:name w:val="Body Text"/>
    <w:basedOn w:val="Normalny"/>
    <w:link w:val="TekstpodstawowyZnak"/>
    <w:unhideWhenUsed/>
    <w:rsid w:val="00A66CB6"/>
    <w:pPr>
      <w:widowControl w:val="0"/>
      <w:suppressAutoHyphens/>
      <w:spacing w:after="140" w:line="288" w:lineRule="auto"/>
    </w:pPr>
    <w:rPr>
      <w:rFonts w:ascii="Liberation Serif" w:eastAsia="SimSun" w:hAnsi="Liberation Serif" w:cs="Mangal"/>
      <w:kern w:val="2"/>
      <w:sz w:val="24"/>
      <w:szCs w:val="24"/>
      <w:lang w:eastAsia="zh-CN" w:bidi="hi-IN"/>
    </w:rPr>
  </w:style>
  <w:style w:type="character" w:customStyle="1" w:styleId="TekstpodstawowyZnak">
    <w:name w:val="Tekst podstawowy Znak"/>
    <w:basedOn w:val="Domylnaczcionkaakapitu"/>
    <w:link w:val="Tekstpodstawowy"/>
    <w:rsid w:val="00A66CB6"/>
    <w:rPr>
      <w:rFonts w:ascii="Liberation Serif" w:eastAsia="SimSun" w:hAnsi="Liberation Serif" w:cs="Mangal"/>
      <w:kern w:val="2"/>
      <w:sz w:val="24"/>
      <w:szCs w:val="24"/>
      <w:lang w:eastAsia="zh-CN" w:bidi="hi-IN"/>
    </w:rPr>
  </w:style>
  <w:style w:type="paragraph" w:customStyle="1" w:styleId="Kolorowalistaakcent11">
    <w:name w:val="Kolorowa lista — akcent 11"/>
    <w:uiPriority w:val="99"/>
    <w:rsid w:val="006572AC"/>
    <w:pPr>
      <w:widowControl w:val="0"/>
      <w:suppressAutoHyphens/>
      <w:spacing w:after="0" w:line="240" w:lineRule="auto"/>
      <w:ind w:left="720"/>
    </w:pPr>
    <w:rPr>
      <w:rFonts w:ascii="Helvetica" w:eastAsia="Arial Unicode MS" w:hAnsi="Helvetica" w:cs="Arial Unicode MS"/>
      <w:color w:val="00000A"/>
      <w:kern w:val="2"/>
      <w:sz w:val="21"/>
      <w:szCs w:val="21"/>
      <w:u w:color="00000A"/>
      <w:lang w:eastAsia="pl-PL"/>
    </w:rPr>
  </w:style>
  <w:style w:type="numbering" w:customStyle="1" w:styleId="Zaimportowanystyl2">
    <w:name w:val="Zaimportowany styl 2"/>
    <w:rsid w:val="000E5276"/>
    <w:pPr>
      <w:numPr>
        <w:numId w:val="2"/>
      </w:numPr>
    </w:pPr>
  </w:style>
  <w:style w:type="paragraph" w:styleId="Nagwek">
    <w:name w:val="header"/>
    <w:basedOn w:val="Normalny"/>
    <w:link w:val="NagwekZnak"/>
    <w:uiPriority w:val="99"/>
    <w:unhideWhenUsed/>
    <w:rsid w:val="001263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633F"/>
  </w:style>
  <w:style w:type="paragraph" w:styleId="Stopka">
    <w:name w:val="footer"/>
    <w:basedOn w:val="Normalny"/>
    <w:link w:val="StopkaZnak"/>
    <w:uiPriority w:val="99"/>
    <w:unhideWhenUsed/>
    <w:rsid w:val="001263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633F"/>
  </w:style>
  <w:style w:type="character" w:customStyle="1" w:styleId="Domylnaczcionkaakapitu1">
    <w:name w:val="Domyślna czcionka akapitu1"/>
    <w:rsid w:val="00045AA0"/>
  </w:style>
  <w:style w:type="character" w:styleId="Pogrubienie">
    <w:name w:val="Strong"/>
    <w:uiPriority w:val="22"/>
    <w:qFormat/>
    <w:rsid w:val="0087301B"/>
    <w:rPr>
      <w:b/>
      <w:bCs/>
    </w:rPr>
  </w:style>
  <w:style w:type="paragraph" w:customStyle="1" w:styleId="Zawartotabeli">
    <w:name w:val="Zawartość tabeli"/>
    <w:basedOn w:val="Normalny"/>
    <w:rsid w:val="0087301B"/>
    <w:pPr>
      <w:suppressLineNumbers/>
      <w:suppressAutoHyphens/>
      <w:spacing w:after="200" w:line="276" w:lineRule="auto"/>
    </w:pPr>
    <w:rPr>
      <w:rFonts w:ascii="Calibri" w:eastAsia="Calibri" w:hAnsi="Calibri" w:cs="font266"/>
      <w:color w:val="00000A"/>
      <w:kern w:val="1"/>
      <w:lang w:eastAsia="zh-CN"/>
    </w:rPr>
  </w:style>
  <w:style w:type="character" w:customStyle="1" w:styleId="AkapitzlistZnak">
    <w:name w:val="Akapit z listą Znak"/>
    <w:aliases w:val="CW_Lista Znak,L1 Znak,Numerowanie Znak,List Paragraph Znak,2 heading Znak,A_wyliczenie Znak,K-P_odwolanie Znak,Akapit z listą5 Znak,maz_wyliczenie Znak,opis dzialania Znak"/>
    <w:link w:val="Akapitzlist"/>
    <w:locked/>
    <w:rsid w:val="00214EEB"/>
  </w:style>
  <w:style w:type="character" w:styleId="Nierozpoznanawzmianka">
    <w:name w:val="Unresolved Mention"/>
    <w:basedOn w:val="Domylnaczcionkaakapitu"/>
    <w:uiPriority w:val="99"/>
    <w:semiHidden/>
    <w:unhideWhenUsed/>
    <w:rsid w:val="00DD5A3B"/>
    <w:rPr>
      <w:color w:val="605E5C"/>
      <w:shd w:val="clear" w:color="auto" w:fill="E1DFDD"/>
    </w:rPr>
  </w:style>
  <w:style w:type="character" w:customStyle="1" w:styleId="Nagwek1Znak">
    <w:name w:val="Nagłówek 1 Znak"/>
    <w:basedOn w:val="Domylnaczcionkaakapitu"/>
    <w:link w:val="Nagwek1"/>
    <w:rsid w:val="00763CB8"/>
    <w:rPr>
      <w:rFonts w:ascii="Cambria" w:eastAsia="Calibri" w:hAnsi="Cambria" w:cs="Cambria"/>
      <w:b/>
      <w:bCs/>
      <w:kern w:val="1"/>
      <w:sz w:val="32"/>
      <w:szCs w:val="32"/>
      <w:lang w:eastAsia="ar-SA"/>
    </w:rPr>
  </w:style>
  <w:style w:type="character" w:customStyle="1" w:styleId="Nagwek2Znak">
    <w:name w:val="Nagłówek 2 Znak"/>
    <w:basedOn w:val="Domylnaczcionkaakapitu"/>
    <w:link w:val="Nagwek2"/>
    <w:rsid w:val="00763CB8"/>
    <w:rPr>
      <w:rFonts w:ascii="Arial" w:eastAsia="Calibri" w:hAnsi="Arial" w:cs="Arial"/>
      <w:b/>
      <w:bCs/>
      <w:i/>
      <w:iCs/>
      <w:sz w:val="28"/>
      <w:szCs w:val="28"/>
      <w:lang w:eastAsia="ar-SA"/>
    </w:rPr>
  </w:style>
  <w:style w:type="character" w:customStyle="1" w:styleId="Nagwek3Znak">
    <w:name w:val="Nagłówek 3 Znak"/>
    <w:basedOn w:val="Domylnaczcionkaakapitu"/>
    <w:link w:val="Nagwek3"/>
    <w:rsid w:val="00763CB8"/>
    <w:rPr>
      <w:rFonts w:ascii="Cambria" w:eastAsia="Times New Roman" w:hAnsi="Cambria" w:cs="Cambria"/>
      <w:b/>
      <w:bCs/>
      <w:sz w:val="26"/>
      <w:szCs w:val="26"/>
      <w:lang w:eastAsia="ar-SA"/>
    </w:rPr>
  </w:style>
  <w:style w:type="character" w:customStyle="1" w:styleId="Nagwek4Znak">
    <w:name w:val="Nagłówek 4 Znak"/>
    <w:basedOn w:val="Domylnaczcionkaakapitu"/>
    <w:link w:val="Nagwek4"/>
    <w:rsid w:val="00763CB8"/>
    <w:rPr>
      <w:rFonts w:ascii="Times New Roman" w:eastAsia="Calibri" w:hAnsi="Times New Roman" w:cs="Times New Roman"/>
      <w:b/>
      <w:bCs/>
      <w:sz w:val="28"/>
      <w:szCs w:val="28"/>
      <w:lang w:eastAsia="ar-SA"/>
    </w:rPr>
  </w:style>
  <w:style w:type="character" w:customStyle="1" w:styleId="Nagwek5Znak">
    <w:name w:val="Nagłówek 5 Znak"/>
    <w:basedOn w:val="Domylnaczcionkaakapitu"/>
    <w:link w:val="Nagwek5"/>
    <w:rsid w:val="00763CB8"/>
    <w:rPr>
      <w:rFonts w:ascii="Calibri" w:eastAsia="Calibri" w:hAnsi="Calibri" w:cs="Calibri"/>
      <w:b/>
      <w:bCs/>
      <w:i/>
      <w:iCs/>
      <w:sz w:val="26"/>
      <w:szCs w:val="26"/>
      <w:lang w:eastAsia="ar-SA"/>
    </w:rPr>
  </w:style>
  <w:style w:type="character" w:customStyle="1" w:styleId="Nagwek6Znak">
    <w:name w:val="Nagłówek 6 Znak"/>
    <w:basedOn w:val="Domylnaczcionkaakapitu"/>
    <w:link w:val="Nagwek6"/>
    <w:rsid w:val="00763CB8"/>
    <w:rPr>
      <w:rFonts w:ascii="Calibri" w:eastAsia="Times New Roman" w:hAnsi="Calibri" w:cs="Calibri"/>
      <w:b/>
      <w:bCs/>
      <w:lang w:eastAsia="ar-SA"/>
    </w:rPr>
  </w:style>
  <w:style w:type="character" w:customStyle="1" w:styleId="Nagwek7Znak">
    <w:name w:val="Nagłówek 7 Znak"/>
    <w:basedOn w:val="Domylnaczcionkaakapitu"/>
    <w:link w:val="Nagwek7"/>
    <w:rsid w:val="00763CB8"/>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763CB8"/>
    <w:rPr>
      <w:rFonts w:ascii="Calibri" w:eastAsia="Times New Roman" w:hAnsi="Calibri" w:cs="Calibri"/>
      <w:i/>
      <w:iCs/>
      <w:sz w:val="24"/>
      <w:szCs w:val="24"/>
      <w:lang w:eastAsia="ar-SA"/>
    </w:rPr>
  </w:style>
  <w:style w:type="character" w:customStyle="1" w:styleId="Nagwek9Znak">
    <w:name w:val="Nagłówek 9 Znak"/>
    <w:basedOn w:val="Domylnaczcionkaakapitu"/>
    <w:link w:val="Nagwek9"/>
    <w:rsid w:val="00763CB8"/>
    <w:rPr>
      <w:rFonts w:ascii="Arial" w:eastAsia="Times New Roman" w:hAnsi="Arial" w:cs="Arial"/>
      <w:lang w:eastAsia="ar-SA"/>
    </w:rPr>
  </w:style>
  <w:style w:type="character" w:customStyle="1" w:styleId="fontstyle01">
    <w:name w:val="fontstyle01"/>
    <w:basedOn w:val="Domylnaczcionkaakapitu"/>
    <w:rsid w:val="00390387"/>
    <w:rPr>
      <w:rFonts w:ascii="Calibri" w:hAnsi="Calibri" w:hint="default"/>
      <w:b w:val="0"/>
      <w:bCs w:val="0"/>
      <w:i w:val="0"/>
      <w:iCs w:val="0"/>
      <w:color w:val="000000"/>
      <w:sz w:val="20"/>
      <w:szCs w:val="20"/>
    </w:rPr>
  </w:style>
  <w:style w:type="paragraph" w:customStyle="1" w:styleId="paragraf">
    <w:name w:val="paragraf"/>
    <w:basedOn w:val="Normalny"/>
    <w:rsid w:val="0062703C"/>
    <w:pPr>
      <w:keepNext/>
      <w:numPr>
        <w:numId w:val="11"/>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
    <w:name w:val="lit"/>
    <w:rsid w:val="00AA2F10"/>
    <w:pPr>
      <w:suppressAutoHyphens/>
      <w:overflowPunct w:val="0"/>
      <w:autoSpaceDE w:val="0"/>
      <w:spacing w:before="60" w:after="60" w:line="240" w:lineRule="auto"/>
      <w:ind w:left="1281" w:hanging="272"/>
      <w:jc w:val="both"/>
      <w:textAlignment w:val="baseline"/>
    </w:pPr>
    <w:rPr>
      <w:rFonts w:ascii="Times New Roman" w:eastAsia="Arial" w:hAnsi="Times New Roman" w:cs="Times New Roman"/>
      <w:sz w:val="24"/>
      <w:szCs w:val="20"/>
      <w:lang w:eastAsia="ar-SA"/>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uiPriority w:val="99"/>
    <w:unhideWhenUsed/>
    <w:rsid w:val="008A0B4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8A0B40"/>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unhideWhenUsed/>
    <w:rsid w:val="008A0B40"/>
    <w:rPr>
      <w:vertAlign w:val="superscript"/>
    </w:rPr>
  </w:style>
  <w:style w:type="numbering" w:customStyle="1" w:styleId="Zaimportowanystyl21">
    <w:name w:val="Zaimportowany styl 21"/>
    <w:rsid w:val="00640F63"/>
    <w:pPr>
      <w:numPr>
        <w:numId w:val="1"/>
      </w:numPr>
    </w:pPr>
  </w:style>
  <w:style w:type="paragraph" w:customStyle="1" w:styleId="Teksttreci">
    <w:name w:val="Tekst treści"/>
    <w:basedOn w:val="Normalny"/>
    <w:rsid w:val="00F913F6"/>
    <w:pPr>
      <w:shd w:val="clear" w:color="auto" w:fill="FFFFFF"/>
      <w:suppressAutoHyphens/>
      <w:spacing w:after="0" w:line="259" w:lineRule="exact"/>
      <w:ind w:hanging="820"/>
      <w:jc w:val="both"/>
    </w:pPr>
    <w:rPr>
      <w:rFonts w:ascii="Calibri" w:eastAsia="Calibri" w:hAnsi="Calibri" w:cs="Calibri"/>
      <w:color w:val="000000"/>
      <w:sz w:val="21"/>
      <w:szCs w:val="21"/>
      <w:lang w:eastAsia="ar-SA"/>
    </w:rPr>
  </w:style>
  <w:style w:type="table" w:styleId="Tabela-Siatka">
    <w:name w:val="Table Grid"/>
    <w:basedOn w:val="Standardowy"/>
    <w:uiPriority w:val="39"/>
    <w:rsid w:val="00A11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E72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564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93750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37504"/>
    <w:rPr>
      <w:sz w:val="20"/>
      <w:szCs w:val="20"/>
    </w:rPr>
  </w:style>
  <w:style w:type="character" w:styleId="Odwoanieprzypisukocowego">
    <w:name w:val="endnote reference"/>
    <w:basedOn w:val="Domylnaczcionkaakapitu"/>
    <w:uiPriority w:val="99"/>
    <w:semiHidden/>
    <w:unhideWhenUsed/>
    <w:rsid w:val="009375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24915">
      <w:bodyDiv w:val="1"/>
      <w:marLeft w:val="0"/>
      <w:marRight w:val="0"/>
      <w:marTop w:val="0"/>
      <w:marBottom w:val="0"/>
      <w:divBdr>
        <w:top w:val="none" w:sz="0" w:space="0" w:color="auto"/>
        <w:left w:val="none" w:sz="0" w:space="0" w:color="auto"/>
        <w:bottom w:val="none" w:sz="0" w:space="0" w:color="auto"/>
        <w:right w:val="none" w:sz="0" w:space="0" w:color="auto"/>
      </w:divBdr>
    </w:div>
    <w:div w:id="171338006">
      <w:bodyDiv w:val="1"/>
      <w:marLeft w:val="0"/>
      <w:marRight w:val="0"/>
      <w:marTop w:val="0"/>
      <w:marBottom w:val="0"/>
      <w:divBdr>
        <w:top w:val="none" w:sz="0" w:space="0" w:color="auto"/>
        <w:left w:val="none" w:sz="0" w:space="0" w:color="auto"/>
        <w:bottom w:val="none" w:sz="0" w:space="0" w:color="auto"/>
        <w:right w:val="none" w:sz="0" w:space="0" w:color="auto"/>
      </w:divBdr>
    </w:div>
    <w:div w:id="183179147">
      <w:bodyDiv w:val="1"/>
      <w:marLeft w:val="0"/>
      <w:marRight w:val="0"/>
      <w:marTop w:val="0"/>
      <w:marBottom w:val="0"/>
      <w:divBdr>
        <w:top w:val="none" w:sz="0" w:space="0" w:color="auto"/>
        <w:left w:val="none" w:sz="0" w:space="0" w:color="auto"/>
        <w:bottom w:val="none" w:sz="0" w:space="0" w:color="auto"/>
        <w:right w:val="none" w:sz="0" w:space="0" w:color="auto"/>
      </w:divBdr>
    </w:div>
    <w:div w:id="207573284">
      <w:bodyDiv w:val="1"/>
      <w:marLeft w:val="0"/>
      <w:marRight w:val="0"/>
      <w:marTop w:val="0"/>
      <w:marBottom w:val="0"/>
      <w:divBdr>
        <w:top w:val="none" w:sz="0" w:space="0" w:color="auto"/>
        <w:left w:val="none" w:sz="0" w:space="0" w:color="auto"/>
        <w:bottom w:val="none" w:sz="0" w:space="0" w:color="auto"/>
        <w:right w:val="none" w:sz="0" w:space="0" w:color="auto"/>
      </w:divBdr>
    </w:div>
    <w:div w:id="264047441">
      <w:bodyDiv w:val="1"/>
      <w:marLeft w:val="0"/>
      <w:marRight w:val="0"/>
      <w:marTop w:val="0"/>
      <w:marBottom w:val="0"/>
      <w:divBdr>
        <w:top w:val="none" w:sz="0" w:space="0" w:color="auto"/>
        <w:left w:val="none" w:sz="0" w:space="0" w:color="auto"/>
        <w:bottom w:val="none" w:sz="0" w:space="0" w:color="auto"/>
        <w:right w:val="none" w:sz="0" w:space="0" w:color="auto"/>
      </w:divBdr>
    </w:div>
    <w:div w:id="269746642">
      <w:bodyDiv w:val="1"/>
      <w:marLeft w:val="0"/>
      <w:marRight w:val="0"/>
      <w:marTop w:val="0"/>
      <w:marBottom w:val="0"/>
      <w:divBdr>
        <w:top w:val="none" w:sz="0" w:space="0" w:color="auto"/>
        <w:left w:val="none" w:sz="0" w:space="0" w:color="auto"/>
        <w:bottom w:val="none" w:sz="0" w:space="0" w:color="auto"/>
        <w:right w:val="none" w:sz="0" w:space="0" w:color="auto"/>
      </w:divBdr>
    </w:div>
    <w:div w:id="279996750">
      <w:bodyDiv w:val="1"/>
      <w:marLeft w:val="0"/>
      <w:marRight w:val="0"/>
      <w:marTop w:val="0"/>
      <w:marBottom w:val="0"/>
      <w:divBdr>
        <w:top w:val="none" w:sz="0" w:space="0" w:color="auto"/>
        <w:left w:val="none" w:sz="0" w:space="0" w:color="auto"/>
        <w:bottom w:val="none" w:sz="0" w:space="0" w:color="auto"/>
        <w:right w:val="none" w:sz="0" w:space="0" w:color="auto"/>
      </w:divBdr>
    </w:div>
    <w:div w:id="339431670">
      <w:bodyDiv w:val="1"/>
      <w:marLeft w:val="0"/>
      <w:marRight w:val="0"/>
      <w:marTop w:val="0"/>
      <w:marBottom w:val="0"/>
      <w:divBdr>
        <w:top w:val="none" w:sz="0" w:space="0" w:color="auto"/>
        <w:left w:val="none" w:sz="0" w:space="0" w:color="auto"/>
        <w:bottom w:val="none" w:sz="0" w:space="0" w:color="auto"/>
        <w:right w:val="none" w:sz="0" w:space="0" w:color="auto"/>
      </w:divBdr>
    </w:div>
    <w:div w:id="423110946">
      <w:bodyDiv w:val="1"/>
      <w:marLeft w:val="0"/>
      <w:marRight w:val="0"/>
      <w:marTop w:val="0"/>
      <w:marBottom w:val="0"/>
      <w:divBdr>
        <w:top w:val="none" w:sz="0" w:space="0" w:color="auto"/>
        <w:left w:val="none" w:sz="0" w:space="0" w:color="auto"/>
        <w:bottom w:val="none" w:sz="0" w:space="0" w:color="auto"/>
        <w:right w:val="none" w:sz="0" w:space="0" w:color="auto"/>
      </w:divBdr>
    </w:div>
    <w:div w:id="426003100">
      <w:bodyDiv w:val="1"/>
      <w:marLeft w:val="0"/>
      <w:marRight w:val="0"/>
      <w:marTop w:val="0"/>
      <w:marBottom w:val="0"/>
      <w:divBdr>
        <w:top w:val="none" w:sz="0" w:space="0" w:color="auto"/>
        <w:left w:val="none" w:sz="0" w:space="0" w:color="auto"/>
        <w:bottom w:val="none" w:sz="0" w:space="0" w:color="auto"/>
        <w:right w:val="none" w:sz="0" w:space="0" w:color="auto"/>
      </w:divBdr>
    </w:div>
    <w:div w:id="550381153">
      <w:bodyDiv w:val="1"/>
      <w:marLeft w:val="0"/>
      <w:marRight w:val="0"/>
      <w:marTop w:val="0"/>
      <w:marBottom w:val="0"/>
      <w:divBdr>
        <w:top w:val="none" w:sz="0" w:space="0" w:color="auto"/>
        <w:left w:val="none" w:sz="0" w:space="0" w:color="auto"/>
        <w:bottom w:val="none" w:sz="0" w:space="0" w:color="auto"/>
        <w:right w:val="none" w:sz="0" w:space="0" w:color="auto"/>
      </w:divBdr>
    </w:div>
    <w:div w:id="553004280">
      <w:bodyDiv w:val="1"/>
      <w:marLeft w:val="0"/>
      <w:marRight w:val="0"/>
      <w:marTop w:val="0"/>
      <w:marBottom w:val="0"/>
      <w:divBdr>
        <w:top w:val="none" w:sz="0" w:space="0" w:color="auto"/>
        <w:left w:val="none" w:sz="0" w:space="0" w:color="auto"/>
        <w:bottom w:val="none" w:sz="0" w:space="0" w:color="auto"/>
        <w:right w:val="none" w:sz="0" w:space="0" w:color="auto"/>
      </w:divBdr>
    </w:div>
    <w:div w:id="556747809">
      <w:bodyDiv w:val="1"/>
      <w:marLeft w:val="0"/>
      <w:marRight w:val="0"/>
      <w:marTop w:val="0"/>
      <w:marBottom w:val="0"/>
      <w:divBdr>
        <w:top w:val="none" w:sz="0" w:space="0" w:color="auto"/>
        <w:left w:val="none" w:sz="0" w:space="0" w:color="auto"/>
        <w:bottom w:val="none" w:sz="0" w:space="0" w:color="auto"/>
        <w:right w:val="none" w:sz="0" w:space="0" w:color="auto"/>
      </w:divBdr>
    </w:div>
    <w:div w:id="596787388">
      <w:bodyDiv w:val="1"/>
      <w:marLeft w:val="0"/>
      <w:marRight w:val="0"/>
      <w:marTop w:val="0"/>
      <w:marBottom w:val="0"/>
      <w:divBdr>
        <w:top w:val="none" w:sz="0" w:space="0" w:color="auto"/>
        <w:left w:val="none" w:sz="0" w:space="0" w:color="auto"/>
        <w:bottom w:val="none" w:sz="0" w:space="0" w:color="auto"/>
        <w:right w:val="none" w:sz="0" w:space="0" w:color="auto"/>
      </w:divBdr>
    </w:div>
    <w:div w:id="622688452">
      <w:bodyDiv w:val="1"/>
      <w:marLeft w:val="0"/>
      <w:marRight w:val="0"/>
      <w:marTop w:val="0"/>
      <w:marBottom w:val="0"/>
      <w:divBdr>
        <w:top w:val="none" w:sz="0" w:space="0" w:color="auto"/>
        <w:left w:val="none" w:sz="0" w:space="0" w:color="auto"/>
        <w:bottom w:val="none" w:sz="0" w:space="0" w:color="auto"/>
        <w:right w:val="none" w:sz="0" w:space="0" w:color="auto"/>
      </w:divBdr>
    </w:div>
    <w:div w:id="674067617">
      <w:bodyDiv w:val="1"/>
      <w:marLeft w:val="0"/>
      <w:marRight w:val="0"/>
      <w:marTop w:val="0"/>
      <w:marBottom w:val="0"/>
      <w:divBdr>
        <w:top w:val="none" w:sz="0" w:space="0" w:color="auto"/>
        <w:left w:val="none" w:sz="0" w:space="0" w:color="auto"/>
        <w:bottom w:val="none" w:sz="0" w:space="0" w:color="auto"/>
        <w:right w:val="none" w:sz="0" w:space="0" w:color="auto"/>
      </w:divBdr>
    </w:div>
    <w:div w:id="790899790">
      <w:bodyDiv w:val="1"/>
      <w:marLeft w:val="0"/>
      <w:marRight w:val="0"/>
      <w:marTop w:val="0"/>
      <w:marBottom w:val="0"/>
      <w:divBdr>
        <w:top w:val="none" w:sz="0" w:space="0" w:color="auto"/>
        <w:left w:val="none" w:sz="0" w:space="0" w:color="auto"/>
        <w:bottom w:val="none" w:sz="0" w:space="0" w:color="auto"/>
        <w:right w:val="none" w:sz="0" w:space="0" w:color="auto"/>
      </w:divBdr>
    </w:div>
    <w:div w:id="796677716">
      <w:bodyDiv w:val="1"/>
      <w:marLeft w:val="0"/>
      <w:marRight w:val="0"/>
      <w:marTop w:val="0"/>
      <w:marBottom w:val="0"/>
      <w:divBdr>
        <w:top w:val="none" w:sz="0" w:space="0" w:color="auto"/>
        <w:left w:val="none" w:sz="0" w:space="0" w:color="auto"/>
        <w:bottom w:val="none" w:sz="0" w:space="0" w:color="auto"/>
        <w:right w:val="none" w:sz="0" w:space="0" w:color="auto"/>
      </w:divBdr>
    </w:div>
    <w:div w:id="815756766">
      <w:bodyDiv w:val="1"/>
      <w:marLeft w:val="0"/>
      <w:marRight w:val="0"/>
      <w:marTop w:val="0"/>
      <w:marBottom w:val="0"/>
      <w:divBdr>
        <w:top w:val="none" w:sz="0" w:space="0" w:color="auto"/>
        <w:left w:val="none" w:sz="0" w:space="0" w:color="auto"/>
        <w:bottom w:val="none" w:sz="0" w:space="0" w:color="auto"/>
        <w:right w:val="none" w:sz="0" w:space="0" w:color="auto"/>
      </w:divBdr>
    </w:div>
    <w:div w:id="847452582">
      <w:bodyDiv w:val="1"/>
      <w:marLeft w:val="0"/>
      <w:marRight w:val="0"/>
      <w:marTop w:val="0"/>
      <w:marBottom w:val="0"/>
      <w:divBdr>
        <w:top w:val="none" w:sz="0" w:space="0" w:color="auto"/>
        <w:left w:val="none" w:sz="0" w:space="0" w:color="auto"/>
        <w:bottom w:val="none" w:sz="0" w:space="0" w:color="auto"/>
        <w:right w:val="none" w:sz="0" w:space="0" w:color="auto"/>
      </w:divBdr>
    </w:div>
    <w:div w:id="847600997">
      <w:bodyDiv w:val="1"/>
      <w:marLeft w:val="0"/>
      <w:marRight w:val="0"/>
      <w:marTop w:val="0"/>
      <w:marBottom w:val="0"/>
      <w:divBdr>
        <w:top w:val="none" w:sz="0" w:space="0" w:color="auto"/>
        <w:left w:val="none" w:sz="0" w:space="0" w:color="auto"/>
        <w:bottom w:val="none" w:sz="0" w:space="0" w:color="auto"/>
        <w:right w:val="none" w:sz="0" w:space="0" w:color="auto"/>
      </w:divBdr>
    </w:div>
    <w:div w:id="957835227">
      <w:bodyDiv w:val="1"/>
      <w:marLeft w:val="0"/>
      <w:marRight w:val="0"/>
      <w:marTop w:val="0"/>
      <w:marBottom w:val="0"/>
      <w:divBdr>
        <w:top w:val="none" w:sz="0" w:space="0" w:color="auto"/>
        <w:left w:val="none" w:sz="0" w:space="0" w:color="auto"/>
        <w:bottom w:val="none" w:sz="0" w:space="0" w:color="auto"/>
        <w:right w:val="none" w:sz="0" w:space="0" w:color="auto"/>
      </w:divBdr>
    </w:div>
    <w:div w:id="976836268">
      <w:bodyDiv w:val="1"/>
      <w:marLeft w:val="0"/>
      <w:marRight w:val="0"/>
      <w:marTop w:val="0"/>
      <w:marBottom w:val="0"/>
      <w:divBdr>
        <w:top w:val="none" w:sz="0" w:space="0" w:color="auto"/>
        <w:left w:val="none" w:sz="0" w:space="0" w:color="auto"/>
        <w:bottom w:val="none" w:sz="0" w:space="0" w:color="auto"/>
        <w:right w:val="none" w:sz="0" w:space="0" w:color="auto"/>
      </w:divBdr>
    </w:div>
    <w:div w:id="980429203">
      <w:bodyDiv w:val="1"/>
      <w:marLeft w:val="0"/>
      <w:marRight w:val="0"/>
      <w:marTop w:val="0"/>
      <w:marBottom w:val="0"/>
      <w:divBdr>
        <w:top w:val="none" w:sz="0" w:space="0" w:color="auto"/>
        <w:left w:val="none" w:sz="0" w:space="0" w:color="auto"/>
        <w:bottom w:val="none" w:sz="0" w:space="0" w:color="auto"/>
        <w:right w:val="none" w:sz="0" w:space="0" w:color="auto"/>
      </w:divBdr>
    </w:div>
    <w:div w:id="1018433632">
      <w:bodyDiv w:val="1"/>
      <w:marLeft w:val="0"/>
      <w:marRight w:val="0"/>
      <w:marTop w:val="0"/>
      <w:marBottom w:val="0"/>
      <w:divBdr>
        <w:top w:val="none" w:sz="0" w:space="0" w:color="auto"/>
        <w:left w:val="none" w:sz="0" w:space="0" w:color="auto"/>
        <w:bottom w:val="none" w:sz="0" w:space="0" w:color="auto"/>
        <w:right w:val="none" w:sz="0" w:space="0" w:color="auto"/>
      </w:divBdr>
    </w:div>
    <w:div w:id="1085880907">
      <w:bodyDiv w:val="1"/>
      <w:marLeft w:val="0"/>
      <w:marRight w:val="0"/>
      <w:marTop w:val="0"/>
      <w:marBottom w:val="0"/>
      <w:divBdr>
        <w:top w:val="none" w:sz="0" w:space="0" w:color="auto"/>
        <w:left w:val="none" w:sz="0" w:space="0" w:color="auto"/>
        <w:bottom w:val="none" w:sz="0" w:space="0" w:color="auto"/>
        <w:right w:val="none" w:sz="0" w:space="0" w:color="auto"/>
      </w:divBdr>
    </w:div>
    <w:div w:id="1111824111">
      <w:bodyDiv w:val="1"/>
      <w:marLeft w:val="0"/>
      <w:marRight w:val="0"/>
      <w:marTop w:val="0"/>
      <w:marBottom w:val="0"/>
      <w:divBdr>
        <w:top w:val="none" w:sz="0" w:space="0" w:color="auto"/>
        <w:left w:val="none" w:sz="0" w:space="0" w:color="auto"/>
        <w:bottom w:val="none" w:sz="0" w:space="0" w:color="auto"/>
        <w:right w:val="none" w:sz="0" w:space="0" w:color="auto"/>
      </w:divBdr>
    </w:div>
    <w:div w:id="1125461104">
      <w:bodyDiv w:val="1"/>
      <w:marLeft w:val="0"/>
      <w:marRight w:val="0"/>
      <w:marTop w:val="0"/>
      <w:marBottom w:val="0"/>
      <w:divBdr>
        <w:top w:val="none" w:sz="0" w:space="0" w:color="auto"/>
        <w:left w:val="none" w:sz="0" w:space="0" w:color="auto"/>
        <w:bottom w:val="none" w:sz="0" w:space="0" w:color="auto"/>
        <w:right w:val="none" w:sz="0" w:space="0" w:color="auto"/>
      </w:divBdr>
    </w:div>
    <w:div w:id="1272476092">
      <w:bodyDiv w:val="1"/>
      <w:marLeft w:val="0"/>
      <w:marRight w:val="0"/>
      <w:marTop w:val="0"/>
      <w:marBottom w:val="0"/>
      <w:divBdr>
        <w:top w:val="none" w:sz="0" w:space="0" w:color="auto"/>
        <w:left w:val="none" w:sz="0" w:space="0" w:color="auto"/>
        <w:bottom w:val="none" w:sz="0" w:space="0" w:color="auto"/>
        <w:right w:val="none" w:sz="0" w:space="0" w:color="auto"/>
      </w:divBdr>
    </w:div>
    <w:div w:id="1275407503">
      <w:bodyDiv w:val="1"/>
      <w:marLeft w:val="0"/>
      <w:marRight w:val="0"/>
      <w:marTop w:val="0"/>
      <w:marBottom w:val="0"/>
      <w:divBdr>
        <w:top w:val="none" w:sz="0" w:space="0" w:color="auto"/>
        <w:left w:val="none" w:sz="0" w:space="0" w:color="auto"/>
        <w:bottom w:val="none" w:sz="0" w:space="0" w:color="auto"/>
        <w:right w:val="none" w:sz="0" w:space="0" w:color="auto"/>
      </w:divBdr>
    </w:div>
    <w:div w:id="1366640713">
      <w:bodyDiv w:val="1"/>
      <w:marLeft w:val="0"/>
      <w:marRight w:val="0"/>
      <w:marTop w:val="0"/>
      <w:marBottom w:val="0"/>
      <w:divBdr>
        <w:top w:val="none" w:sz="0" w:space="0" w:color="auto"/>
        <w:left w:val="none" w:sz="0" w:space="0" w:color="auto"/>
        <w:bottom w:val="none" w:sz="0" w:space="0" w:color="auto"/>
        <w:right w:val="none" w:sz="0" w:space="0" w:color="auto"/>
      </w:divBdr>
    </w:div>
    <w:div w:id="1459569352">
      <w:bodyDiv w:val="1"/>
      <w:marLeft w:val="0"/>
      <w:marRight w:val="0"/>
      <w:marTop w:val="0"/>
      <w:marBottom w:val="0"/>
      <w:divBdr>
        <w:top w:val="none" w:sz="0" w:space="0" w:color="auto"/>
        <w:left w:val="none" w:sz="0" w:space="0" w:color="auto"/>
        <w:bottom w:val="none" w:sz="0" w:space="0" w:color="auto"/>
        <w:right w:val="none" w:sz="0" w:space="0" w:color="auto"/>
      </w:divBdr>
    </w:div>
    <w:div w:id="1521965342">
      <w:bodyDiv w:val="1"/>
      <w:marLeft w:val="0"/>
      <w:marRight w:val="0"/>
      <w:marTop w:val="0"/>
      <w:marBottom w:val="0"/>
      <w:divBdr>
        <w:top w:val="none" w:sz="0" w:space="0" w:color="auto"/>
        <w:left w:val="none" w:sz="0" w:space="0" w:color="auto"/>
        <w:bottom w:val="none" w:sz="0" w:space="0" w:color="auto"/>
        <w:right w:val="none" w:sz="0" w:space="0" w:color="auto"/>
      </w:divBdr>
    </w:div>
    <w:div w:id="1581334622">
      <w:bodyDiv w:val="1"/>
      <w:marLeft w:val="0"/>
      <w:marRight w:val="0"/>
      <w:marTop w:val="0"/>
      <w:marBottom w:val="0"/>
      <w:divBdr>
        <w:top w:val="none" w:sz="0" w:space="0" w:color="auto"/>
        <w:left w:val="none" w:sz="0" w:space="0" w:color="auto"/>
        <w:bottom w:val="none" w:sz="0" w:space="0" w:color="auto"/>
        <w:right w:val="none" w:sz="0" w:space="0" w:color="auto"/>
      </w:divBdr>
    </w:div>
    <w:div w:id="1591039256">
      <w:bodyDiv w:val="1"/>
      <w:marLeft w:val="0"/>
      <w:marRight w:val="0"/>
      <w:marTop w:val="0"/>
      <w:marBottom w:val="0"/>
      <w:divBdr>
        <w:top w:val="none" w:sz="0" w:space="0" w:color="auto"/>
        <w:left w:val="none" w:sz="0" w:space="0" w:color="auto"/>
        <w:bottom w:val="none" w:sz="0" w:space="0" w:color="auto"/>
        <w:right w:val="none" w:sz="0" w:space="0" w:color="auto"/>
      </w:divBdr>
    </w:div>
    <w:div w:id="1599019178">
      <w:bodyDiv w:val="1"/>
      <w:marLeft w:val="0"/>
      <w:marRight w:val="0"/>
      <w:marTop w:val="0"/>
      <w:marBottom w:val="0"/>
      <w:divBdr>
        <w:top w:val="none" w:sz="0" w:space="0" w:color="auto"/>
        <w:left w:val="none" w:sz="0" w:space="0" w:color="auto"/>
        <w:bottom w:val="none" w:sz="0" w:space="0" w:color="auto"/>
        <w:right w:val="none" w:sz="0" w:space="0" w:color="auto"/>
      </w:divBdr>
    </w:div>
    <w:div w:id="1609002357">
      <w:bodyDiv w:val="1"/>
      <w:marLeft w:val="0"/>
      <w:marRight w:val="0"/>
      <w:marTop w:val="0"/>
      <w:marBottom w:val="0"/>
      <w:divBdr>
        <w:top w:val="none" w:sz="0" w:space="0" w:color="auto"/>
        <w:left w:val="none" w:sz="0" w:space="0" w:color="auto"/>
        <w:bottom w:val="none" w:sz="0" w:space="0" w:color="auto"/>
        <w:right w:val="none" w:sz="0" w:space="0" w:color="auto"/>
      </w:divBdr>
    </w:div>
    <w:div w:id="1614705173">
      <w:bodyDiv w:val="1"/>
      <w:marLeft w:val="0"/>
      <w:marRight w:val="0"/>
      <w:marTop w:val="0"/>
      <w:marBottom w:val="0"/>
      <w:divBdr>
        <w:top w:val="none" w:sz="0" w:space="0" w:color="auto"/>
        <w:left w:val="none" w:sz="0" w:space="0" w:color="auto"/>
        <w:bottom w:val="none" w:sz="0" w:space="0" w:color="auto"/>
        <w:right w:val="none" w:sz="0" w:space="0" w:color="auto"/>
      </w:divBdr>
    </w:div>
    <w:div w:id="1627732563">
      <w:bodyDiv w:val="1"/>
      <w:marLeft w:val="0"/>
      <w:marRight w:val="0"/>
      <w:marTop w:val="0"/>
      <w:marBottom w:val="0"/>
      <w:divBdr>
        <w:top w:val="none" w:sz="0" w:space="0" w:color="auto"/>
        <w:left w:val="none" w:sz="0" w:space="0" w:color="auto"/>
        <w:bottom w:val="none" w:sz="0" w:space="0" w:color="auto"/>
        <w:right w:val="none" w:sz="0" w:space="0" w:color="auto"/>
      </w:divBdr>
    </w:div>
    <w:div w:id="1671985831">
      <w:bodyDiv w:val="1"/>
      <w:marLeft w:val="0"/>
      <w:marRight w:val="0"/>
      <w:marTop w:val="0"/>
      <w:marBottom w:val="0"/>
      <w:divBdr>
        <w:top w:val="none" w:sz="0" w:space="0" w:color="auto"/>
        <w:left w:val="none" w:sz="0" w:space="0" w:color="auto"/>
        <w:bottom w:val="none" w:sz="0" w:space="0" w:color="auto"/>
        <w:right w:val="none" w:sz="0" w:space="0" w:color="auto"/>
      </w:divBdr>
    </w:div>
    <w:div w:id="1678657368">
      <w:bodyDiv w:val="1"/>
      <w:marLeft w:val="0"/>
      <w:marRight w:val="0"/>
      <w:marTop w:val="0"/>
      <w:marBottom w:val="0"/>
      <w:divBdr>
        <w:top w:val="none" w:sz="0" w:space="0" w:color="auto"/>
        <w:left w:val="none" w:sz="0" w:space="0" w:color="auto"/>
        <w:bottom w:val="none" w:sz="0" w:space="0" w:color="auto"/>
        <w:right w:val="none" w:sz="0" w:space="0" w:color="auto"/>
      </w:divBdr>
    </w:div>
    <w:div w:id="1679229412">
      <w:bodyDiv w:val="1"/>
      <w:marLeft w:val="0"/>
      <w:marRight w:val="0"/>
      <w:marTop w:val="0"/>
      <w:marBottom w:val="0"/>
      <w:divBdr>
        <w:top w:val="none" w:sz="0" w:space="0" w:color="auto"/>
        <w:left w:val="none" w:sz="0" w:space="0" w:color="auto"/>
        <w:bottom w:val="none" w:sz="0" w:space="0" w:color="auto"/>
        <w:right w:val="none" w:sz="0" w:space="0" w:color="auto"/>
      </w:divBdr>
    </w:div>
    <w:div w:id="1691252566">
      <w:bodyDiv w:val="1"/>
      <w:marLeft w:val="0"/>
      <w:marRight w:val="0"/>
      <w:marTop w:val="0"/>
      <w:marBottom w:val="0"/>
      <w:divBdr>
        <w:top w:val="none" w:sz="0" w:space="0" w:color="auto"/>
        <w:left w:val="none" w:sz="0" w:space="0" w:color="auto"/>
        <w:bottom w:val="none" w:sz="0" w:space="0" w:color="auto"/>
        <w:right w:val="none" w:sz="0" w:space="0" w:color="auto"/>
      </w:divBdr>
    </w:div>
    <w:div w:id="1696612024">
      <w:bodyDiv w:val="1"/>
      <w:marLeft w:val="0"/>
      <w:marRight w:val="0"/>
      <w:marTop w:val="0"/>
      <w:marBottom w:val="0"/>
      <w:divBdr>
        <w:top w:val="none" w:sz="0" w:space="0" w:color="auto"/>
        <w:left w:val="none" w:sz="0" w:space="0" w:color="auto"/>
        <w:bottom w:val="none" w:sz="0" w:space="0" w:color="auto"/>
        <w:right w:val="none" w:sz="0" w:space="0" w:color="auto"/>
      </w:divBdr>
    </w:div>
    <w:div w:id="1752893547">
      <w:bodyDiv w:val="1"/>
      <w:marLeft w:val="0"/>
      <w:marRight w:val="0"/>
      <w:marTop w:val="0"/>
      <w:marBottom w:val="0"/>
      <w:divBdr>
        <w:top w:val="none" w:sz="0" w:space="0" w:color="auto"/>
        <w:left w:val="none" w:sz="0" w:space="0" w:color="auto"/>
        <w:bottom w:val="none" w:sz="0" w:space="0" w:color="auto"/>
        <w:right w:val="none" w:sz="0" w:space="0" w:color="auto"/>
      </w:divBdr>
    </w:div>
    <w:div w:id="1890143155">
      <w:bodyDiv w:val="1"/>
      <w:marLeft w:val="0"/>
      <w:marRight w:val="0"/>
      <w:marTop w:val="0"/>
      <w:marBottom w:val="0"/>
      <w:divBdr>
        <w:top w:val="none" w:sz="0" w:space="0" w:color="auto"/>
        <w:left w:val="none" w:sz="0" w:space="0" w:color="auto"/>
        <w:bottom w:val="none" w:sz="0" w:space="0" w:color="auto"/>
        <w:right w:val="none" w:sz="0" w:space="0" w:color="auto"/>
      </w:divBdr>
    </w:div>
    <w:div w:id="1957711079">
      <w:bodyDiv w:val="1"/>
      <w:marLeft w:val="0"/>
      <w:marRight w:val="0"/>
      <w:marTop w:val="0"/>
      <w:marBottom w:val="0"/>
      <w:divBdr>
        <w:top w:val="none" w:sz="0" w:space="0" w:color="auto"/>
        <w:left w:val="none" w:sz="0" w:space="0" w:color="auto"/>
        <w:bottom w:val="none" w:sz="0" w:space="0" w:color="auto"/>
        <w:right w:val="none" w:sz="0" w:space="0" w:color="auto"/>
      </w:divBdr>
    </w:div>
    <w:div w:id="2038311760">
      <w:bodyDiv w:val="1"/>
      <w:marLeft w:val="0"/>
      <w:marRight w:val="0"/>
      <w:marTop w:val="0"/>
      <w:marBottom w:val="0"/>
      <w:divBdr>
        <w:top w:val="none" w:sz="0" w:space="0" w:color="auto"/>
        <w:left w:val="none" w:sz="0" w:space="0" w:color="auto"/>
        <w:bottom w:val="none" w:sz="0" w:space="0" w:color="auto"/>
        <w:right w:val="none" w:sz="0" w:space="0" w:color="auto"/>
      </w:divBdr>
    </w:div>
    <w:div w:id="2060274480">
      <w:bodyDiv w:val="1"/>
      <w:marLeft w:val="0"/>
      <w:marRight w:val="0"/>
      <w:marTop w:val="0"/>
      <w:marBottom w:val="0"/>
      <w:divBdr>
        <w:top w:val="none" w:sz="0" w:space="0" w:color="auto"/>
        <w:left w:val="none" w:sz="0" w:space="0" w:color="auto"/>
        <w:bottom w:val="none" w:sz="0" w:space="0" w:color="auto"/>
        <w:right w:val="none" w:sz="0" w:space="0" w:color="auto"/>
      </w:divBdr>
    </w:div>
    <w:div w:id="206937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ynary@neostrada.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lynary@neostrad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ndrzej.wisniewski@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lynary@neostrada.pl" TargetMode="External"/><Relationship Id="rId4" Type="http://schemas.openxmlformats.org/officeDocument/2006/relationships/settings" Target="settings.xml"/><Relationship Id="rId9" Type="http://schemas.openxmlformats.org/officeDocument/2006/relationships/hyperlink" Target="http://bip.mlynary.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7AFBA-87B3-42F8-8220-02560C5A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5354</Words>
  <Characters>32125</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Jan Radziszewski</cp:lastModifiedBy>
  <cp:revision>7</cp:revision>
  <dcterms:created xsi:type="dcterms:W3CDTF">2021-11-25T22:14:00Z</dcterms:created>
  <dcterms:modified xsi:type="dcterms:W3CDTF">2021-11-30T10:32:00Z</dcterms:modified>
</cp:coreProperties>
</file>