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265F" w14:textId="77777777" w:rsidR="00B33739" w:rsidRPr="00B33739" w:rsidRDefault="00B33739" w:rsidP="00B3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 ....................</w:t>
      </w:r>
    </w:p>
    <w:p w14:paraId="4EF8D703" w14:textId="77777777" w:rsidR="00B33739" w:rsidRPr="00B33739" w:rsidRDefault="00B33739" w:rsidP="00B3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MIEJSKIEJ W MŁYNARACH</w:t>
      </w:r>
    </w:p>
    <w:p w14:paraId="3B5D7963" w14:textId="36952500" w:rsidR="00B33739" w:rsidRPr="00B33739" w:rsidRDefault="00B33739" w:rsidP="00B3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 202</w:t>
      </w:r>
      <w:r w:rsidR="003677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0C06A901" w14:textId="77777777" w:rsidR="00B33739" w:rsidRPr="00B33739" w:rsidRDefault="00B33739" w:rsidP="00B3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E3D43" w14:textId="675F63F6" w:rsidR="00B33739" w:rsidRPr="00B33739" w:rsidRDefault="00B33739" w:rsidP="00B3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zatwierdzenia sprawozdania finansowego oraz sprawozdania z wykonania budżetu Miasta i Gminy Młynary za 202</w:t>
      </w:r>
      <w:r w:rsidR="00367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</w:t>
      </w:r>
    </w:p>
    <w:p w14:paraId="49D1327E" w14:textId="77777777" w:rsidR="00B33739" w:rsidRPr="00B33739" w:rsidRDefault="00B33739" w:rsidP="00B3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AEF0D" w14:textId="1F7372AC" w:rsidR="00B33739" w:rsidRPr="00B33739" w:rsidRDefault="00EB0289" w:rsidP="00B33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28</w:t>
      </w:r>
      <w:r w:rsidR="009958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ust. 9 ustawy z dnia 8 marca 1990 r. o samorządzie gminnym (t.j. Dz.U. z 2023 r., poz. 40 z późn. zm.) </w:t>
      </w:r>
      <w:r w:rsidR="00B33739"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art. 270 ust. 4 ustawy z dnia 27 sierpnia 2009 r. o finansach publicznych </w:t>
      </w:r>
      <w:r w:rsidR="007567BC">
        <w:rPr>
          <w:rFonts w:ascii="Times New Roman" w:hAnsi="Times New Roman" w:cs="Times New Roman"/>
          <w:sz w:val="24"/>
          <w:szCs w:val="24"/>
        </w:rPr>
        <w:t xml:space="preserve">(t.j. Dz.U. z 2022 r. poz. 1634 ze zm.) </w:t>
      </w:r>
      <w:r w:rsidR="00B33739"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 Młynarach uchwala, co następuje:</w:t>
      </w:r>
    </w:p>
    <w:p w14:paraId="4311C730" w14:textId="77777777" w:rsidR="00B33739" w:rsidRDefault="00B33739" w:rsidP="00B33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01B969" w14:textId="3FF76D17" w:rsidR="00B33739" w:rsidRPr="00B33739" w:rsidRDefault="00B33739" w:rsidP="00B3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1. 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rozpatrzeniu sprawozdania finansowego Miasta i Gminy Młynary za 202</w:t>
      </w:r>
      <w:r w:rsidR="00EB0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oraz sprawozdania z wykonania budżetu Miasta i Gminy Młynary za 202</w:t>
      </w:r>
      <w:r w:rsidR="00EB0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zatwierdza się: sprawozdanie finansowe Miasta i Gminy Młynary za 202</w:t>
      </w:r>
      <w:r w:rsidR="00EB0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oraz sprawozdanie z wykonania budżetu Miasta i Gminy Młynary za 202</w:t>
      </w:r>
      <w:r w:rsidR="00EB0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14:paraId="2BB3E10C" w14:textId="77777777" w:rsidR="00B33739" w:rsidRDefault="00B33739" w:rsidP="00B337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32DC5D" w14:textId="1C134E69" w:rsidR="00B33739" w:rsidRPr="00B33739" w:rsidRDefault="00B33739" w:rsidP="00B337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2. 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14:paraId="753CD936" w14:textId="77777777" w:rsidR="00B33739" w:rsidRPr="00B33739" w:rsidRDefault="00B33739" w:rsidP="00B33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37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65EF85" w14:textId="77777777" w:rsidR="00B33739" w:rsidRPr="00B33739" w:rsidRDefault="00B33739" w:rsidP="00B3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14:paraId="73A28161" w14:textId="77777777" w:rsidR="00B33739" w:rsidRPr="00B33739" w:rsidRDefault="00B33739" w:rsidP="00B3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A4BB1" w14:textId="77777777" w:rsidR="00B33739" w:rsidRPr="00B33739" w:rsidRDefault="00B33739" w:rsidP="0008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270 ust. 4 ustawy o finansach publicznych, Rada Miejska rozpatruje i zatwierdza sprawozdanie finansowe Gminy wraz ze sprawozdaniem z wykonania budżetu, w terminie do dnia 30 czerwca roku następującego po roku budżetowym.</w:t>
      </w:r>
    </w:p>
    <w:p w14:paraId="09469D0C" w14:textId="286FB61B" w:rsidR="00B33739" w:rsidRPr="00B33739" w:rsidRDefault="00B33739" w:rsidP="0008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 finansowe zgodnie z art. 270 ust. 1 ustawy o finansach publicznych zostało przekazane Radzie Miejskiej w Młynarach w terminie ustawowym, tj. w dniu 31 maja 202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75037D5E" w14:textId="30F98D20" w:rsidR="00B33739" w:rsidRPr="00B33739" w:rsidRDefault="00B33739" w:rsidP="0008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 z wykonania budżetu Miasta i Gminy Młynary za 202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zostało przekazane Radzie Miejskiej w Młynarach i Regionalnej Izbie Obrachunkowej w Olsztynie w terminie do dnia 31 marca 202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roku, tj. zgodnie z art. 267 ust. 1 i ust. 3 ustawy o finansach publicznych.</w:t>
      </w:r>
    </w:p>
    <w:p w14:paraId="21ED7F34" w14:textId="64DD5137" w:rsidR="00B33739" w:rsidRPr="00B33739" w:rsidRDefault="00B33739" w:rsidP="0008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Rewizyjna na posiedzeniu w dniu 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F47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– rozpatrzyła sprawozdanie finansowe, sprawozdanie z wykonania budżetu wraz z opinią Regionalnej Izby Obrachunkowej o tym sprawozdaniu oraz informację o stanie mienia komunalnego - i pozytywnie zaopiniowała powyższe sprawozdania.</w:t>
      </w:r>
    </w:p>
    <w:p w14:paraId="2F35B1B4" w14:textId="77777777" w:rsidR="00B33739" w:rsidRPr="00B33739" w:rsidRDefault="00B33739" w:rsidP="000842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Spełnienie powyższych wymagań dało podstawę przygotowania projektu niniejszej uchwały.</w:t>
      </w:r>
    </w:p>
    <w:p w14:paraId="3783457F" w14:textId="77777777" w:rsidR="002915E0" w:rsidRDefault="002915E0"/>
    <w:sectPr w:rsidR="0029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39"/>
    <w:rsid w:val="0008424C"/>
    <w:rsid w:val="002915E0"/>
    <w:rsid w:val="002B1D4A"/>
    <w:rsid w:val="0036776C"/>
    <w:rsid w:val="00745E76"/>
    <w:rsid w:val="007567BC"/>
    <w:rsid w:val="007905E9"/>
    <w:rsid w:val="008D3353"/>
    <w:rsid w:val="00980C5A"/>
    <w:rsid w:val="0099584A"/>
    <w:rsid w:val="00A34197"/>
    <w:rsid w:val="00B33739"/>
    <w:rsid w:val="00EB0289"/>
    <w:rsid w:val="00F4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93DC"/>
  <w15:chartTrackingRefBased/>
  <w15:docId w15:val="{73CEF4BC-E4BE-419B-BD7B-DAD91B53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Gmina Młynary</cp:lastModifiedBy>
  <cp:revision>16</cp:revision>
  <cp:lastPrinted>2022-06-06T11:01:00Z</cp:lastPrinted>
  <dcterms:created xsi:type="dcterms:W3CDTF">2022-05-30T09:47:00Z</dcterms:created>
  <dcterms:modified xsi:type="dcterms:W3CDTF">2023-06-21T11:01:00Z</dcterms:modified>
</cp:coreProperties>
</file>