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40" w:rsidRPr="00EC18E5" w:rsidRDefault="00F13B40" w:rsidP="00F13B40">
      <w:pPr>
        <w:spacing w:line="360" w:lineRule="auto"/>
        <w:jc w:val="center"/>
        <w:rPr>
          <w:b/>
          <w:sz w:val="28"/>
          <w:szCs w:val="28"/>
        </w:rPr>
      </w:pPr>
      <w:r w:rsidRPr="00EC18E5">
        <w:rPr>
          <w:b/>
          <w:sz w:val="28"/>
          <w:szCs w:val="28"/>
        </w:rPr>
        <w:t>O G Ł O S Z E N I E</w:t>
      </w:r>
    </w:p>
    <w:p w:rsidR="00F13B40" w:rsidRPr="00EC18E5" w:rsidRDefault="00F13B40" w:rsidP="00F13B4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z dnia 08 grudnia </w:t>
      </w:r>
      <w:r w:rsidRPr="00EC18E5">
        <w:rPr>
          <w:b/>
          <w:sz w:val="28"/>
          <w:szCs w:val="28"/>
        </w:rPr>
        <w:t xml:space="preserve"> 2011r.</w:t>
      </w:r>
      <w:r w:rsidRPr="00EC18E5">
        <w:rPr>
          <w:b/>
          <w:sz w:val="28"/>
          <w:szCs w:val="28"/>
        </w:rPr>
        <w:br/>
      </w:r>
    </w:p>
    <w:p w:rsidR="00F13B40" w:rsidRDefault="00F13B40" w:rsidP="00F13B40">
      <w:pPr>
        <w:spacing w:line="360" w:lineRule="auto"/>
        <w:jc w:val="center"/>
      </w:pPr>
      <w:r w:rsidRPr="0029759B">
        <w:rPr>
          <w:b/>
        </w:rPr>
        <w:t xml:space="preserve">Dyrektor  </w:t>
      </w:r>
      <w:r>
        <w:rPr>
          <w:b/>
        </w:rPr>
        <w:t>Przedszkola w Młynarach</w:t>
      </w:r>
      <w:r w:rsidRPr="0043034B">
        <w:rPr>
          <w:sz w:val="28"/>
          <w:szCs w:val="28"/>
        </w:rPr>
        <w:t xml:space="preserve"> </w:t>
      </w:r>
      <w:r w:rsidRPr="00BC6545">
        <w:t>ogłasza konkurs na stanowisko pracy</w:t>
      </w:r>
    </w:p>
    <w:p w:rsidR="00F13B40" w:rsidRPr="00BC6545" w:rsidRDefault="00F13B40" w:rsidP="00F13B40">
      <w:pPr>
        <w:spacing w:line="360" w:lineRule="auto"/>
        <w:jc w:val="center"/>
        <w:rPr>
          <w:b/>
        </w:rPr>
      </w:pPr>
      <w:r w:rsidRPr="00D14651">
        <w:rPr>
          <w:b/>
        </w:rPr>
        <w:t>główny k</w:t>
      </w:r>
      <w:r w:rsidRPr="00BC6545">
        <w:rPr>
          <w:b/>
        </w:rPr>
        <w:t>sięgowy</w:t>
      </w:r>
      <w:r>
        <w:rPr>
          <w:b/>
        </w:rPr>
        <w:t xml:space="preserve"> – wymiar czasu pracy ¾ etatu.</w:t>
      </w:r>
    </w:p>
    <w:p w:rsidR="00F13B40" w:rsidRPr="00BC6545" w:rsidRDefault="00F13B40" w:rsidP="00F13B40">
      <w:pPr>
        <w:pStyle w:val="Tekstpodstawowywcity"/>
        <w:ind w:firstLine="0"/>
      </w:pPr>
      <w:r>
        <w:tab/>
        <w:t>Podstawa prawna</w:t>
      </w:r>
      <w:r w:rsidRPr="00BC6545">
        <w:t xml:space="preserve">: art. 13 ust 1,2,3 i 4 i art. 4 ust 1 </w:t>
      </w:r>
      <w:proofErr w:type="spellStart"/>
      <w:r w:rsidRPr="00BC6545">
        <w:t>pkt</w:t>
      </w:r>
      <w:proofErr w:type="spellEnd"/>
      <w:r w:rsidRPr="00BC6545">
        <w:t xml:space="preserve"> 3  ustawy z dnia 21 listopada 2008 roku  o pracownikach samorządowych (Dz.</w:t>
      </w:r>
      <w:r>
        <w:t xml:space="preserve"> </w:t>
      </w:r>
      <w:r w:rsidRPr="00BC6545">
        <w:t>U.</w:t>
      </w:r>
      <w:r>
        <w:t xml:space="preserve"> </w:t>
      </w:r>
      <w:r w:rsidRPr="00BC6545">
        <w:t>Nr 233,poz. 1458 z 2008r.).</w:t>
      </w:r>
    </w:p>
    <w:p w:rsidR="00F13B40" w:rsidRPr="00BC6545" w:rsidRDefault="00F13B40" w:rsidP="00F13B40">
      <w:pPr>
        <w:jc w:val="both"/>
        <w:rPr>
          <w:sz w:val="20"/>
          <w:szCs w:val="20"/>
        </w:rPr>
      </w:pPr>
    </w:p>
    <w:p w:rsidR="00F13B40" w:rsidRPr="00BC6545" w:rsidRDefault="00F13B40" w:rsidP="00F13B40">
      <w:pPr>
        <w:spacing w:line="360" w:lineRule="auto"/>
        <w:rPr>
          <w:b/>
          <w:sz w:val="20"/>
          <w:szCs w:val="20"/>
        </w:rPr>
      </w:pPr>
    </w:p>
    <w:p w:rsidR="00F13B40" w:rsidRPr="00BC6545" w:rsidRDefault="00F13B40" w:rsidP="00F13B40">
      <w:pPr>
        <w:spacing w:line="360" w:lineRule="auto"/>
        <w:rPr>
          <w:b/>
          <w:color w:val="FF0000"/>
        </w:rPr>
      </w:pPr>
      <w:r w:rsidRPr="00BC6545">
        <w:rPr>
          <w:b/>
        </w:rPr>
        <w:t>WYMAGANIA NIEZBĘDNE:</w:t>
      </w:r>
    </w:p>
    <w:p w:rsidR="00F13B40" w:rsidRPr="00BC6545" w:rsidRDefault="00F13B40" w:rsidP="00F13B40">
      <w:pPr>
        <w:spacing w:line="360" w:lineRule="auto"/>
      </w:pPr>
      <w:r w:rsidRPr="00BC6545">
        <w:t>1. Wykształcenie:</w:t>
      </w:r>
    </w:p>
    <w:p w:rsidR="00F13B40" w:rsidRDefault="00F13B40" w:rsidP="00F13B40">
      <w:pPr>
        <w:spacing w:line="360" w:lineRule="auto"/>
      </w:pPr>
      <w:r w:rsidRPr="00BC6545">
        <w:t>- wykształcenie wyższe I lub II stopnia w rozumieniu przepisów o szkolnictwie wyższym</w:t>
      </w:r>
      <w:r w:rsidRPr="00BC6545">
        <w:rPr>
          <w:color w:val="FF0000"/>
        </w:rPr>
        <w:t xml:space="preserve"> </w:t>
      </w:r>
      <w:r>
        <w:t xml:space="preserve">lub </w:t>
      </w:r>
      <w:r w:rsidRPr="00BC6545">
        <w:t>studia podyplomowe</w:t>
      </w:r>
      <w:r>
        <w:t xml:space="preserve">;   </w:t>
      </w:r>
      <w:r w:rsidRPr="003E26CA">
        <w:t>preferowane kierunki:</w:t>
      </w:r>
      <w:r>
        <w:rPr>
          <w:color w:val="FF0000"/>
        </w:rPr>
        <w:t xml:space="preserve"> </w:t>
      </w:r>
      <w:r>
        <w:t xml:space="preserve">rachunkowość, </w:t>
      </w:r>
      <w:r w:rsidRPr="00BC6545">
        <w:t xml:space="preserve"> ekonomi</w:t>
      </w:r>
      <w:r>
        <w:t>a</w:t>
      </w:r>
      <w:r w:rsidRPr="00BC6545">
        <w:t xml:space="preserve"> </w:t>
      </w:r>
      <w:r>
        <w:t>,  zarządzanie.</w:t>
      </w:r>
      <w:r w:rsidRPr="00BC6545">
        <w:t xml:space="preserve">  </w:t>
      </w:r>
    </w:p>
    <w:p w:rsidR="00F13B40" w:rsidRPr="00BC6545" w:rsidRDefault="00F13B40" w:rsidP="00F13B40">
      <w:pPr>
        <w:spacing w:line="360" w:lineRule="auto"/>
      </w:pPr>
      <w:r>
        <w:t xml:space="preserve">- </w:t>
      </w:r>
      <w:r w:rsidRPr="00BC6545">
        <w:t>średni</w:t>
      </w:r>
      <w:r>
        <w:t>e</w:t>
      </w:r>
      <w:r w:rsidRPr="00BC6545">
        <w:t>, policealn</w:t>
      </w:r>
      <w:r>
        <w:t>e</w:t>
      </w:r>
      <w:r w:rsidRPr="00BC6545">
        <w:t xml:space="preserve"> lub pomaturaln</w:t>
      </w:r>
      <w:r>
        <w:t>e</w:t>
      </w:r>
      <w:r w:rsidRPr="00BC6545">
        <w:t xml:space="preserve"> </w:t>
      </w:r>
      <w:r>
        <w:t xml:space="preserve">ekonomiczne </w:t>
      </w:r>
      <w:r w:rsidRPr="00BC6545">
        <w:t xml:space="preserve"> i co najmniej </w:t>
      </w:r>
      <w:r>
        <w:t xml:space="preserve"> 5-</w:t>
      </w:r>
      <w:r w:rsidRPr="00BC6545">
        <w:t xml:space="preserve"> </w:t>
      </w:r>
      <w:r>
        <w:t xml:space="preserve">letni </w:t>
      </w:r>
      <w:r w:rsidRPr="00BC6545">
        <w:t xml:space="preserve"> </w:t>
      </w:r>
      <w:r>
        <w:t>staż</w:t>
      </w:r>
      <w:r w:rsidRPr="00BC6545">
        <w:t xml:space="preserve"> </w:t>
      </w:r>
      <w:r>
        <w:t xml:space="preserve">pracy   </w:t>
      </w:r>
      <w:r w:rsidRPr="00BC6545">
        <w:t>w księgowości.</w:t>
      </w:r>
      <w:r w:rsidRPr="00BC6545">
        <w:br/>
        <w:t>2. Dobra znajomość obsługi komputera, a w szczególności programów: płacowych, płatnika, MS OFFICE,</w:t>
      </w:r>
    </w:p>
    <w:p w:rsidR="00F13B40" w:rsidRPr="00BC6545" w:rsidRDefault="00F13B40" w:rsidP="00F13B40">
      <w:pPr>
        <w:spacing w:line="360" w:lineRule="auto"/>
      </w:pPr>
      <w:r w:rsidRPr="00BC6545">
        <w:t>3. Posiadane obywatelstwo polskie.</w:t>
      </w:r>
    </w:p>
    <w:p w:rsidR="00F13B40" w:rsidRDefault="00F13B40" w:rsidP="00F13B40">
      <w:pPr>
        <w:spacing w:line="360" w:lineRule="auto"/>
      </w:pPr>
      <w:r w:rsidRPr="00BC6545">
        <w:t xml:space="preserve">4. Pełna zdolność do czynności prawnych oraz korzystanie z </w:t>
      </w:r>
      <w:r>
        <w:t xml:space="preserve">pełni praw </w:t>
      </w:r>
      <w:r w:rsidRPr="00BC6545">
        <w:t>publicznych.</w:t>
      </w:r>
      <w:r w:rsidRPr="00BC6545">
        <w:br/>
        <w:t>5. Niekaralność za przestępstwa: przec</w:t>
      </w:r>
      <w:r>
        <w:t xml:space="preserve">iwko mieniu, przeciwko obrotowi </w:t>
      </w:r>
      <w:r w:rsidRPr="00BC6545">
        <w:t>gospodarczemu, przeciwko działalności instytucji państwowych oraz samorządu terytorialnego, przeciwko wiarygodności dokumentów lub za przestępstwo skarbowe.</w:t>
      </w:r>
      <w:r w:rsidRPr="00BC6545">
        <w:br/>
      </w:r>
      <w:r>
        <w:t>6</w:t>
      </w:r>
      <w:r w:rsidRPr="00BC6545">
        <w:t xml:space="preserve">. Wyrażenie zgody na przetwarzanie danych osobowych zawartych </w:t>
      </w:r>
      <w:r w:rsidRPr="00BC6545">
        <w:br/>
        <w:t xml:space="preserve">w dokumentach składanych w zawiązku z </w:t>
      </w:r>
      <w:r>
        <w:t>konkursem</w:t>
      </w:r>
      <w:r w:rsidRPr="00BC6545">
        <w:t xml:space="preserve">, dla potrzeb niezbędnych dla procesu rekrutacji zgodnie z ustawą z dnia 29 sierpnia 1997r. – o ochronie danych osobowych ( </w:t>
      </w:r>
      <w:proofErr w:type="spellStart"/>
      <w:r w:rsidRPr="00BC6545">
        <w:t>Dz.U</w:t>
      </w:r>
      <w:proofErr w:type="spellEnd"/>
      <w:r w:rsidRPr="00BC6545">
        <w:t>. z 2002r, Nr 101 poz. 926 z późniejszymi zmianami).</w:t>
      </w:r>
      <w:r w:rsidRPr="00BC6545">
        <w:br/>
      </w:r>
      <w:r w:rsidRPr="00BC6545">
        <w:br/>
      </w:r>
      <w:r w:rsidRPr="00BC6545">
        <w:rPr>
          <w:b/>
        </w:rPr>
        <w:t>WYMAGANIA DODATKOWE</w:t>
      </w:r>
      <w:r w:rsidRPr="00BC6545">
        <w:t>:</w:t>
      </w:r>
      <w:r w:rsidRPr="00BC6545">
        <w:br/>
        <w:t>Posiadanie następujących cech osobowości i umiejętności psychospołecznych:</w:t>
      </w:r>
      <w:r w:rsidRPr="00BC6545">
        <w:br/>
      </w:r>
      <w:r>
        <w:t xml:space="preserve">1. </w:t>
      </w:r>
      <w:r w:rsidRPr="00BC6545">
        <w:t xml:space="preserve"> </w:t>
      </w:r>
      <w:r>
        <w:t>D</w:t>
      </w:r>
      <w:r w:rsidRPr="00BC6545">
        <w:t>obra organizacja pracy, dyskrecja, komunikatywność,  systematyczność,</w:t>
      </w:r>
      <w:r>
        <w:t xml:space="preserve"> </w:t>
      </w:r>
      <w:r w:rsidRPr="00BC6545">
        <w:t>umiejętność współpracy, logi</w:t>
      </w:r>
      <w:r>
        <w:t>cznego i analitycznego myślenia.</w:t>
      </w:r>
    </w:p>
    <w:p w:rsidR="00F13B40" w:rsidRPr="00BC6545" w:rsidRDefault="00F13B40" w:rsidP="00F13B40">
      <w:pPr>
        <w:spacing w:line="360" w:lineRule="auto"/>
      </w:pPr>
      <w:r>
        <w:t>2.  Z</w:t>
      </w:r>
      <w:r w:rsidRPr="00BC6545">
        <w:t>najomość i umiejętność korzystania z przepisów prawa</w:t>
      </w:r>
      <w:r>
        <w:t>.</w:t>
      </w:r>
    </w:p>
    <w:p w:rsidR="00F13B40" w:rsidRPr="00BC6545" w:rsidRDefault="00F13B40" w:rsidP="00F13B40">
      <w:pPr>
        <w:spacing w:line="360" w:lineRule="auto"/>
      </w:pPr>
      <w:r>
        <w:t xml:space="preserve">3. </w:t>
      </w:r>
      <w:r w:rsidRPr="00BC6545">
        <w:t xml:space="preserve"> </w:t>
      </w:r>
      <w:r>
        <w:t>Z</w:t>
      </w:r>
      <w:r w:rsidRPr="00BC6545">
        <w:t>najomość</w:t>
      </w:r>
      <w:r>
        <w:t xml:space="preserve"> zasad rachunkowości budżetowej.</w:t>
      </w:r>
    </w:p>
    <w:p w:rsidR="00F13B40" w:rsidRDefault="00F13B40" w:rsidP="00F13B40">
      <w:pPr>
        <w:spacing w:line="360" w:lineRule="auto"/>
      </w:pPr>
      <w:r>
        <w:t xml:space="preserve">4. </w:t>
      </w:r>
      <w:r w:rsidRPr="00BC6545">
        <w:t xml:space="preserve"> </w:t>
      </w:r>
      <w:r>
        <w:t>Z</w:t>
      </w:r>
      <w:r w:rsidRPr="00BC6545">
        <w:t xml:space="preserve">najomość przepisów ustawy o finansach publicznych, przepisów dotyczących podatków, ubezpieczeń społecznych oraz prawa pracy </w:t>
      </w:r>
      <w:r>
        <w:t>i ustawy Karta Nauczyciela.</w:t>
      </w:r>
      <w:r w:rsidRPr="00BC6545">
        <w:br/>
      </w:r>
    </w:p>
    <w:p w:rsidR="00F13B40" w:rsidRDefault="00F13B40" w:rsidP="00F13B40">
      <w:pPr>
        <w:spacing w:line="360" w:lineRule="auto"/>
      </w:pPr>
      <w:r w:rsidRPr="00BC6545">
        <w:lastRenderedPageBreak/>
        <w:br/>
      </w:r>
      <w:r w:rsidRPr="00BC6545">
        <w:rPr>
          <w:b/>
        </w:rPr>
        <w:t>ZADANIA I ZAKRES OBOWIĄZKÓW</w:t>
      </w:r>
      <w:r w:rsidRPr="00BC6545">
        <w:t>:</w:t>
      </w:r>
      <w:r w:rsidRPr="00BC6545">
        <w:br/>
        <w:t>1. Opracow</w:t>
      </w:r>
      <w:r>
        <w:t>ywanie planów finansowych przedszkola.</w:t>
      </w:r>
      <w:r w:rsidRPr="00BC6545">
        <w:br/>
        <w:t xml:space="preserve">2. </w:t>
      </w:r>
      <w:r>
        <w:t>Prowadzenie pełnej rachunkowości jednostki zgodnie z obowiązującym prawem i przepisami.</w:t>
      </w:r>
      <w:r w:rsidRPr="00BC6545">
        <w:br/>
        <w:t>3. Dokonywanie kontroli kompletności i rzetelności dokumentów  dotyczących operacji gospodarczych i finansowych.</w:t>
      </w:r>
    </w:p>
    <w:p w:rsidR="00F13B40" w:rsidRDefault="00F13B40" w:rsidP="00F13B40">
      <w:pPr>
        <w:spacing w:line="360" w:lineRule="auto"/>
      </w:pPr>
      <w:r>
        <w:t>4.Wykonywanie dyspozycji środkami pieniężnymi jednostki.</w:t>
      </w:r>
    </w:p>
    <w:p w:rsidR="00F13B40" w:rsidRDefault="00F13B40" w:rsidP="00F13B40">
      <w:pPr>
        <w:spacing w:line="360" w:lineRule="auto"/>
      </w:pPr>
      <w:r>
        <w:t>5.Odpowiedzialność za prawidłową gospodarkę środkami budżetowymi i pozabudżetowymi.</w:t>
      </w:r>
    </w:p>
    <w:p w:rsidR="00F13B40" w:rsidRPr="00BC6545" w:rsidRDefault="00F13B40" w:rsidP="00F13B40">
      <w:pPr>
        <w:spacing w:line="360" w:lineRule="auto"/>
      </w:pPr>
      <w:r>
        <w:t>6.Odpowiedzialnośc za przestrzeganie dyscypliny finansowo – budżetowej oraz zasad prawidłowej i oszczędnej gospodarki budżetowej.</w:t>
      </w:r>
      <w:r>
        <w:br/>
        <w:t>7</w:t>
      </w:r>
      <w:r w:rsidRPr="00BC6545">
        <w:t>. Sporządzanie comiesięcznych sprawozdań finansowych, bilansu rocznego oraz innych sprawozda</w:t>
      </w:r>
      <w:r>
        <w:t>ń statystycznych z zakresu płac i czasu pracy.</w:t>
      </w:r>
      <w:r w:rsidRPr="00BC6545">
        <w:br/>
      </w:r>
      <w:r>
        <w:t>8</w:t>
      </w:r>
      <w:r w:rsidRPr="00BC6545">
        <w:t>. Prowadzenie całokształtu prac związanych z ubezpieczeniem pracowników oraz członków ich rodzin.</w:t>
      </w:r>
      <w:r w:rsidRPr="00BC6545">
        <w:br/>
      </w:r>
      <w:r>
        <w:t>9</w:t>
      </w:r>
      <w:r w:rsidRPr="00BC6545">
        <w:t xml:space="preserve">. Sporządzanie list płacy dla pracowników – w tym: rozliczenie zwolnień lekarskich, naliczanie „trzynastek”, świadczeń urlopowych, wystawianie PIT </w:t>
      </w:r>
      <w:r>
        <w:t xml:space="preserve">rozliczanie podatków z Urzędem </w:t>
      </w:r>
      <w:r w:rsidRPr="00BC6545">
        <w:t>Skarbowym, wystawianie zaświadczeń o zarobkach.</w:t>
      </w:r>
      <w:r w:rsidRPr="00BC6545">
        <w:br/>
      </w:r>
      <w:r>
        <w:t>10</w:t>
      </w:r>
      <w:r w:rsidRPr="00BC6545">
        <w:t>. Rozliczanie składek ZUS ( programu „ Płatnik”) oraz przesyłu elektronicznego.</w:t>
      </w:r>
      <w:r w:rsidRPr="00BC6545">
        <w:br/>
      </w:r>
      <w:r>
        <w:t>11</w:t>
      </w:r>
      <w:r w:rsidRPr="00BC6545">
        <w:t>. Dekretowanie i kompletowanie dowodów księgowych</w:t>
      </w:r>
      <w:r w:rsidRPr="00BC6545">
        <w:br/>
      </w:r>
      <w:r>
        <w:t>12</w:t>
      </w:r>
      <w:r w:rsidRPr="00BC6545">
        <w:t>. Prowadzenie Księgi Inwentarzowej Środków Trwałych</w:t>
      </w:r>
      <w:r w:rsidRPr="00BC6545">
        <w:br/>
      </w:r>
      <w:r>
        <w:t>13</w:t>
      </w:r>
      <w:r w:rsidRPr="00BC6545">
        <w:t>. Opracowanie instrukcji i zarządzeń wewnątrzzakładowych</w:t>
      </w:r>
      <w:r>
        <w:t>.</w:t>
      </w:r>
      <w:r w:rsidRPr="00BC6545">
        <w:br/>
      </w:r>
      <w:r>
        <w:t>14</w:t>
      </w:r>
      <w:r w:rsidRPr="00BC6545">
        <w:t xml:space="preserve">. Prowadzenie korespondencji </w:t>
      </w:r>
      <w:r>
        <w:t>w zakresie spraw finansowych.</w:t>
      </w:r>
      <w:r>
        <w:br/>
        <w:t>15</w:t>
      </w:r>
      <w:r w:rsidRPr="00BC6545">
        <w:t>. Przestrzeganie dyscypliny finansów publicznych.</w:t>
      </w:r>
      <w:r w:rsidRPr="00BC6545">
        <w:br/>
      </w:r>
      <w:r w:rsidRPr="00BC6545">
        <w:rPr>
          <w:b/>
        </w:rPr>
        <w:br/>
        <w:t>WYMAGANE DOKUMENTY:</w:t>
      </w:r>
      <w:r w:rsidRPr="00BC6545">
        <w:br/>
      </w:r>
      <w:r>
        <w:t xml:space="preserve">1. </w:t>
      </w:r>
      <w:r w:rsidRPr="00BC6545">
        <w:t xml:space="preserve"> CV z listem motywacyjnym</w:t>
      </w:r>
      <w:r>
        <w:t>.</w:t>
      </w:r>
      <w:r w:rsidRPr="00BC6545">
        <w:br/>
      </w:r>
      <w:r>
        <w:t xml:space="preserve">2. </w:t>
      </w:r>
      <w:r w:rsidRPr="00BC6545">
        <w:t xml:space="preserve"> </w:t>
      </w:r>
      <w:r>
        <w:t>K</w:t>
      </w:r>
      <w:r w:rsidRPr="00BC6545">
        <w:t>serokopie dokumentów potwierdzających posiadane wykształcenie</w:t>
      </w:r>
      <w:r>
        <w:t>.</w:t>
      </w:r>
      <w:r>
        <w:br/>
        <w:t xml:space="preserve">3. </w:t>
      </w:r>
      <w:r w:rsidRPr="00BC6545">
        <w:t xml:space="preserve"> </w:t>
      </w:r>
      <w:r>
        <w:t>O</w:t>
      </w:r>
      <w:r w:rsidRPr="00BC6545">
        <w:t>świadczenie o niekaralności za przestępstwa popełnione umyślnie</w:t>
      </w:r>
      <w:r>
        <w:t>.</w:t>
      </w:r>
      <w:r>
        <w:br/>
        <w:t>4.  Ośw</w:t>
      </w:r>
      <w:r w:rsidRPr="00BC6545">
        <w:t>iadczenie o posiadaniu obywatelstwa polskiego lub kserokopia dowodu osobistego</w:t>
      </w:r>
      <w:r>
        <w:t>.</w:t>
      </w:r>
      <w:r w:rsidRPr="00BC6545">
        <w:br/>
      </w:r>
      <w:r>
        <w:t xml:space="preserve">5. </w:t>
      </w:r>
      <w:r w:rsidRPr="00BC6545">
        <w:t xml:space="preserve"> </w:t>
      </w:r>
      <w:r>
        <w:t>K</w:t>
      </w:r>
      <w:r w:rsidRPr="00BC6545">
        <w:t>serokopie świadectw pracy</w:t>
      </w:r>
      <w:r>
        <w:t>.</w:t>
      </w:r>
      <w:r w:rsidRPr="00BC6545">
        <w:br/>
      </w:r>
      <w:r>
        <w:t xml:space="preserve">6. </w:t>
      </w:r>
      <w:r w:rsidRPr="00BC6545">
        <w:t xml:space="preserve"> </w:t>
      </w:r>
      <w:r>
        <w:t>O</w:t>
      </w:r>
      <w:r w:rsidRPr="00BC6545">
        <w:t>świadczenie o korzystaniu w pełni z praw publicznych</w:t>
      </w:r>
      <w:r>
        <w:t>.</w:t>
      </w:r>
      <w:r w:rsidRPr="00BC6545">
        <w:br/>
      </w:r>
      <w:r>
        <w:t>7.  O</w:t>
      </w:r>
      <w:r w:rsidRPr="00BC6545">
        <w:t xml:space="preserve">świadczenie o wyrażeniu zgody na </w:t>
      </w:r>
      <w:r>
        <w:t xml:space="preserve">przetwarzanie danych osobowych </w:t>
      </w:r>
      <w:r w:rsidRPr="00BC6545">
        <w:t xml:space="preserve">zawartych w dokumentach składanych w związku z naborem, </w:t>
      </w:r>
      <w:r>
        <w:t xml:space="preserve">dla potrzeb </w:t>
      </w:r>
      <w:r w:rsidRPr="00BC6545">
        <w:t xml:space="preserve">realizacji procesu rekrutacji zgodnie z ustawą z dnia 29 sierpnia 1997r.,  o ochronie danych osobowych ( </w:t>
      </w:r>
      <w:proofErr w:type="spellStart"/>
      <w:r w:rsidRPr="00BC6545">
        <w:t>Dz.U</w:t>
      </w:r>
      <w:proofErr w:type="spellEnd"/>
      <w:r w:rsidRPr="00BC6545">
        <w:t xml:space="preserve">. z 2002r. Nr 101 poz. 926 z późniejszymi </w:t>
      </w:r>
      <w:r w:rsidRPr="00BC6545">
        <w:lastRenderedPageBreak/>
        <w:t>zmianami.)</w:t>
      </w:r>
      <w:r w:rsidRPr="00BC6545">
        <w:br/>
      </w:r>
      <w:r>
        <w:t xml:space="preserve">8. </w:t>
      </w:r>
      <w:r w:rsidRPr="00BC6545">
        <w:t xml:space="preserve"> </w:t>
      </w:r>
      <w:r>
        <w:t>I</w:t>
      </w:r>
      <w:r w:rsidRPr="00BC6545">
        <w:t>nne dodatkowe dokumenty o posiadanych kwalifikacjach i umiejętnościach, opinie, referencje.</w:t>
      </w:r>
    </w:p>
    <w:p w:rsidR="00F13B40" w:rsidRPr="00BC6545" w:rsidRDefault="00F13B40" w:rsidP="00F13B40">
      <w:pPr>
        <w:spacing w:before="240" w:line="480" w:lineRule="auto"/>
        <w:jc w:val="both"/>
        <w:rPr>
          <w:b/>
        </w:rPr>
      </w:pPr>
      <w:r>
        <w:rPr>
          <w:b/>
        </w:rPr>
        <w:t>SPOSÓB I TERMIN SKŁADANIA OFERT:</w:t>
      </w:r>
    </w:p>
    <w:p w:rsidR="00F13B40" w:rsidRPr="00941C7A" w:rsidRDefault="00F13B40" w:rsidP="00F13B40">
      <w:pPr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>
        <w:t>O</w:t>
      </w:r>
      <w:r w:rsidRPr="00BC6545">
        <w:t xml:space="preserve">ferty należy składać w zamkniętych kopertach w terminie </w:t>
      </w:r>
      <w:r>
        <w:rPr>
          <w:b/>
        </w:rPr>
        <w:t xml:space="preserve">od dnia 12 grudnia </w:t>
      </w:r>
      <w:r w:rsidRPr="00BC6545">
        <w:rPr>
          <w:b/>
        </w:rPr>
        <w:t>2011 r.</w:t>
      </w:r>
      <w:r w:rsidRPr="00BC6545">
        <w:t xml:space="preserve"> </w:t>
      </w:r>
      <w:r w:rsidRPr="00BC6545">
        <w:rPr>
          <w:b/>
        </w:rPr>
        <w:t>do dnia</w:t>
      </w:r>
    </w:p>
    <w:p w:rsidR="00F13B40" w:rsidRDefault="00F13B40" w:rsidP="00F13B40">
      <w:pPr>
        <w:spacing w:line="360" w:lineRule="auto"/>
        <w:ind w:left="284"/>
        <w:contextualSpacing/>
        <w:jc w:val="both"/>
      </w:pPr>
      <w:r>
        <w:rPr>
          <w:b/>
        </w:rPr>
        <w:t xml:space="preserve">22 grudnia </w:t>
      </w:r>
      <w:r w:rsidRPr="00BC6545">
        <w:rPr>
          <w:b/>
        </w:rPr>
        <w:t xml:space="preserve"> 2011 r. do godz. 15.00</w:t>
      </w:r>
      <w:r>
        <w:t xml:space="preserve"> w kancelarii Przedszkola w Młynarach, </w:t>
      </w:r>
      <w:proofErr w:type="spellStart"/>
      <w:r>
        <w:t>ul.Słowackiego</w:t>
      </w:r>
      <w:proofErr w:type="spellEnd"/>
      <w:r>
        <w:t xml:space="preserve"> 14       </w:t>
      </w:r>
      <w:r w:rsidRPr="00BC6545">
        <w:t xml:space="preserve"> z dopiskiem</w:t>
      </w:r>
    </w:p>
    <w:p w:rsidR="00F13B40" w:rsidRPr="00BC6545" w:rsidRDefault="00F13B40" w:rsidP="00F13B40">
      <w:pPr>
        <w:spacing w:line="360" w:lineRule="auto"/>
        <w:ind w:left="284"/>
        <w:contextualSpacing/>
        <w:jc w:val="both"/>
      </w:pPr>
      <w:r>
        <w:t>„ Oferta na stanowisko główny k</w:t>
      </w:r>
      <w:r w:rsidRPr="00BC6545">
        <w:t>sięgowy”.</w:t>
      </w:r>
    </w:p>
    <w:p w:rsidR="00F13B40" w:rsidRPr="00BC6545" w:rsidRDefault="00F13B40" w:rsidP="00F13B40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O</w:t>
      </w:r>
      <w:r w:rsidRPr="00BC6545">
        <w:t>ferty złożone po</w:t>
      </w:r>
      <w:r>
        <w:t xml:space="preserve"> terminie nie będą rozpatrywane.</w:t>
      </w:r>
    </w:p>
    <w:p w:rsidR="00F13B40" w:rsidRPr="00BC6545" w:rsidRDefault="00F13B40" w:rsidP="00F13B40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T</w:t>
      </w:r>
      <w:r w:rsidRPr="00BC6545">
        <w:t xml:space="preserve">ermin  otwierania ofert </w:t>
      </w:r>
      <w:r>
        <w:t>–</w:t>
      </w:r>
      <w:r w:rsidRPr="00BC6545">
        <w:t xml:space="preserve"> </w:t>
      </w:r>
      <w:r>
        <w:rPr>
          <w:b/>
        </w:rPr>
        <w:t>23 grudnia</w:t>
      </w:r>
      <w:r w:rsidRPr="00BC6545">
        <w:rPr>
          <w:b/>
        </w:rPr>
        <w:t xml:space="preserve"> 2011r</w:t>
      </w:r>
      <w:r>
        <w:t>.</w:t>
      </w:r>
    </w:p>
    <w:p w:rsidR="00F13B40" w:rsidRPr="00BC6545" w:rsidRDefault="00F13B40" w:rsidP="00F13B40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L</w:t>
      </w:r>
      <w:r w:rsidRPr="00BC6545">
        <w:t xml:space="preserve">ista kandydatów spełniających wymogi formalne zostanie umieszczona na stronie internetowej Biuletynu Informacji Publicznej </w:t>
      </w:r>
      <w:hyperlink r:id="rId5" w:history="1">
        <w:r w:rsidRPr="00BC6545">
          <w:rPr>
            <w:rStyle w:val="Hipercze"/>
          </w:rPr>
          <w:t>www.mlynary.bip.doc.pl</w:t>
        </w:r>
      </w:hyperlink>
      <w:r>
        <w:t xml:space="preserve"> oraz na tablicy ogłoszeń Przedszkola w Młynarach.</w:t>
      </w:r>
    </w:p>
    <w:p w:rsidR="00F13B40" w:rsidRPr="00BC6545" w:rsidRDefault="00F13B40" w:rsidP="00F13B40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O</w:t>
      </w:r>
      <w:r w:rsidRPr="00BC6545">
        <w:t>soby spełniające wymogi formalne przechodzą do II etapu – rozmowa kwalifikacyjna.</w:t>
      </w:r>
    </w:p>
    <w:p w:rsidR="00F13B40" w:rsidRDefault="00F13B40" w:rsidP="00F13B40">
      <w:pPr>
        <w:numPr>
          <w:ilvl w:val="0"/>
          <w:numId w:val="1"/>
        </w:numPr>
        <w:spacing w:line="480" w:lineRule="auto"/>
        <w:ind w:left="284" w:hanging="284"/>
        <w:jc w:val="both"/>
      </w:pPr>
      <w:r>
        <w:t>O</w:t>
      </w:r>
      <w:r w:rsidRPr="00BC6545">
        <w:t xml:space="preserve"> terminie rozmowy kwalifikacyjnej kandydaci zostaną powiadomieni indywidualnie. </w:t>
      </w:r>
    </w:p>
    <w:p w:rsidR="00F13B40" w:rsidRPr="00BC6545" w:rsidRDefault="00F13B40" w:rsidP="00F13B40">
      <w:pPr>
        <w:spacing w:line="360" w:lineRule="auto"/>
        <w:ind w:left="284" w:hanging="284"/>
        <w:jc w:val="both"/>
      </w:pPr>
      <w:r>
        <w:t>7. I</w:t>
      </w:r>
      <w:r w:rsidRPr="00BC6545">
        <w:t xml:space="preserve">nformacja o wynikach zostanie umieszczona </w:t>
      </w:r>
      <w:r>
        <w:t xml:space="preserve">w </w:t>
      </w:r>
      <w:r w:rsidRPr="00BC6545">
        <w:t>Biuletynie Informacji Publicznej</w:t>
      </w:r>
      <w:r>
        <w:t xml:space="preserve"> i </w:t>
      </w:r>
      <w:r w:rsidRPr="00BC6545">
        <w:t xml:space="preserve">na tablicy ogłoszeń </w:t>
      </w:r>
      <w:r>
        <w:t>Przedszkola w Młynarach.</w:t>
      </w:r>
    </w:p>
    <w:p w:rsidR="00F13B40" w:rsidRPr="00BC6545" w:rsidRDefault="00F13B40" w:rsidP="00F13B40">
      <w:pPr>
        <w:spacing w:before="240" w:line="360" w:lineRule="auto"/>
        <w:jc w:val="both"/>
        <w:rPr>
          <w:b/>
        </w:rPr>
      </w:pPr>
      <w:r>
        <w:rPr>
          <w:b/>
        </w:rPr>
        <w:t>INNE INFORMACJE:</w:t>
      </w:r>
    </w:p>
    <w:p w:rsidR="00F13B40" w:rsidRPr="00BC6545" w:rsidRDefault="00F13B40" w:rsidP="00F13B40">
      <w:pPr>
        <w:numPr>
          <w:ilvl w:val="0"/>
          <w:numId w:val="2"/>
        </w:numPr>
        <w:spacing w:before="240" w:line="360" w:lineRule="auto"/>
        <w:ind w:left="284" w:hanging="284"/>
        <w:jc w:val="both"/>
      </w:pPr>
      <w:r>
        <w:t xml:space="preserve">Oferty odrzucone </w:t>
      </w:r>
      <w:r w:rsidRPr="00BC6545">
        <w:t xml:space="preserve"> zostaną komisyjnie zniszczone.</w:t>
      </w:r>
    </w:p>
    <w:p w:rsidR="00F13B40" w:rsidRDefault="00F13B40" w:rsidP="00F13B40">
      <w:pPr>
        <w:spacing w:before="240" w:line="360" w:lineRule="auto"/>
        <w:ind w:left="720"/>
        <w:jc w:val="right"/>
      </w:pPr>
      <w:r>
        <w:t>Dyrektor Przedszkola</w:t>
      </w:r>
    </w:p>
    <w:p w:rsidR="00F13B40" w:rsidRPr="003D5F53" w:rsidRDefault="00F13B40" w:rsidP="00F13B40">
      <w:pPr>
        <w:spacing w:before="240" w:line="360" w:lineRule="auto"/>
        <w:ind w:left="720"/>
        <w:jc w:val="right"/>
        <w:rPr>
          <w:i/>
        </w:rPr>
      </w:pPr>
      <w:r>
        <w:rPr>
          <w:i/>
        </w:rPr>
        <w:t>mgr Franciszka Jarosz</w:t>
      </w:r>
    </w:p>
    <w:p w:rsidR="00F13B40" w:rsidRPr="00BC6545" w:rsidRDefault="00F13B40" w:rsidP="00F13B40">
      <w:pPr>
        <w:spacing w:before="240" w:line="360" w:lineRule="auto"/>
        <w:ind w:left="10283"/>
        <w:jc w:val="right"/>
      </w:pPr>
    </w:p>
    <w:p w:rsidR="00F13B40" w:rsidRPr="00BC6545" w:rsidRDefault="00F13B40" w:rsidP="00F13B40">
      <w:pPr>
        <w:spacing w:before="240" w:line="360" w:lineRule="auto"/>
        <w:jc w:val="both"/>
      </w:pPr>
    </w:p>
    <w:p w:rsidR="00F13B40" w:rsidRPr="00BC6545" w:rsidRDefault="00F13B40" w:rsidP="00F13B40">
      <w:pPr>
        <w:spacing w:before="240" w:line="360" w:lineRule="auto"/>
        <w:jc w:val="both"/>
      </w:pPr>
      <w:r w:rsidRPr="00BC6545">
        <w:t xml:space="preserve">                                                                 </w:t>
      </w:r>
      <w:r>
        <w:t xml:space="preserve">             </w:t>
      </w:r>
      <w:r w:rsidRPr="00BC6545">
        <w:t xml:space="preserve">            </w:t>
      </w:r>
    </w:p>
    <w:p w:rsidR="00F13B40" w:rsidRPr="00BC6545" w:rsidRDefault="00F13B40" w:rsidP="00F13B40">
      <w:pPr>
        <w:spacing w:before="240" w:line="360" w:lineRule="auto"/>
        <w:jc w:val="both"/>
      </w:pPr>
    </w:p>
    <w:p w:rsidR="00E06E95" w:rsidRDefault="00E06E95"/>
    <w:sectPr w:rsidR="00E06E95" w:rsidSect="007910AD"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DD4"/>
    <w:multiLevelType w:val="hybridMultilevel"/>
    <w:tmpl w:val="E08C19A8"/>
    <w:lvl w:ilvl="0" w:tplc="0415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E3639"/>
    <w:multiLevelType w:val="hybridMultilevel"/>
    <w:tmpl w:val="504CD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13B40"/>
    <w:rsid w:val="00041162"/>
    <w:rsid w:val="000A418B"/>
    <w:rsid w:val="002403E5"/>
    <w:rsid w:val="003902EF"/>
    <w:rsid w:val="005E3698"/>
    <w:rsid w:val="009928F0"/>
    <w:rsid w:val="00AC2108"/>
    <w:rsid w:val="00BB1469"/>
    <w:rsid w:val="00BB521A"/>
    <w:rsid w:val="00D96BA9"/>
    <w:rsid w:val="00E06E95"/>
    <w:rsid w:val="00E379A6"/>
    <w:rsid w:val="00E52D40"/>
    <w:rsid w:val="00F13B40"/>
    <w:rsid w:val="00F27C80"/>
    <w:rsid w:val="00F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13B4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F13B40"/>
    <w:pPr>
      <w:ind w:firstLine="284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3B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ynary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</cp:revision>
  <dcterms:created xsi:type="dcterms:W3CDTF">2011-12-08T10:24:00Z</dcterms:created>
  <dcterms:modified xsi:type="dcterms:W3CDTF">2011-12-08T10:24:00Z</dcterms:modified>
</cp:coreProperties>
</file>