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92FA4" w14:textId="77777777" w:rsidR="003042FA" w:rsidRPr="00706ABB" w:rsidRDefault="003042FA" w:rsidP="003042FA">
      <w:pPr>
        <w:ind w:firstLine="708"/>
        <w:jc w:val="right"/>
      </w:pPr>
      <w:r w:rsidRPr="00706ABB">
        <w:t>Zał</w:t>
      </w:r>
      <w:r>
        <w:t>ącznik</w:t>
      </w:r>
      <w:r w:rsidRPr="00706ABB">
        <w:t xml:space="preserve"> Nr 2</w:t>
      </w:r>
    </w:p>
    <w:p w14:paraId="0B9572B5" w14:textId="3E64A804" w:rsidR="003042FA" w:rsidRPr="00706ABB" w:rsidRDefault="003042FA" w:rsidP="003042FA">
      <w:pPr>
        <w:ind w:firstLine="708"/>
        <w:jc w:val="right"/>
      </w:pPr>
      <w:r w:rsidRPr="00706ABB">
        <w:t xml:space="preserve">do Zarządzenia </w:t>
      </w:r>
      <w:r>
        <w:t>N</w:t>
      </w:r>
      <w:r w:rsidRPr="00706ABB">
        <w:t>r</w:t>
      </w:r>
      <w:r w:rsidR="0083152A">
        <w:t xml:space="preserve"> 57</w:t>
      </w:r>
      <w:r w:rsidRPr="00706ABB">
        <w:t>/202</w:t>
      </w:r>
      <w:r w:rsidR="00F8703E">
        <w:t>4</w:t>
      </w:r>
    </w:p>
    <w:p w14:paraId="0DE72AF8" w14:textId="77777777" w:rsidR="003042FA" w:rsidRDefault="003042FA" w:rsidP="004243BC">
      <w:pPr>
        <w:ind w:firstLine="708"/>
        <w:jc w:val="both"/>
        <w:rPr>
          <w:b/>
          <w:bCs/>
        </w:rPr>
      </w:pPr>
    </w:p>
    <w:p w14:paraId="50BD711C" w14:textId="77777777" w:rsidR="003042FA" w:rsidRDefault="003042FA" w:rsidP="004243BC">
      <w:pPr>
        <w:ind w:firstLine="708"/>
        <w:jc w:val="both"/>
        <w:rPr>
          <w:b/>
          <w:bCs/>
        </w:rPr>
      </w:pPr>
    </w:p>
    <w:p w14:paraId="15706F64" w14:textId="786834C5" w:rsidR="004243BC" w:rsidRDefault="004243BC" w:rsidP="004243BC">
      <w:pPr>
        <w:ind w:firstLine="708"/>
        <w:jc w:val="both"/>
        <w:rPr>
          <w:b/>
          <w:bCs/>
        </w:rPr>
      </w:pPr>
      <w:r>
        <w:rPr>
          <w:b/>
          <w:bCs/>
        </w:rPr>
        <w:t>Wykaz osób prawnych i fizycznych oraz jednostek organizacyjnych nieposiadających osobowości prawnej, którym w zakresie podatków lub opłat udzielono ulg, odroczeń, umorzeń lub rozłożono spłatę na raty w kwocie przewyższającej łącznie 500,00 zł wraz ze wskazaniem wysokości umorzonych k</w:t>
      </w:r>
      <w:r w:rsidR="002017C3">
        <w:rPr>
          <w:b/>
          <w:bCs/>
        </w:rPr>
        <w:t xml:space="preserve">wot i przyczyn umorzenia </w:t>
      </w:r>
      <w:r w:rsidR="002017C3">
        <w:rPr>
          <w:b/>
          <w:bCs/>
        </w:rPr>
        <w:br/>
        <w:t>w 20</w:t>
      </w:r>
      <w:r w:rsidR="00C85529">
        <w:rPr>
          <w:b/>
          <w:bCs/>
        </w:rPr>
        <w:t>2</w:t>
      </w:r>
      <w:r w:rsidR="00486ECF">
        <w:rPr>
          <w:b/>
          <w:bCs/>
        </w:rPr>
        <w:t>3</w:t>
      </w:r>
      <w:r>
        <w:rPr>
          <w:b/>
          <w:bCs/>
        </w:rPr>
        <w:t xml:space="preserve"> roku.</w:t>
      </w:r>
    </w:p>
    <w:p w14:paraId="156E1829" w14:textId="77777777" w:rsidR="004243BC" w:rsidRDefault="004243BC" w:rsidP="00073417">
      <w:pPr>
        <w:jc w:val="both"/>
        <w:rPr>
          <w:b/>
          <w:bCs/>
        </w:rPr>
      </w:pPr>
    </w:p>
    <w:tbl>
      <w:tblPr>
        <w:tblpPr w:leftFromText="141" w:rightFromText="141" w:vertAnchor="page" w:horzAnchor="margin" w:tblpXSpec="center" w:tblpY="4336"/>
        <w:tblW w:w="10593" w:type="dxa"/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1701"/>
        <w:gridCol w:w="1928"/>
        <w:gridCol w:w="1395"/>
        <w:gridCol w:w="2909"/>
      </w:tblGrid>
      <w:tr w:rsidR="004243BC" w14:paraId="04477D65" w14:textId="77777777" w:rsidTr="003042FA">
        <w:trPr>
          <w:trHeight w:val="5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1A5A7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073417">
              <w:rPr>
                <w:b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CB975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38369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53F0A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ulgi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0520D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9A62" w14:textId="77777777" w:rsidR="004243BC" w:rsidRDefault="004243BC" w:rsidP="003042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Przyczyny umorzenia</w:t>
            </w:r>
          </w:p>
        </w:tc>
      </w:tr>
      <w:tr w:rsidR="004243BC" w14:paraId="3A955D15" w14:textId="77777777" w:rsidTr="003042FA">
        <w:trPr>
          <w:trHeight w:val="11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22C5C" w14:textId="77777777" w:rsidR="004243BC" w:rsidRDefault="004243BC" w:rsidP="003042FA">
            <w:pPr>
              <w:snapToGrid w:val="0"/>
              <w:jc w:val="center"/>
            </w:pPr>
            <w: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CA6C0" w14:textId="25343BDA" w:rsidR="004243BC" w:rsidRDefault="00486ECF" w:rsidP="003042FA">
            <w:pPr>
              <w:snapToGrid w:val="0"/>
              <w:jc w:val="center"/>
            </w:pPr>
            <w:r>
              <w:t>Oliwińska Monika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61215" w14:textId="2A31B3CE" w:rsidR="004243BC" w:rsidRDefault="00486ECF" w:rsidP="003042FA">
            <w:pPr>
              <w:snapToGrid w:val="0"/>
              <w:jc w:val="center"/>
            </w:pPr>
            <w:r>
              <w:t>Błudowo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06CB2" w14:textId="5383E6EC" w:rsidR="004243BC" w:rsidRDefault="004243BC" w:rsidP="003042FA">
            <w:pPr>
              <w:snapToGrid w:val="0"/>
              <w:jc w:val="center"/>
            </w:pPr>
            <w:r>
              <w:t>umorzenie zaległości podatkowych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B1BCD" w14:textId="62B34155" w:rsidR="004243BC" w:rsidRDefault="00486ECF" w:rsidP="003042FA">
            <w:pPr>
              <w:snapToGrid w:val="0"/>
              <w:jc w:val="center"/>
            </w:pPr>
            <w:r w:rsidRPr="00486ECF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486ECF">
              <w:rPr>
                <w:bCs/>
              </w:rPr>
              <w:t>3</w:t>
            </w:r>
            <w:r>
              <w:rPr>
                <w:bCs/>
              </w:rPr>
              <w:t>88</w:t>
            </w:r>
            <w:r w:rsidRPr="00486ECF">
              <w:rPr>
                <w:bCs/>
              </w:rPr>
              <w:t>,</w:t>
            </w:r>
            <w:r w:rsidR="008E128F" w:rsidRPr="00486ECF">
              <w:rPr>
                <w:bCs/>
              </w:rPr>
              <w:t>00</w:t>
            </w:r>
            <w:r w:rsidR="008E128F">
              <w:t xml:space="preserve"> zł</w:t>
            </w:r>
          </w:p>
          <w:p w14:paraId="4466C3ED" w14:textId="7B603158" w:rsidR="00486ECF" w:rsidRDefault="00486ECF" w:rsidP="003042FA">
            <w:pPr>
              <w:snapToGrid w:val="0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3E14" w14:textId="77777777" w:rsidR="004243BC" w:rsidRDefault="004243BC" w:rsidP="003042FA">
            <w:pPr>
              <w:snapToGrid w:val="0"/>
            </w:pPr>
            <w:r>
              <w:t>ważny interes podatnika – ciężka sytuacja finansowa</w:t>
            </w:r>
          </w:p>
        </w:tc>
      </w:tr>
    </w:tbl>
    <w:p w14:paraId="435D5EDF" w14:textId="77777777" w:rsidR="00B4125E" w:rsidRDefault="00B4125E"/>
    <w:sectPr w:rsidR="00B4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BC"/>
    <w:rsid w:val="00073417"/>
    <w:rsid w:val="000C5926"/>
    <w:rsid w:val="002017C3"/>
    <w:rsid w:val="003042FA"/>
    <w:rsid w:val="004243BC"/>
    <w:rsid w:val="004731A0"/>
    <w:rsid w:val="00486ECF"/>
    <w:rsid w:val="004A56DF"/>
    <w:rsid w:val="00503409"/>
    <w:rsid w:val="005D50F9"/>
    <w:rsid w:val="006F31A5"/>
    <w:rsid w:val="0083152A"/>
    <w:rsid w:val="008D0C6F"/>
    <w:rsid w:val="008E128F"/>
    <w:rsid w:val="0097316C"/>
    <w:rsid w:val="00AD6762"/>
    <w:rsid w:val="00B4125E"/>
    <w:rsid w:val="00C23A8B"/>
    <w:rsid w:val="00C85529"/>
    <w:rsid w:val="00D43655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EBD"/>
  <w15:docId w15:val="{BC8570B8-F509-46E5-8ECA-F0AF4E0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Gmina Młynary</cp:lastModifiedBy>
  <cp:revision>14</cp:revision>
  <cp:lastPrinted>2024-05-14T09:38:00Z</cp:lastPrinted>
  <dcterms:created xsi:type="dcterms:W3CDTF">2020-05-13T08:18:00Z</dcterms:created>
  <dcterms:modified xsi:type="dcterms:W3CDTF">2024-05-29T15:03:00Z</dcterms:modified>
</cp:coreProperties>
</file>