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14" w:rsidRPr="00531050" w:rsidRDefault="00250F14" w:rsidP="00531050">
      <w:pPr>
        <w:ind w:right="-426"/>
        <w:jc w:val="center"/>
        <w:rPr>
          <w:rFonts w:ascii="Times New Roman" w:hAnsi="Times New Roman" w:cs="Times New Roman"/>
          <w:b/>
          <w:sz w:val="32"/>
          <w:szCs w:val="32"/>
        </w:rPr>
      </w:pPr>
      <w:r w:rsidRPr="00531050">
        <w:rPr>
          <w:rFonts w:ascii="Times New Roman" w:hAnsi="Times New Roman" w:cs="Times New Roman"/>
          <w:b/>
          <w:sz w:val="32"/>
          <w:szCs w:val="32"/>
        </w:rPr>
        <w:t>OBWIESZCZENIE</w:t>
      </w:r>
    </w:p>
    <w:p w:rsidR="00250F14" w:rsidRPr="00531050" w:rsidRDefault="00250F14" w:rsidP="00531050">
      <w:pPr>
        <w:ind w:right="-426"/>
        <w:jc w:val="center"/>
        <w:rPr>
          <w:rFonts w:ascii="Times New Roman" w:hAnsi="Times New Roman" w:cs="Times New Roman"/>
          <w:b/>
          <w:sz w:val="32"/>
          <w:szCs w:val="32"/>
        </w:rPr>
      </w:pPr>
      <w:r w:rsidRPr="00531050">
        <w:rPr>
          <w:rFonts w:ascii="Times New Roman" w:hAnsi="Times New Roman" w:cs="Times New Roman"/>
          <w:b/>
          <w:sz w:val="32"/>
          <w:szCs w:val="32"/>
        </w:rPr>
        <w:t>WOJEWODY WARMIŃSKO- MAZURSKIEGO</w:t>
      </w:r>
    </w:p>
    <w:p w:rsidR="00250F14" w:rsidRPr="00531050" w:rsidRDefault="00250F14" w:rsidP="00531050">
      <w:pPr>
        <w:ind w:right="-426"/>
        <w:jc w:val="center"/>
        <w:rPr>
          <w:rFonts w:ascii="Times New Roman" w:hAnsi="Times New Roman" w:cs="Times New Roman"/>
          <w:b/>
          <w:sz w:val="32"/>
          <w:szCs w:val="32"/>
        </w:rPr>
      </w:pPr>
      <w:r w:rsidRPr="00531050">
        <w:rPr>
          <w:rFonts w:ascii="Times New Roman" w:hAnsi="Times New Roman" w:cs="Times New Roman"/>
          <w:b/>
          <w:sz w:val="32"/>
          <w:szCs w:val="32"/>
        </w:rPr>
        <w:t xml:space="preserve">O PRZEPROWADZENIU KWALIFIKACJI WOJSKOWEJ </w:t>
      </w:r>
    </w:p>
    <w:p w:rsidR="003C550C" w:rsidRPr="00531050" w:rsidRDefault="00250F14" w:rsidP="00531050">
      <w:pPr>
        <w:ind w:right="-426"/>
        <w:jc w:val="center"/>
        <w:rPr>
          <w:rFonts w:ascii="Times New Roman" w:hAnsi="Times New Roman" w:cs="Times New Roman"/>
          <w:b/>
          <w:sz w:val="32"/>
          <w:szCs w:val="32"/>
        </w:rPr>
      </w:pPr>
      <w:r w:rsidRPr="00531050">
        <w:rPr>
          <w:rFonts w:ascii="Times New Roman" w:hAnsi="Times New Roman" w:cs="Times New Roman"/>
          <w:b/>
          <w:sz w:val="32"/>
          <w:szCs w:val="32"/>
        </w:rPr>
        <w:t>W 2013 ROKU</w:t>
      </w:r>
    </w:p>
    <w:p w:rsidR="00250F14" w:rsidRPr="00E3402A" w:rsidRDefault="00250F14" w:rsidP="00531050">
      <w:pPr>
        <w:ind w:right="-426"/>
        <w:jc w:val="center"/>
        <w:rPr>
          <w:rFonts w:ascii="Times New Roman" w:hAnsi="Times New Roman" w:cs="Times New Roman"/>
          <w:sz w:val="28"/>
          <w:szCs w:val="28"/>
        </w:rPr>
      </w:pPr>
    </w:p>
    <w:p w:rsidR="00250F14" w:rsidRPr="00E3402A" w:rsidRDefault="00250F14" w:rsidP="00531050">
      <w:pPr>
        <w:ind w:right="-426"/>
        <w:jc w:val="center"/>
        <w:rPr>
          <w:rFonts w:ascii="Times New Roman" w:hAnsi="Times New Roman" w:cs="Times New Roman"/>
          <w:sz w:val="28"/>
          <w:szCs w:val="28"/>
        </w:rPr>
      </w:pPr>
    </w:p>
    <w:p w:rsidR="00250F14" w:rsidRPr="00E3402A" w:rsidRDefault="00250F14" w:rsidP="00531050">
      <w:pPr>
        <w:ind w:right="-426"/>
        <w:rPr>
          <w:rFonts w:ascii="Times New Roman" w:hAnsi="Times New Roman" w:cs="Times New Roman"/>
          <w:sz w:val="28"/>
          <w:szCs w:val="28"/>
        </w:rPr>
      </w:pPr>
    </w:p>
    <w:p w:rsidR="00250F14" w:rsidRPr="00E3402A" w:rsidRDefault="00250F14" w:rsidP="00531050">
      <w:pPr>
        <w:ind w:right="-426"/>
        <w:rPr>
          <w:rFonts w:ascii="Times New Roman" w:hAnsi="Times New Roman" w:cs="Times New Roman"/>
          <w:sz w:val="28"/>
          <w:szCs w:val="28"/>
        </w:rPr>
      </w:pPr>
    </w:p>
    <w:p w:rsidR="00250F14" w:rsidRPr="00E3402A" w:rsidRDefault="00250F14" w:rsidP="00531050">
      <w:pPr>
        <w:ind w:right="-426"/>
        <w:rPr>
          <w:rFonts w:ascii="Times New Roman" w:hAnsi="Times New Roman" w:cs="Times New Roman"/>
          <w:sz w:val="24"/>
          <w:szCs w:val="24"/>
        </w:rPr>
      </w:pPr>
      <w:r w:rsidRPr="00E3402A">
        <w:rPr>
          <w:rFonts w:ascii="Times New Roman" w:hAnsi="Times New Roman" w:cs="Times New Roman"/>
          <w:sz w:val="24"/>
          <w:szCs w:val="24"/>
        </w:rPr>
        <w:t xml:space="preserve">Na podstawie art. 35 ust. 1 ustawy z dnia 21 listopada 1967 roku o powszechnym </w:t>
      </w:r>
      <w:r w:rsidR="00FD75BE" w:rsidRPr="00E3402A">
        <w:rPr>
          <w:rFonts w:ascii="Times New Roman" w:hAnsi="Times New Roman" w:cs="Times New Roman"/>
          <w:sz w:val="24"/>
          <w:szCs w:val="24"/>
        </w:rPr>
        <w:t xml:space="preserve"> obowiązku </w:t>
      </w:r>
      <w:r w:rsidRPr="00E3402A">
        <w:rPr>
          <w:rFonts w:ascii="Times New Roman" w:hAnsi="Times New Roman" w:cs="Times New Roman"/>
          <w:sz w:val="24"/>
          <w:szCs w:val="24"/>
        </w:rPr>
        <w:t>obrony Rzeczypospolitej Polskiej (Dz. U. z 2012 roku, poz. 461, poz.1101 i poz. 1407),</w:t>
      </w:r>
      <w:r w:rsidR="00DB349E" w:rsidRPr="00E3402A">
        <w:rPr>
          <w:rFonts w:ascii="Times New Roman" w:hAnsi="Times New Roman" w:cs="Times New Roman"/>
          <w:sz w:val="24"/>
          <w:szCs w:val="24"/>
        </w:rPr>
        <w:t xml:space="preserve"> rozporządzenia  Ministra Spraw Wewnętrznych oraz Ministra Obrony Narodowej z dnia 21 listopada 2012 roku w sprawie przeprowadzenia kwalifikacji wojskowej w 2013 roku   (Dz. U. z 2012 roku, poz. 1358 ) oraz § 3 rozporządzenia Ministra Spraw  Wewnętrznych i Administracji  oraz Ministra Obrony Narodowej z dnia 23 listopada 2009 roku w sprawie kwalifikacji wojskowej (Dz. U. Nr 202, poz. 1566, Nr 226, poz. 1834 i z 2012 roku, poz.68)</w:t>
      </w:r>
    </w:p>
    <w:p w:rsidR="00DB349E" w:rsidRPr="00E3402A" w:rsidRDefault="00DB349E" w:rsidP="00531050">
      <w:pPr>
        <w:ind w:right="-426"/>
        <w:rPr>
          <w:rFonts w:ascii="Times New Roman" w:hAnsi="Times New Roman" w:cs="Times New Roman"/>
          <w:sz w:val="28"/>
          <w:szCs w:val="28"/>
        </w:rPr>
      </w:pPr>
    </w:p>
    <w:p w:rsidR="00DB349E" w:rsidRPr="00E3402A" w:rsidRDefault="00DB349E" w:rsidP="00531050">
      <w:pPr>
        <w:ind w:right="-426"/>
        <w:rPr>
          <w:rFonts w:ascii="Times New Roman" w:hAnsi="Times New Roman" w:cs="Times New Roman"/>
          <w:sz w:val="28"/>
          <w:szCs w:val="28"/>
        </w:rPr>
      </w:pPr>
    </w:p>
    <w:p w:rsidR="00DB349E" w:rsidRPr="00E3402A" w:rsidRDefault="00DB349E" w:rsidP="00531050">
      <w:pPr>
        <w:ind w:right="-426"/>
        <w:rPr>
          <w:rFonts w:ascii="Times New Roman" w:hAnsi="Times New Roman" w:cs="Times New Roman"/>
          <w:sz w:val="28"/>
          <w:szCs w:val="28"/>
        </w:rPr>
      </w:pPr>
    </w:p>
    <w:p w:rsidR="00DB349E" w:rsidRPr="00531050" w:rsidRDefault="00DB349E" w:rsidP="00531050">
      <w:pPr>
        <w:ind w:right="-426"/>
        <w:rPr>
          <w:rFonts w:ascii="Times New Roman" w:hAnsi="Times New Roman" w:cs="Times New Roman"/>
          <w:b/>
          <w:sz w:val="26"/>
          <w:szCs w:val="26"/>
        </w:rPr>
      </w:pPr>
      <w:r w:rsidRPr="00531050">
        <w:rPr>
          <w:rFonts w:ascii="Times New Roman" w:hAnsi="Times New Roman" w:cs="Times New Roman"/>
          <w:b/>
          <w:sz w:val="32"/>
          <w:szCs w:val="32"/>
        </w:rPr>
        <w:t>Ogłaszam kwalifikację wojskową,  która</w:t>
      </w:r>
      <w:r w:rsidR="00F94C2C" w:rsidRPr="00531050">
        <w:rPr>
          <w:rFonts w:ascii="Times New Roman" w:hAnsi="Times New Roman" w:cs="Times New Roman"/>
          <w:b/>
          <w:sz w:val="32"/>
          <w:szCs w:val="32"/>
        </w:rPr>
        <w:t xml:space="preserve"> zostanie prz</w:t>
      </w:r>
      <w:r w:rsidR="00531050" w:rsidRPr="00531050">
        <w:rPr>
          <w:rFonts w:ascii="Times New Roman" w:hAnsi="Times New Roman" w:cs="Times New Roman"/>
          <w:b/>
          <w:sz w:val="32"/>
          <w:szCs w:val="32"/>
        </w:rPr>
        <w:t xml:space="preserve">eprowadzona w okresie 03. 04 </w:t>
      </w:r>
      <w:r w:rsidR="00F94C2C" w:rsidRPr="00531050">
        <w:rPr>
          <w:rFonts w:ascii="Times New Roman" w:hAnsi="Times New Roman" w:cs="Times New Roman"/>
          <w:b/>
          <w:sz w:val="32"/>
          <w:szCs w:val="32"/>
        </w:rPr>
        <w:t xml:space="preserve">2013 </w:t>
      </w:r>
      <w:r w:rsidR="008B5458" w:rsidRPr="00531050">
        <w:rPr>
          <w:rFonts w:ascii="Times New Roman" w:hAnsi="Times New Roman" w:cs="Times New Roman"/>
          <w:b/>
          <w:sz w:val="32"/>
          <w:szCs w:val="32"/>
        </w:rPr>
        <w:t xml:space="preserve">roku </w:t>
      </w:r>
      <w:r w:rsidR="00F94C2C" w:rsidRPr="00531050">
        <w:rPr>
          <w:rFonts w:ascii="Times New Roman" w:hAnsi="Times New Roman" w:cs="Times New Roman"/>
          <w:b/>
          <w:sz w:val="32"/>
          <w:szCs w:val="32"/>
        </w:rPr>
        <w:t xml:space="preserve">do dnia 26 </w:t>
      </w:r>
      <w:r w:rsidR="008B5458" w:rsidRPr="00531050">
        <w:rPr>
          <w:rFonts w:ascii="Times New Roman" w:hAnsi="Times New Roman" w:cs="Times New Roman"/>
          <w:b/>
          <w:sz w:val="32"/>
          <w:szCs w:val="32"/>
        </w:rPr>
        <w:t>.04.2013 roku w lokalu Elbląski Szpital Specjalistyczny z Przychodnią przy ulicy Komeńskiego 35</w:t>
      </w:r>
      <w:r w:rsidR="008B5458" w:rsidRPr="00531050">
        <w:rPr>
          <w:rFonts w:ascii="Times New Roman" w:hAnsi="Times New Roman" w:cs="Times New Roman"/>
          <w:b/>
          <w:sz w:val="26"/>
          <w:szCs w:val="26"/>
        </w:rPr>
        <w:t>.</w:t>
      </w:r>
    </w:p>
    <w:p w:rsidR="00531050" w:rsidRPr="00985EE4" w:rsidRDefault="00531050" w:rsidP="00531050">
      <w:pPr>
        <w:ind w:right="-426"/>
        <w:rPr>
          <w:rFonts w:ascii="Times New Roman" w:hAnsi="Times New Roman" w:cs="Times New Roman"/>
          <w:sz w:val="26"/>
          <w:szCs w:val="26"/>
        </w:rPr>
      </w:pPr>
    </w:p>
    <w:p w:rsidR="008B5458" w:rsidRPr="00985EE4" w:rsidRDefault="008B5458" w:rsidP="00531050">
      <w:pPr>
        <w:pStyle w:val="Akapitzlist"/>
        <w:numPr>
          <w:ilvl w:val="0"/>
          <w:numId w:val="3"/>
        </w:numPr>
        <w:ind w:left="142" w:right="-426" w:hanging="284"/>
        <w:rPr>
          <w:rFonts w:ascii="Times New Roman" w:hAnsi="Times New Roman" w:cs="Times New Roman"/>
          <w:sz w:val="26"/>
          <w:szCs w:val="26"/>
        </w:rPr>
      </w:pPr>
      <w:r w:rsidRPr="00985EE4">
        <w:rPr>
          <w:rFonts w:ascii="Times New Roman" w:hAnsi="Times New Roman" w:cs="Times New Roman"/>
          <w:sz w:val="26"/>
          <w:szCs w:val="26"/>
        </w:rPr>
        <w:t>Spełnienie obowiązku stawienia się do kwalifikacji wojskowej oznacza zgłoszenie się osoby przed wójtem lub burmistrzem (prezydentem miasta), powiatową komisją lekarską oraz wojskowym komendantem uzupełnień w terminie i miejscu określonym w obwieszczeniu w wezwaniu imiennym.</w:t>
      </w:r>
    </w:p>
    <w:p w:rsidR="00EB5435" w:rsidRPr="00985EE4" w:rsidRDefault="00EB5435" w:rsidP="00531050">
      <w:pPr>
        <w:pStyle w:val="Akapitzlist"/>
        <w:numPr>
          <w:ilvl w:val="0"/>
          <w:numId w:val="3"/>
        </w:numPr>
        <w:ind w:left="142" w:right="-426" w:hanging="284"/>
        <w:rPr>
          <w:rFonts w:ascii="Times New Roman" w:hAnsi="Times New Roman" w:cs="Times New Roman"/>
          <w:sz w:val="26"/>
          <w:szCs w:val="26"/>
        </w:rPr>
      </w:pPr>
      <w:r w:rsidRPr="00985EE4">
        <w:rPr>
          <w:rFonts w:ascii="Times New Roman" w:hAnsi="Times New Roman" w:cs="Times New Roman"/>
          <w:sz w:val="26"/>
          <w:szCs w:val="26"/>
        </w:rPr>
        <w:t>Do stawienia się do kwalifikacji wojskowej wzywa się:</w:t>
      </w:r>
    </w:p>
    <w:p w:rsidR="00EB5435"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1 ) mężczyzn urodzonych w 1994 r.;</w:t>
      </w:r>
    </w:p>
    <w:p w:rsidR="00EB5435"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 xml:space="preserve">2) mężczyzn urodzonych w latach 1989-1993, którzy nie posiadają określonej kategorii zdolności do czynnej służby wojskowej; </w:t>
      </w:r>
    </w:p>
    <w:p w:rsidR="00EB5435"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3)osoby urodzone w latach 1992 i 1993, które :</w:t>
      </w:r>
    </w:p>
    <w:p w:rsidR="00EB5435"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a) zostały uznane przez powiatowe komisje lekarskie za czasowo niezdolne do czynnej służby wojskowej ze względu na stan zdrowia, jeżeli okres tej niezdolności upływa przed zakończeniem kwalifikacji wojskowej,</w:t>
      </w:r>
    </w:p>
    <w:p w:rsidR="0056036B"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 xml:space="preserve">b) zostały uznane przez powiatowe komisje lekarskie za czasowo niezdolne do czynnej służby </w:t>
      </w:r>
      <w:r w:rsidR="0056036B" w:rsidRPr="00985EE4">
        <w:rPr>
          <w:rFonts w:ascii="Times New Roman" w:hAnsi="Times New Roman" w:cs="Times New Roman"/>
          <w:sz w:val="26"/>
          <w:szCs w:val="26"/>
        </w:rPr>
        <w:t>wojskowej ze względu na stan zdrowia, jeżeli okres tej niezdolności upływa po zakończeniu kwalifikacji wojskowej i złożyły, w trybie art. 28 ust. 4 i 4b ustawy z dnia 21 listopada 1967 roku o powszechnym obowiązku obrony Rzeczypospolitej Polskiej, wnioski o zmianę kategorii zdolności do czynnej służby wojskowej ;</w:t>
      </w:r>
    </w:p>
    <w:p w:rsidR="00531050" w:rsidRPr="00985EE4" w:rsidRDefault="0056036B"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 xml:space="preserve">4) kobiety urodzone w latach 1989-1994, posiadające kwalifikacje przydatne do czynnej służby wojskowej oraz kobiety pobierające naukę w celu uzyskania tych kwalifikacji, które w roku szkolnym lub </w:t>
      </w:r>
      <w:r w:rsidR="00042550" w:rsidRPr="00985EE4">
        <w:rPr>
          <w:rFonts w:ascii="Times New Roman" w:hAnsi="Times New Roman" w:cs="Times New Roman"/>
          <w:sz w:val="26"/>
          <w:szCs w:val="26"/>
        </w:rPr>
        <w:t xml:space="preserve">akademickim 2012/2013 kończą naukę </w:t>
      </w:r>
    </w:p>
    <w:p w:rsidR="00531050" w:rsidRPr="00985EE4" w:rsidRDefault="00531050" w:rsidP="00531050">
      <w:pPr>
        <w:pStyle w:val="Akapitzlist"/>
        <w:ind w:left="142" w:right="-426"/>
        <w:rPr>
          <w:rFonts w:ascii="Times New Roman" w:hAnsi="Times New Roman" w:cs="Times New Roman"/>
          <w:sz w:val="26"/>
          <w:szCs w:val="26"/>
        </w:rPr>
      </w:pPr>
    </w:p>
    <w:p w:rsidR="00531050" w:rsidRPr="00985EE4" w:rsidRDefault="00531050" w:rsidP="00531050">
      <w:pPr>
        <w:pStyle w:val="Akapitzlist"/>
        <w:ind w:left="142" w:right="-426"/>
        <w:rPr>
          <w:rFonts w:ascii="Times New Roman" w:hAnsi="Times New Roman" w:cs="Times New Roman"/>
          <w:sz w:val="26"/>
          <w:szCs w:val="26"/>
        </w:rPr>
      </w:pPr>
    </w:p>
    <w:p w:rsidR="00531050" w:rsidRPr="00985EE4" w:rsidRDefault="00EB5435" w:rsidP="00531050">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t xml:space="preserve"> </w:t>
      </w:r>
    </w:p>
    <w:p w:rsidR="004D5BFD" w:rsidRPr="00985EE4" w:rsidRDefault="004D5BFD" w:rsidP="001861FE">
      <w:pPr>
        <w:pStyle w:val="Akapitzlist"/>
        <w:ind w:left="142" w:right="-426"/>
        <w:rPr>
          <w:rFonts w:ascii="Times New Roman" w:hAnsi="Times New Roman" w:cs="Times New Roman"/>
          <w:sz w:val="26"/>
          <w:szCs w:val="26"/>
        </w:rPr>
      </w:pPr>
      <w:r w:rsidRPr="00985EE4">
        <w:rPr>
          <w:rFonts w:ascii="Times New Roman" w:hAnsi="Times New Roman" w:cs="Times New Roman"/>
          <w:sz w:val="26"/>
          <w:szCs w:val="26"/>
        </w:rPr>
        <w:lastRenderedPageBreak/>
        <w:t xml:space="preserve">w szkołach lub uczelniach medycznych i weterynaryjnych oraz na kierunkach psychologicznych, albo będące studentkami lub absolwentkami tych szkół lub kierunków, o których mowa w § 2 rozporządzenia Rady Ministrów z dnia 11 marca 2010 roku w sprawie wskazania grup kobiet poddawanych obowiązkowi stawienia się do kwalifikacji wojskowej (Dz. U. </w:t>
      </w:r>
      <w:proofErr w:type="spellStart"/>
      <w:r w:rsidRPr="00985EE4">
        <w:rPr>
          <w:rFonts w:ascii="Times New Roman" w:hAnsi="Times New Roman" w:cs="Times New Roman"/>
          <w:sz w:val="26"/>
          <w:szCs w:val="26"/>
        </w:rPr>
        <w:t>Nr</w:t>
      </w:r>
      <w:proofErr w:type="spellEnd"/>
      <w:r w:rsidRPr="00985EE4">
        <w:rPr>
          <w:rFonts w:ascii="Times New Roman" w:hAnsi="Times New Roman" w:cs="Times New Roman"/>
          <w:sz w:val="26"/>
          <w:szCs w:val="26"/>
        </w:rPr>
        <w:t>. 54, poz. 321);</w:t>
      </w:r>
    </w:p>
    <w:p w:rsidR="004D5BFD" w:rsidRPr="00985EE4" w:rsidRDefault="004D5BFD" w:rsidP="001861FE">
      <w:pPr>
        <w:pStyle w:val="Akapitzlist"/>
        <w:ind w:left="142"/>
        <w:rPr>
          <w:rFonts w:ascii="Times New Roman" w:hAnsi="Times New Roman" w:cs="Times New Roman"/>
          <w:sz w:val="26"/>
          <w:szCs w:val="26"/>
        </w:rPr>
      </w:pPr>
      <w:r w:rsidRPr="00985EE4">
        <w:rPr>
          <w:rFonts w:ascii="Times New Roman" w:hAnsi="Times New Roman" w:cs="Times New Roman"/>
          <w:sz w:val="26"/>
          <w:szCs w:val="26"/>
        </w:rPr>
        <w:t>5) osoby , które ukończyły 18 lat zgłosiły się ochotniczo do pełnienia służby wojskowej, jeżeli nie posiadają określonej zdolności do czynnej służby wojskowej .</w:t>
      </w:r>
    </w:p>
    <w:p w:rsidR="005060B2" w:rsidRPr="00985EE4" w:rsidRDefault="004D5BFD" w:rsidP="001861FE">
      <w:pPr>
        <w:pStyle w:val="Akapitzlist"/>
        <w:ind w:left="862" w:hanging="862"/>
        <w:rPr>
          <w:rFonts w:ascii="Times New Roman" w:hAnsi="Times New Roman" w:cs="Times New Roman"/>
          <w:b/>
          <w:sz w:val="26"/>
          <w:szCs w:val="26"/>
        </w:rPr>
      </w:pPr>
      <w:r w:rsidRPr="00985EE4">
        <w:rPr>
          <w:rFonts w:ascii="Times New Roman" w:hAnsi="Times New Roman" w:cs="Times New Roman"/>
          <w:b/>
          <w:sz w:val="26"/>
          <w:szCs w:val="26"/>
        </w:rPr>
        <w:t>3. Do stawienia się do kwalifikacji wojskowej wzywa wójt lub burmistrz (prezydent miasta),</w:t>
      </w:r>
    </w:p>
    <w:p w:rsidR="005060B2" w:rsidRPr="00985EE4" w:rsidRDefault="005060B2" w:rsidP="001861FE">
      <w:pPr>
        <w:pStyle w:val="Akapitzlist"/>
        <w:ind w:left="862" w:hanging="862"/>
        <w:rPr>
          <w:rFonts w:ascii="Times New Roman" w:hAnsi="Times New Roman" w:cs="Times New Roman"/>
          <w:sz w:val="26"/>
          <w:szCs w:val="26"/>
        </w:rPr>
      </w:pPr>
      <w:r w:rsidRPr="00985EE4">
        <w:rPr>
          <w:rFonts w:ascii="Times New Roman" w:hAnsi="Times New Roman" w:cs="Times New Roman"/>
          <w:sz w:val="26"/>
          <w:szCs w:val="26"/>
        </w:rPr>
        <w:t xml:space="preserve">4.Osoba stawiająca się do kwalifikacji wojskowej po </w:t>
      </w:r>
      <w:r w:rsidRPr="00985EE4">
        <w:rPr>
          <w:rFonts w:ascii="Times New Roman" w:hAnsi="Times New Roman" w:cs="Times New Roman"/>
          <w:i/>
          <w:sz w:val="26"/>
          <w:szCs w:val="26"/>
        </w:rPr>
        <w:t xml:space="preserve">raz pierwszy </w:t>
      </w:r>
      <w:r w:rsidRPr="00985EE4">
        <w:rPr>
          <w:rFonts w:ascii="Times New Roman" w:hAnsi="Times New Roman" w:cs="Times New Roman"/>
          <w:sz w:val="26"/>
          <w:szCs w:val="26"/>
        </w:rPr>
        <w:t>przedstawia :</w:t>
      </w:r>
    </w:p>
    <w:p w:rsidR="005060B2" w:rsidRPr="00985EE4" w:rsidRDefault="005060B2" w:rsidP="001861FE">
      <w:pPr>
        <w:pStyle w:val="Akapitzlist"/>
        <w:ind w:left="862" w:hanging="862"/>
        <w:rPr>
          <w:rFonts w:ascii="Times New Roman" w:hAnsi="Times New Roman" w:cs="Times New Roman"/>
          <w:i/>
          <w:sz w:val="26"/>
          <w:szCs w:val="26"/>
        </w:rPr>
      </w:pPr>
      <w:r w:rsidRPr="00985EE4">
        <w:rPr>
          <w:rFonts w:ascii="Times New Roman" w:hAnsi="Times New Roman" w:cs="Times New Roman"/>
          <w:sz w:val="26"/>
          <w:szCs w:val="26"/>
        </w:rPr>
        <w:t xml:space="preserve">   1)</w:t>
      </w:r>
      <w:r w:rsidR="001861FE" w:rsidRPr="00985EE4">
        <w:rPr>
          <w:rFonts w:ascii="Times New Roman" w:hAnsi="Times New Roman" w:cs="Times New Roman"/>
          <w:i/>
          <w:sz w:val="26"/>
          <w:szCs w:val="26"/>
        </w:rPr>
        <w:t xml:space="preserve"> </w:t>
      </w:r>
      <w:r w:rsidRPr="00985EE4">
        <w:rPr>
          <w:rFonts w:ascii="Times New Roman" w:hAnsi="Times New Roman" w:cs="Times New Roman"/>
          <w:i/>
          <w:sz w:val="26"/>
          <w:szCs w:val="26"/>
        </w:rPr>
        <w:t>wójtowi  lub burmistrzowi (prezydentowi miasta):</w:t>
      </w:r>
    </w:p>
    <w:p w:rsidR="005060B2" w:rsidRPr="00985EE4" w:rsidRDefault="005060B2" w:rsidP="001861FE">
      <w:pPr>
        <w:pStyle w:val="Akapitzlist"/>
        <w:ind w:left="862" w:hanging="862"/>
        <w:rPr>
          <w:rFonts w:ascii="Times New Roman" w:hAnsi="Times New Roman" w:cs="Times New Roman"/>
          <w:sz w:val="26"/>
          <w:szCs w:val="26"/>
        </w:rPr>
      </w:pPr>
      <w:r w:rsidRPr="00985EE4">
        <w:rPr>
          <w:rFonts w:ascii="Times New Roman" w:hAnsi="Times New Roman" w:cs="Times New Roman"/>
          <w:sz w:val="26"/>
          <w:szCs w:val="26"/>
        </w:rPr>
        <w:t xml:space="preserve">   a) dowód osobisty lub inny dokument pozwalający na ustalenie tożsamości ;</w:t>
      </w:r>
    </w:p>
    <w:p w:rsidR="001861FE" w:rsidRPr="00985EE4" w:rsidRDefault="005060B2" w:rsidP="001861FE">
      <w:pPr>
        <w:pStyle w:val="Akapitzlist"/>
        <w:ind w:left="426" w:hanging="426"/>
        <w:rPr>
          <w:rFonts w:ascii="Times New Roman" w:hAnsi="Times New Roman" w:cs="Times New Roman"/>
          <w:sz w:val="26"/>
          <w:szCs w:val="26"/>
        </w:rPr>
      </w:pPr>
      <w:r w:rsidRPr="00985EE4">
        <w:rPr>
          <w:rFonts w:ascii="Times New Roman" w:hAnsi="Times New Roman" w:cs="Times New Roman"/>
          <w:sz w:val="26"/>
          <w:szCs w:val="26"/>
        </w:rPr>
        <w:t xml:space="preserve">   b) dokument potwierdzający przyczyny niestawienia</w:t>
      </w:r>
      <w:r w:rsidR="00531050" w:rsidRPr="00985EE4">
        <w:rPr>
          <w:rFonts w:ascii="Times New Roman" w:hAnsi="Times New Roman" w:cs="Times New Roman"/>
          <w:sz w:val="26"/>
          <w:szCs w:val="26"/>
        </w:rPr>
        <w:t xml:space="preserve"> się do kwalifikacji</w:t>
      </w:r>
    </w:p>
    <w:p w:rsidR="005060B2" w:rsidRPr="00985EE4" w:rsidRDefault="00531050" w:rsidP="001861FE">
      <w:pPr>
        <w:pStyle w:val="Akapitzlist"/>
        <w:ind w:left="142"/>
        <w:rPr>
          <w:rFonts w:ascii="Times New Roman" w:hAnsi="Times New Roman" w:cs="Times New Roman"/>
          <w:sz w:val="26"/>
          <w:szCs w:val="26"/>
        </w:rPr>
      </w:pPr>
      <w:r w:rsidRPr="00985EE4">
        <w:rPr>
          <w:rFonts w:ascii="Times New Roman" w:hAnsi="Times New Roman" w:cs="Times New Roman"/>
          <w:sz w:val="26"/>
          <w:szCs w:val="26"/>
        </w:rPr>
        <w:t xml:space="preserve"> wojskowej, </w:t>
      </w:r>
      <w:r w:rsidR="001861FE" w:rsidRPr="00985EE4">
        <w:rPr>
          <w:rFonts w:ascii="Times New Roman" w:hAnsi="Times New Roman" w:cs="Times New Roman"/>
          <w:sz w:val="26"/>
          <w:szCs w:val="26"/>
        </w:rPr>
        <w:t>jeżeli</w:t>
      </w:r>
      <w:r w:rsidR="005060B2" w:rsidRPr="00985EE4">
        <w:rPr>
          <w:rFonts w:ascii="Times New Roman" w:hAnsi="Times New Roman" w:cs="Times New Roman"/>
          <w:sz w:val="26"/>
          <w:szCs w:val="26"/>
        </w:rPr>
        <w:t xml:space="preserve"> stawienie się do kwalifikacji wojskowej w ter</w:t>
      </w:r>
      <w:r w:rsidRPr="00985EE4">
        <w:rPr>
          <w:rFonts w:ascii="Times New Roman" w:hAnsi="Times New Roman" w:cs="Times New Roman"/>
          <w:sz w:val="26"/>
          <w:szCs w:val="26"/>
        </w:rPr>
        <w:t xml:space="preserve">minie określonym w wezwaniu nie </w:t>
      </w:r>
      <w:r w:rsidR="005060B2" w:rsidRPr="00985EE4">
        <w:rPr>
          <w:rFonts w:ascii="Times New Roman" w:hAnsi="Times New Roman" w:cs="Times New Roman"/>
          <w:sz w:val="26"/>
          <w:szCs w:val="26"/>
        </w:rPr>
        <w:t xml:space="preserve">było  nie było możliwe </w:t>
      </w:r>
    </w:p>
    <w:p w:rsidR="00117529" w:rsidRPr="00985EE4" w:rsidRDefault="005060B2" w:rsidP="001861FE">
      <w:pPr>
        <w:rPr>
          <w:rFonts w:ascii="Times New Roman" w:hAnsi="Times New Roman" w:cs="Times New Roman"/>
          <w:sz w:val="26"/>
          <w:szCs w:val="26"/>
        </w:rPr>
      </w:pPr>
      <w:r w:rsidRPr="00985EE4">
        <w:rPr>
          <w:rFonts w:ascii="Times New Roman" w:hAnsi="Times New Roman" w:cs="Times New Roman"/>
          <w:sz w:val="26"/>
          <w:szCs w:val="26"/>
        </w:rPr>
        <w:t xml:space="preserve"> 2) </w:t>
      </w:r>
      <w:r w:rsidRPr="00985EE4">
        <w:rPr>
          <w:rFonts w:ascii="Times New Roman" w:hAnsi="Times New Roman" w:cs="Times New Roman"/>
          <w:i/>
          <w:sz w:val="26"/>
          <w:szCs w:val="26"/>
        </w:rPr>
        <w:t xml:space="preserve">powiatowej komisji lekarskiej – </w:t>
      </w:r>
      <w:r w:rsidRPr="00985EE4">
        <w:rPr>
          <w:rFonts w:ascii="Times New Roman" w:hAnsi="Times New Roman" w:cs="Times New Roman"/>
          <w:sz w:val="26"/>
          <w:szCs w:val="26"/>
        </w:rPr>
        <w:t>posiadaną dokumentację medyczną w tym wyniki badań</w:t>
      </w:r>
      <w:r w:rsidR="001861FE" w:rsidRPr="00985EE4">
        <w:rPr>
          <w:rFonts w:ascii="Times New Roman" w:hAnsi="Times New Roman" w:cs="Times New Roman"/>
          <w:sz w:val="26"/>
          <w:szCs w:val="26"/>
        </w:rPr>
        <w:t xml:space="preserve"> </w:t>
      </w:r>
      <w:r w:rsidR="00117529" w:rsidRPr="00985EE4">
        <w:rPr>
          <w:rFonts w:ascii="Times New Roman" w:hAnsi="Times New Roman" w:cs="Times New Roman"/>
          <w:sz w:val="26"/>
          <w:szCs w:val="26"/>
        </w:rPr>
        <w:t>specjalistycznych, przeprowadzonych w okresie dwunastu miesięcy przed dniem stawienia się do kwalifikacji wojskowej;</w:t>
      </w:r>
    </w:p>
    <w:p w:rsidR="00117529" w:rsidRPr="00985EE4" w:rsidRDefault="00117529" w:rsidP="001861FE">
      <w:pPr>
        <w:rPr>
          <w:rFonts w:ascii="Times New Roman" w:hAnsi="Times New Roman" w:cs="Times New Roman"/>
          <w:sz w:val="26"/>
          <w:szCs w:val="26"/>
        </w:rPr>
      </w:pPr>
      <w:r w:rsidRPr="00985EE4">
        <w:rPr>
          <w:rFonts w:ascii="Times New Roman" w:hAnsi="Times New Roman" w:cs="Times New Roman"/>
          <w:sz w:val="26"/>
          <w:szCs w:val="26"/>
        </w:rPr>
        <w:t xml:space="preserve">3) </w:t>
      </w:r>
      <w:r w:rsidRPr="00985EE4">
        <w:rPr>
          <w:rFonts w:ascii="Times New Roman" w:hAnsi="Times New Roman" w:cs="Times New Roman"/>
          <w:i/>
          <w:sz w:val="26"/>
          <w:szCs w:val="26"/>
        </w:rPr>
        <w:t>wojskowemu komendantowi uzupełnień:</w:t>
      </w:r>
    </w:p>
    <w:p w:rsidR="00117529" w:rsidRPr="00985EE4" w:rsidRDefault="00117529" w:rsidP="001861FE">
      <w:pPr>
        <w:rPr>
          <w:rFonts w:ascii="Times New Roman" w:hAnsi="Times New Roman" w:cs="Times New Roman"/>
          <w:sz w:val="26"/>
          <w:szCs w:val="26"/>
        </w:rPr>
      </w:pPr>
      <w:r w:rsidRPr="00985EE4">
        <w:rPr>
          <w:rFonts w:ascii="Times New Roman" w:hAnsi="Times New Roman" w:cs="Times New Roman"/>
          <w:sz w:val="26"/>
          <w:szCs w:val="26"/>
        </w:rPr>
        <w:t>a) aktualną fotografię o wymiarach 3 x 4 cm bez nakrycia głowy;</w:t>
      </w:r>
    </w:p>
    <w:p w:rsidR="00117529" w:rsidRPr="00985EE4" w:rsidRDefault="00117529" w:rsidP="001861FE">
      <w:pPr>
        <w:rPr>
          <w:rFonts w:ascii="Times New Roman" w:hAnsi="Times New Roman" w:cs="Times New Roman"/>
          <w:sz w:val="26"/>
          <w:szCs w:val="26"/>
        </w:rPr>
      </w:pPr>
      <w:r w:rsidRPr="00985EE4">
        <w:rPr>
          <w:rFonts w:ascii="Times New Roman" w:hAnsi="Times New Roman" w:cs="Times New Roman"/>
          <w:sz w:val="26"/>
          <w:szCs w:val="26"/>
        </w:rPr>
        <w:t>b) dokumenty potwierdzające poziom wykształcenia lub pobranie nauki oraz posiadane kwalifikacje zawodowe;</w:t>
      </w:r>
    </w:p>
    <w:p w:rsidR="00117529" w:rsidRPr="00985EE4" w:rsidRDefault="00117529" w:rsidP="001861FE">
      <w:pPr>
        <w:rPr>
          <w:rFonts w:ascii="Times New Roman" w:hAnsi="Times New Roman" w:cs="Times New Roman"/>
          <w:sz w:val="26"/>
          <w:szCs w:val="26"/>
        </w:rPr>
      </w:pPr>
      <w:r w:rsidRPr="00985EE4">
        <w:rPr>
          <w:rFonts w:ascii="Times New Roman" w:hAnsi="Times New Roman" w:cs="Times New Roman"/>
          <w:sz w:val="26"/>
          <w:szCs w:val="26"/>
        </w:rPr>
        <w:t>c) potwierdzenie zgłoszenia się do rejestracji w przypadku wprowadzenia takiego obowiązku;</w:t>
      </w:r>
    </w:p>
    <w:p w:rsidR="00117529" w:rsidRPr="00985EE4" w:rsidRDefault="00117529" w:rsidP="001861FE">
      <w:pPr>
        <w:ind w:hanging="284"/>
        <w:rPr>
          <w:rFonts w:ascii="Times New Roman" w:hAnsi="Times New Roman" w:cs="Times New Roman"/>
          <w:sz w:val="26"/>
          <w:szCs w:val="26"/>
        </w:rPr>
      </w:pPr>
      <w:r w:rsidRPr="00985EE4">
        <w:rPr>
          <w:rFonts w:ascii="Times New Roman" w:hAnsi="Times New Roman" w:cs="Times New Roman"/>
          <w:sz w:val="26"/>
          <w:szCs w:val="26"/>
        </w:rPr>
        <w:t>5. Osoba, która stawała już do kwalifikacji wojskowej i ubiega się o zmianę kategorii zdolności do czynnej służby wojskowej przedstawia:</w:t>
      </w:r>
    </w:p>
    <w:p w:rsidR="00117529" w:rsidRPr="00985EE4" w:rsidRDefault="00117529" w:rsidP="001861FE">
      <w:pPr>
        <w:ind w:hanging="284"/>
        <w:rPr>
          <w:rFonts w:ascii="Times New Roman" w:hAnsi="Times New Roman" w:cs="Times New Roman"/>
          <w:i/>
          <w:sz w:val="26"/>
          <w:szCs w:val="26"/>
        </w:rPr>
      </w:pPr>
      <w:r w:rsidRPr="00985EE4">
        <w:rPr>
          <w:rFonts w:ascii="Times New Roman" w:hAnsi="Times New Roman" w:cs="Times New Roman"/>
          <w:sz w:val="26"/>
          <w:szCs w:val="26"/>
        </w:rPr>
        <w:t xml:space="preserve">    1) </w:t>
      </w:r>
      <w:r w:rsidRPr="00985EE4">
        <w:rPr>
          <w:rFonts w:ascii="Times New Roman" w:hAnsi="Times New Roman" w:cs="Times New Roman"/>
          <w:i/>
          <w:sz w:val="26"/>
          <w:szCs w:val="26"/>
        </w:rPr>
        <w:t xml:space="preserve">wójtowi lub burmistrzowi </w:t>
      </w:r>
      <w:r w:rsidR="008B6731" w:rsidRPr="00985EE4">
        <w:rPr>
          <w:rFonts w:ascii="Times New Roman" w:hAnsi="Times New Roman" w:cs="Times New Roman"/>
          <w:i/>
          <w:sz w:val="26"/>
          <w:szCs w:val="26"/>
        </w:rPr>
        <w:t>(prezydentowi mi</w:t>
      </w:r>
      <w:r w:rsidR="001861FE" w:rsidRPr="00985EE4">
        <w:rPr>
          <w:rFonts w:ascii="Times New Roman" w:hAnsi="Times New Roman" w:cs="Times New Roman"/>
          <w:i/>
          <w:sz w:val="26"/>
          <w:szCs w:val="26"/>
        </w:rPr>
        <w:t>a</w:t>
      </w:r>
      <w:r w:rsidR="008B6731" w:rsidRPr="00985EE4">
        <w:rPr>
          <w:rFonts w:ascii="Times New Roman" w:hAnsi="Times New Roman" w:cs="Times New Roman"/>
          <w:i/>
          <w:sz w:val="26"/>
          <w:szCs w:val="26"/>
        </w:rPr>
        <w:t>sta):</w:t>
      </w:r>
    </w:p>
    <w:p w:rsidR="008B6731" w:rsidRPr="00985EE4" w:rsidRDefault="008B6731" w:rsidP="001861FE">
      <w:pPr>
        <w:ind w:hanging="284"/>
        <w:rPr>
          <w:rFonts w:ascii="Times New Roman" w:hAnsi="Times New Roman" w:cs="Times New Roman"/>
          <w:sz w:val="26"/>
          <w:szCs w:val="26"/>
        </w:rPr>
      </w:pPr>
      <w:r w:rsidRPr="00985EE4">
        <w:rPr>
          <w:rFonts w:ascii="Times New Roman" w:hAnsi="Times New Roman" w:cs="Times New Roman"/>
          <w:sz w:val="26"/>
          <w:szCs w:val="26"/>
        </w:rPr>
        <w:t xml:space="preserve">      a) dowód osobisty lub inny dokument pozwalający na ustalenie tożsamości;</w:t>
      </w:r>
    </w:p>
    <w:p w:rsidR="008B6731" w:rsidRPr="00985EE4" w:rsidRDefault="008B6731" w:rsidP="001861FE">
      <w:pPr>
        <w:ind w:hanging="284"/>
        <w:rPr>
          <w:rFonts w:ascii="Times New Roman" w:hAnsi="Times New Roman" w:cs="Times New Roman"/>
          <w:sz w:val="26"/>
          <w:szCs w:val="26"/>
        </w:rPr>
      </w:pPr>
      <w:r w:rsidRPr="00985EE4">
        <w:rPr>
          <w:rFonts w:ascii="Times New Roman" w:hAnsi="Times New Roman" w:cs="Times New Roman"/>
          <w:sz w:val="26"/>
          <w:szCs w:val="26"/>
        </w:rPr>
        <w:t xml:space="preserve">      b) dokument potwierdzający przyczyny niestawienia się do kwalifikacji wojskowej, jeżeli stawienie się do kwalifikacji wojskowej w terminie określonym w wezwaniu nie było możliwe;</w:t>
      </w:r>
    </w:p>
    <w:p w:rsidR="00531050" w:rsidRPr="00985EE4" w:rsidRDefault="008B6731" w:rsidP="001861FE">
      <w:pPr>
        <w:ind w:hanging="284"/>
        <w:rPr>
          <w:rFonts w:ascii="Times New Roman" w:hAnsi="Times New Roman" w:cs="Times New Roman"/>
          <w:sz w:val="26"/>
          <w:szCs w:val="26"/>
        </w:rPr>
      </w:pPr>
      <w:r w:rsidRPr="00985EE4">
        <w:rPr>
          <w:rFonts w:ascii="Times New Roman" w:hAnsi="Times New Roman" w:cs="Times New Roman"/>
          <w:sz w:val="26"/>
          <w:szCs w:val="26"/>
        </w:rPr>
        <w:t xml:space="preserve">   </w:t>
      </w:r>
      <w:r w:rsidR="00BC58C3" w:rsidRPr="00985EE4">
        <w:rPr>
          <w:rFonts w:ascii="Times New Roman" w:hAnsi="Times New Roman" w:cs="Times New Roman"/>
          <w:sz w:val="26"/>
          <w:szCs w:val="26"/>
        </w:rPr>
        <w:t xml:space="preserve"> 2)</w:t>
      </w:r>
      <w:r w:rsidR="00BC58C3" w:rsidRPr="00985EE4">
        <w:rPr>
          <w:rFonts w:ascii="Times New Roman" w:hAnsi="Times New Roman" w:cs="Times New Roman"/>
          <w:i/>
          <w:sz w:val="26"/>
          <w:szCs w:val="26"/>
        </w:rPr>
        <w:t xml:space="preserve"> powiatowej komisji lekarskiej –</w:t>
      </w:r>
      <w:r w:rsidR="00BC58C3" w:rsidRPr="00985EE4">
        <w:rPr>
          <w:rFonts w:ascii="Times New Roman" w:hAnsi="Times New Roman" w:cs="Times New Roman"/>
          <w:sz w:val="26"/>
          <w:szCs w:val="26"/>
        </w:rPr>
        <w:t>posiadaną dokumentację medyczną, w tym wyniki badań specjalistycznych, przeprowadzonych w okresie dwunastu miesięcy przed dniem stawienia się do kwalifikacji wojskowej;</w:t>
      </w:r>
    </w:p>
    <w:p w:rsidR="00BC58C3" w:rsidRPr="00985EE4" w:rsidRDefault="00BC58C3" w:rsidP="001861FE">
      <w:pPr>
        <w:ind w:hanging="284"/>
        <w:rPr>
          <w:rFonts w:ascii="Times New Roman" w:hAnsi="Times New Roman" w:cs="Times New Roman"/>
          <w:sz w:val="26"/>
          <w:szCs w:val="26"/>
        </w:rPr>
      </w:pPr>
      <w:r w:rsidRPr="00985EE4">
        <w:rPr>
          <w:rFonts w:ascii="Times New Roman" w:hAnsi="Times New Roman" w:cs="Times New Roman"/>
          <w:sz w:val="26"/>
          <w:szCs w:val="26"/>
        </w:rPr>
        <w:t xml:space="preserve">   3) </w:t>
      </w:r>
      <w:r w:rsidRPr="00985EE4">
        <w:rPr>
          <w:rFonts w:ascii="Times New Roman" w:hAnsi="Times New Roman" w:cs="Times New Roman"/>
          <w:i/>
          <w:sz w:val="26"/>
          <w:szCs w:val="26"/>
        </w:rPr>
        <w:t xml:space="preserve">wojskowemu komendantowi uzupełnień – </w:t>
      </w:r>
      <w:r w:rsidRPr="00985EE4">
        <w:rPr>
          <w:rFonts w:ascii="Times New Roman" w:hAnsi="Times New Roman" w:cs="Times New Roman"/>
          <w:sz w:val="26"/>
          <w:szCs w:val="26"/>
        </w:rPr>
        <w:t>wojskowy dokument osobisty oraz dokumenty potwierdzające poziom wykształcenia lub pobieranie nauki oraz posiadane kwalifikacje zawodowe;</w:t>
      </w:r>
    </w:p>
    <w:p w:rsidR="00BC58C3" w:rsidRDefault="00BC58C3" w:rsidP="00985EE4">
      <w:pPr>
        <w:ind w:left="-284" w:hanging="283"/>
        <w:rPr>
          <w:rFonts w:ascii="Times New Roman" w:hAnsi="Times New Roman" w:cs="Times New Roman"/>
          <w:sz w:val="26"/>
          <w:szCs w:val="26"/>
        </w:rPr>
      </w:pPr>
      <w:r w:rsidRPr="00985EE4">
        <w:rPr>
          <w:rFonts w:ascii="Times New Roman" w:hAnsi="Times New Roman" w:cs="Times New Roman"/>
          <w:sz w:val="26"/>
          <w:szCs w:val="26"/>
        </w:rPr>
        <w:t xml:space="preserve"> 6. Osoby podlegające kwalifikacji wojskowej stawiają się przed wójtem lub burmistrzem (prezydentem miasta), powiatową komisją lekarską oraz wojskowym komendantem uzupełnień, właściwymi ze względu na miejsce ich pobytu stałego. Osoby zameldowane na pobyt czasowy trwający ponad  trzy miesiące stawiają się przed wójtem lub burmistrzem (prezydentem miasta), powiatową komisją lekarską</w:t>
      </w:r>
    </w:p>
    <w:p w:rsidR="00985EE4" w:rsidRDefault="00985EE4" w:rsidP="00985EE4">
      <w:pPr>
        <w:ind w:left="-284" w:hanging="283"/>
        <w:rPr>
          <w:rFonts w:ascii="Times New Roman" w:hAnsi="Times New Roman" w:cs="Times New Roman"/>
          <w:sz w:val="26"/>
          <w:szCs w:val="26"/>
        </w:rPr>
      </w:pPr>
    </w:p>
    <w:p w:rsidR="00985EE4" w:rsidRDefault="00985EE4" w:rsidP="00985EE4">
      <w:pPr>
        <w:ind w:left="-284" w:hanging="283"/>
        <w:rPr>
          <w:rFonts w:ascii="Times New Roman" w:hAnsi="Times New Roman" w:cs="Times New Roman"/>
          <w:sz w:val="26"/>
          <w:szCs w:val="26"/>
        </w:rPr>
      </w:pPr>
    </w:p>
    <w:p w:rsidR="00985EE4" w:rsidRPr="00985EE4" w:rsidRDefault="00985EE4" w:rsidP="00985EE4">
      <w:pPr>
        <w:ind w:left="-284" w:hanging="283"/>
        <w:rPr>
          <w:rFonts w:ascii="Times New Roman" w:hAnsi="Times New Roman" w:cs="Times New Roman"/>
          <w:sz w:val="26"/>
          <w:szCs w:val="26"/>
        </w:rPr>
      </w:pPr>
    </w:p>
    <w:p w:rsidR="00985EE4" w:rsidRDefault="00985EE4" w:rsidP="00985EE4">
      <w:pPr>
        <w:ind w:left="-284"/>
        <w:rPr>
          <w:rFonts w:ascii="Times New Roman" w:hAnsi="Times New Roman" w:cs="Times New Roman"/>
          <w:sz w:val="26"/>
          <w:szCs w:val="26"/>
        </w:rPr>
      </w:pPr>
    </w:p>
    <w:p w:rsidR="00985EE4" w:rsidRDefault="00985EE4" w:rsidP="00985EE4">
      <w:pPr>
        <w:ind w:left="-284"/>
        <w:rPr>
          <w:rFonts w:ascii="Times New Roman" w:hAnsi="Times New Roman" w:cs="Times New Roman"/>
          <w:sz w:val="26"/>
          <w:szCs w:val="26"/>
        </w:rPr>
      </w:pPr>
    </w:p>
    <w:p w:rsidR="00531050" w:rsidRDefault="00531050" w:rsidP="00985EE4">
      <w:pPr>
        <w:ind w:left="-284"/>
        <w:rPr>
          <w:rFonts w:ascii="Times New Roman" w:hAnsi="Times New Roman" w:cs="Times New Roman"/>
          <w:sz w:val="26"/>
          <w:szCs w:val="26"/>
        </w:rPr>
      </w:pPr>
      <w:r w:rsidRPr="00985EE4">
        <w:rPr>
          <w:rFonts w:ascii="Times New Roman" w:hAnsi="Times New Roman" w:cs="Times New Roman"/>
          <w:sz w:val="26"/>
          <w:szCs w:val="26"/>
        </w:rPr>
        <w:t>o</w:t>
      </w:r>
      <w:r w:rsidR="00BC58C3" w:rsidRPr="00985EE4">
        <w:rPr>
          <w:rFonts w:ascii="Times New Roman" w:hAnsi="Times New Roman" w:cs="Times New Roman"/>
          <w:sz w:val="26"/>
          <w:szCs w:val="26"/>
        </w:rPr>
        <w:t>raz wojskowym komendantem uzupełnień, właści</w:t>
      </w:r>
      <w:r w:rsidR="001861FE" w:rsidRPr="00985EE4">
        <w:rPr>
          <w:rFonts w:ascii="Times New Roman" w:hAnsi="Times New Roman" w:cs="Times New Roman"/>
          <w:sz w:val="26"/>
          <w:szCs w:val="26"/>
        </w:rPr>
        <w:t>wymi ze względu na miejsce tego pobytu.</w:t>
      </w:r>
    </w:p>
    <w:p w:rsidR="00985EE4" w:rsidRPr="00985EE4" w:rsidRDefault="00985EE4" w:rsidP="00985EE4">
      <w:pPr>
        <w:ind w:left="-284"/>
        <w:rPr>
          <w:rFonts w:ascii="Times New Roman" w:hAnsi="Times New Roman" w:cs="Times New Roman"/>
          <w:sz w:val="26"/>
          <w:szCs w:val="26"/>
        </w:rPr>
      </w:pPr>
    </w:p>
    <w:p w:rsidR="00B96D25" w:rsidRPr="00985EE4" w:rsidRDefault="00BC58C3" w:rsidP="00985EE4">
      <w:pPr>
        <w:ind w:left="-426" w:hanging="282"/>
        <w:rPr>
          <w:rFonts w:ascii="Times New Roman" w:hAnsi="Times New Roman" w:cs="Times New Roman"/>
          <w:sz w:val="26"/>
          <w:szCs w:val="26"/>
        </w:rPr>
      </w:pPr>
      <w:r w:rsidRPr="00985EE4">
        <w:rPr>
          <w:rFonts w:ascii="Times New Roman" w:hAnsi="Times New Roman" w:cs="Times New Roman"/>
          <w:sz w:val="26"/>
          <w:szCs w:val="26"/>
        </w:rPr>
        <w:t>7.</w:t>
      </w:r>
      <w:r w:rsidR="00B96D25" w:rsidRPr="00985EE4">
        <w:rPr>
          <w:rFonts w:ascii="Times New Roman" w:hAnsi="Times New Roman" w:cs="Times New Roman"/>
          <w:sz w:val="26"/>
          <w:szCs w:val="26"/>
        </w:rPr>
        <w:t>Osoby, które w okresie od dnia jej rozpoczęcia zmieniły miejsce pobytu stałego lub pobytu czasowego trwającego ponad trzy miesiące, zgłaszają się do wójta lub burmistrza (prezydenta miasta) właściwego ze względu ni ich nowe miejsce pobytu stałego lub pobytu czasowego trwającego ponad trzy miesiące. Wójt lub burmistrz (prezydent miasta), wyznacza im miejsce i termin stawienia się do kwalifikacji wojskowej.</w:t>
      </w:r>
    </w:p>
    <w:p w:rsidR="00B96D25" w:rsidRPr="00985EE4" w:rsidRDefault="00B96D25" w:rsidP="00531050">
      <w:pPr>
        <w:ind w:left="-426" w:hanging="141"/>
        <w:rPr>
          <w:rFonts w:ascii="Times New Roman" w:hAnsi="Times New Roman" w:cs="Times New Roman"/>
          <w:sz w:val="26"/>
          <w:szCs w:val="26"/>
        </w:rPr>
      </w:pPr>
      <w:r w:rsidRPr="00985EE4">
        <w:rPr>
          <w:rFonts w:ascii="Times New Roman" w:hAnsi="Times New Roman" w:cs="Times New Roman"/>
          <w:sz w:val="26"/>
          <w:szCs w:val="26"/>
        </w:rPr>
        <w:t xml:space="preserve">8.Osoby, które po rozpoczęciu kwalifikacji wojskowej na danym terenie zamierzają zmienić miejsce pobytu stałego lub pobytu czasowego trwającego ponad trzy miesiące, stawiają się do kwalifikacji wojskowej przed opuszczeniem miejsca dotychczasowego pobytu. W pozostałych przypadkach właściwość miejscową ustala się według przepisów art. 21 § 1 </w:t>
      </w:r>
      <w:proofErr w:type="spellStart"/>
      <w:r w:rsidRPr="00985EE4">
        <w:rPr>
          <w:rFonts w:ascii="Times New Roman" w:hAnsi="Times New Roman" w:cs="Times New Roman"/>
          <w:sz w:val="26"/>
          <w:szCs w:val="26"/>
        </w:rPr>
        <w:t>ptk</w:t>
      </w:r>
      <w:proofErr w:type="spellEnd"/>
      <w:r w:rsidRPr="00985EE4">
        <w:rPr>
          <w:rFonts w:ascii="Times New Roman" w:hAnsi="Times New Roman" w:cs="Times New Roman"/>
          <w:sz w:val="26"/>
          <w:szCs w:val="26"/>
        </w:rPr>
        <w:t xml:space="preserve"> 3 i §2 ustawy z dnia 14 czerwca 1960 roku – Kodeks postępowania administracyjnego.</w:t>
      </w:r>
    </w:p>
    <w:p w:rsidR="00B96D25" w:rsidRPr="00985EE4" w:rsidRDefault="00077CF6" w:rsidP="00531050">
      <w:pPr>
        <w:ind w:left="-426" w:hanging="283"/>
        <w:rPr>
          <w:rFonts w:ascii="Times New Roman" w:hAnsi="Times New Roman" w:cs="Times New Roman"/>
          <w:sz w:val="26"/>
          <w:szCs w:val="26"/>
        </w:rPr>
      </w:pPr>
      <w:r w:rsidRPr="00985EE4">
        <w:rPr>
          <w:rFonts w:ascii="Times New Roman" w:hAnsi="Times New Roman" w:cs="Times New Roman"/>
          <w:sz w:val="26"/>
          <w:szCs w:val="26"/>
        </w:rPr>
        <w:t xml:space="preserve">9. Wójt lub burmistrz (prezydent miasta) wyznacza osobie inny termin stawienia się do kwalifikacji  wojskowej niż określony w wezwaniu, jeżeli osoba ta z ważnych przyczyn nie może stawić się w określonym terminie i zawiadomi o tym wójta lub burmistrza ( prezydenta miasta) do dnia, w którym obowiązana była stawić się do kwalifikacji wojskowej oraz przedstawi dokument potwierdzający przyczyny niestawienia się. </w:t>
      </w:r>
    </w:p>
    <w:p w:rsidR="00077CF6" w:rsidRPr="00985EE4" w:rsidRDefault="00077CF6" w:rsidP="00531050">
      <w:pPr>
        <w:ind w:left="-426" w:hanging="425"/>
        <w:rPr>
          <w:rFonts w:ascii="Times New Roman" w:hAnsi="Times New Roman" w:cs="Times New Roman"/>
          <w:sz w:val="26"/>
          <w:szCs w:val="26"/>
        </w:rPr>
      </w:pPr>
      <w:r w:rsidRPr="00985EE4">
        <w:rPr>
          <w:rFonts w:ascii="Times New Roman" w:hAnsi="Times New Roman" w:cs="Times New Roman"/>
          <w:sz w:val="26"/>
          <w:szCs w:val="26"/>
        </w:rPr>
        <w:t xml:space="preserve">10. Osób stawiających się do kwalifikacji wojskowej, w stosunku do których orzeczono stałą lub długotrwałą  niezdolność do pracy w gospodarstwie rolnym na podstawie ustawy o ubezpieczeniu społecznym rolników, osób całkowicie niezdolnych do pracy oraz niezdolnych do samodzielnej egzystencji lub uznanych za całkowicie niezdolne do pracy na podstawie ustawy o emeryturach i rentach z Funduszu Ubezpieczeń Społecznych, jak również osób zaliczonych do osób o znacznym </w:t>
      </w:r>
      <w:r w:rsidR="00C76D6A" w:rsidRPr="00985EE4">
        <w:rPr>
          <w:rFonts w:ascii="Times New Roman" w:hAnsi="Times New Roman" w:cs="Times New Roman"/>
          <w:sz w:val="26"/>
          <w:szCs w:val="26"/>
        </w:rPr>
        <w:t>stopniu niepełnosprawności albo o umiarkowanym stopniu niepełnosprawności w rozumieniu ustawy o rehabilitacji zawodowej i społecznej oraz zatrudnianiu osób niepełnosprawnych, można nie poddawać badaniom lekarskim, jeżeli przedstawią komisji lekarskiej orzeczenie lub wypis z treści orzeczenia stwierdzającego tę niezdolność lub niepełnosprawność, na podstawie którego można określić zdolność tych osób do czynnej służby wojskowej.</w:t>
      </w:r>
    </w:p>
    <w:p w:rsidR="00C76D6A" w:rsidRPr="00985EE4" w:rsidRDefault="00C76D6A" w:rsidP="00531050">
      <w:pPr>
        <w:ind w:left="-426" w:hanging="425"/>
        <w:rPr>
          <w:rFonts w:ascii="Times New Roman" w:hAnsi="Times New Roman" w:cs="Times New Roman"/>
          <w:sz w:val="26"/>
          <w:szCs w:val="26"/>
        </w:rPr>
      </w:pPr>
      <w:r w:rsidRPr="00985EE4">
        <w:rPr>
          <w:rFonts w:ascii="Times New Roman" w:hAnsi="Times New Roman" w:cs="Times New Roman"/>
          <w:sz w:val="26"/>
          <w:szCs w:val="26"/>
        </w:rPr>
        <w:t xml:space="preserve">11. Osoby, które podlegały obowiązkowi stawienia się do kwalifikacji wojskowej i z jakichkolwiek powodów nie stawiły się do niej, są obowiązane zgłosić się do wojskowego komendanta uzupełnień, właściwego ze względu na ich miejsce pobytu stałego lub pobytu czasowego  </w:t>
      </w:r>
      <w:r w:rsidR="005B28F2" w:rsidRPr="00985EE4">
        <w:rPr>
          <w:rFonts w:ascii="Times New Roman" w:hAnsi="Times New Roman" w:cs="Times New Roman"/>
          <w:sz w:val="26"/>
          <w:szCs w:val="26"/>
        </w:rPr>
        <w:t>trwającego ponad trzy miesiące, w celu uregulowania stosunku  powszechnego obowiązku obrony. Obowiązek ten trwa do czasu wojny, do czasu ukończenia sześćdziesięciu lat życia.</w:t>
      </w:r>
    </w:p>
    <w:p w:rsidR="005B28F2" w:rsidRPr="00985EE4" w:rsidRDefault="005B28F2" w:rsidP="00531050">
      <w:pPr>
        <w:ind w:left="-426" w:hanging="425"/>
        <w:rPr>
          <w:rFonts w:ascii="Times New Roman" w:hAnsi="Times New Roman" w:cs="Times New Roman"/>
          <w:b/>
          <w:sz w:val="26"/>
          <w:szCs w:val="26"/>
        </w:rPr>
      </w:pPr>
      <w:r w:rsidRPr="00985EE4">
        <w:rPr>
          <w:rFonts w:ascii="Times New Roman" w:hAnsi="Times New Roman" w:cs="Times New Roman"/>
          <w:b/>
          <w:sz w:val="26"/>
          <w:szCs w:val="26"/>
        </w:rPr>
        <w:t>12. Nieotrzymanie wezwania imiennego nie zwalnia osoby podlegającej obowiązkowi stawiennictwa do kwalifikacji wojskowej, od obowiązku stawienia się w terminie i miejscu wskazanym w obwieszczeniu.</w:t>
      </w:r>
    </w:p>
    <w:p w:rsidR="001861FE" w:rsidRDefault="005B28F2" w:rsidP="001861FE">
      <w:pPr>
        <w:ind w:left="-426" w:hanging="425"/>
        <w:rPr>
          <w:rFonts w:ascii="Times New Roman" w:hAnsi="Times New Roman" w:cs="Times New Roman"/>
          <w:sz w:val="26"/>
          <w:szCs w:val="26"/>
        </w:rPr>
      </w:pPr>
      <w:r w:rsidRPr="00985EE4">
        <w:rPr>
          <w:rFonts w:ascii="Times New Roman" w:hAnsi="Times New Roman" w:cs="Times New Roman"/>
          <w:sz w:val="26"/>
          <w:szCs w:val="26"/>
        </w:rPr>
        <w:t xml:space="preserve">13. W razie niestawienia się do kwalifikacji wojskowej bez uzasadnionej przyczyny, </w:t>
      </w:r>
    </w:p>
    <w:p w:rsidR="00985EE4" w:rsidRDefault="00985EE4" w:rsidP="001861FE">
      <w:pPr>
        <w:ind w:left="-426" w:hanging="425"/>
        <w:rPr>
          <w:rFonts w:ascii="Times New Roman" w:hAnsi="Times New Roman" w:cs="Times New Roman"/>
          <w:sz w:val="26"/>
          <w:szCs w:val="26"/>
        </w:rPr>
      </w:pPr>
    </w:p>
    <w:p w:rsidR="00985EE4" w:rsidRDefault="00985EE4" w:rsidP="001861FE">
      <w:pPr>
        <w:ind w:left="-426" w:hanging="425"/>
        <w:rPr>
          <w:rFonts w:ascii="Times New Roman" w:hAnsi="Times New Roman" w:cs="Times New Roman"/>
          <w:sz w:val="26"/>
          <w:szCs w:val="26"/>
        </w:rPr>
      </w:pPr>
    </w:p>
    <w:p w:rsidR="00985EE4" w:rsidRDefault="00985EE4" w:rsidP="001861FE">
      <w:pPr>
        <w:ind w:left="-426" w:hanging="425"/>
        <w:rPr>
          <w:rFonts w:ascii="Times New Roman" w:hAnsi="Times New Roman" w:cs="Times New Roman"/>
          <w:sz w:val="26"/>
          <w:szCs w:val="26"/>
        </w:rPr>
      </w:pPr>
    </w:p>
    <w:p w:rsidR="00985EE4" w:rsidRDefault="00985EE4" w:rsidP="001861FE">
      <w:pPr>
        <w:ind w:left="-426" w:hanging="425"/>
        <w:rPr>
          <w:rFonts w:ascii="Times New Roman" w:hAnsi="Times New Roman" w:cs="Times New Roman"/>
          <w:sz w:val="26"/>
          <w:szCs w:val="26"/>
        </w:rPr>
      </w:pPr>
    </w:p>
    <w:p w:rsidR="00985EE4" w:rsidRDefault="00985EE4" w:rsidP="001861FE">
      <w:pPr>
        <w:ind w:left="-426" w:hanging="425"/>
        <w:rPr>
          <w:rFonts w:ascii="Times New Roman" w:hAnsi="Times New Roman" w:cs="Times New Roman"/>
          <w:sz w:val="26"/>
          <w:szCs w:val="26"/>
        </w:rPr>
      </w:pPr>
    </w:p>
    <w:p w:rsidR="00985EE4" w:rsidRPr="00985EE4" w:rsidRDefault="00985EE4" w:rsidP="001861FE">
      <w:pPr>
        <w:ind w:left="-426" w:hanging="425"/>
        <w:rPr>
          <w:rFonts w:ascii="Times New Roman" w:hAnsi="Times New Roman" w:cs="Times New Roman"/>
          <w:sz w:val="26"/>
          <w:szCs w:val="26"/>
        </w:rPr>
      </w:pPr>
    </w:p>
    <w:p w:rsidR="005B28F2" w:rsidRPr="00985EE4" w:rsidRDefault="005B28F2" w:rsidP="001861FE">
      <w:pPr>
        <w:ind w:left="-426"/>
        <w:rPr>
          <w:rFonts w:ascii="Times New Roman" w:hAnsi="Times New Roman" w:cs="Times New Roman"/>
          <w:sz w:val="26"/>
          <w:szCs w:val="26"/>
        </w:rPr>
      </w:pPr>
      <w:r w:rsidRPr="00985EE4">
        <w:rPr>
          <w:rFonts w:ascii="Times New Roman" w:hAnsi="Times New Roman" w:cs="Times New Roman"/>
          <w:sz w:val="26"/>
          <w:szCs w:val="26"/>
        </w:rPr>
        <w:lastRenderedPageBreak/>
        <w:t>wójt lub burmistrz (prezydent miasta) z urzędu lub na wniosek przewodniczącego powiatowej komisji lekarskiej lub wojskowego komendanta uzupełnień nakłada zarządza przymusowe doprowadzenie przez Policję do kwalifikacji wojskowej w trybie przepisów o postępowaniu eg</w:t>
      </w:r>
      <w:r w:rsidR="00E3402A" w:rsidRPr="00985EE4">
        <w:rPr>
          <w:rFonts w:ascii="Times New Roman" w:hAnsi="Times New Roman" w:cs="Times New Roman"/>
          <w:sz w:val="26"/>
          <w:szCs w:val="26"/>
        </w:rPr>
        <w:t>zekucyjnym w administracji .</w:t>
      </w:r>
    </w:p>
    <w:p w:rsidR="00E3402A" w:rsidRPr="00985EE4" w:rsidRDefault="00E3402A" w:rsidP="00531050">
      <w:pPr>
        <w:ind w:left="-426" w:hanging="567"/>
        <w:rPr>
          <w:rFonts w:ascii="Times New Roman" w:hAnsi="Times New Roman" w:cs="Times New Roman"/>
          <w:sz w:val="26"/>
          <w:szCs w:val="26"/>
        </w:rPr>
      </w:pPr>
      <w:r w:rsidRPr="00985EE4">
        <w:rPr>
          <w:rFonts w:ascii="Times New Roman" w:hAnsi="Times New Roman" w:cs="Times New Roman"/>
          <w:sz w:val="26"/>
          <w:szCs w:val="26"/>
        </w:rPr>
        <w:t xml:space="preserve">14. Niestawienie się osoby podlegającej kwalifikacji wojskowej przed wójtem lub burmistrzem (prezydentem miasta), komisją lekarską oraz wojskowym komendantem uzupełnień w określonym terminie i miejscu albo nieprzedstawienie dokumentów, których przedstawienie zostało nakazane, a także odmowa poddania się badaniom lekarskim (w tym specjalistycznym) podlega karze grzywny albo karze ograniczenia wolności. </w:t>
      </w:r>
    </w:p>
    <w:p w:rsidR="00E3402A" w:rsidRPr="00E3402A" w:rsidRDefault="00E3402A" w:rsidP="00077CF6">
      <w:pPr>
        <w:ind w:left="-426" w:hanging="425"/>
        <w:rPr>
          <w:rFonts w:ascii="Times New Roman" w:hAnsi="Times New Roman" w:cs="Times New Roman"/>
          <w:sz w:val="28"/>
          <w:szCs w:val="28"/>
        </w:rPr>
      </w:pPr>
    </w:p>
    <w:p w:rsidR="00E3402A" w:rsidRPr="00E3402A" w:rsidRDefault="00E3402A" w:rsidP="00077CF6">
      <w:pPr>
        <w:ind w:left="-426" w:hanging="425"/>
        <w:rPr>
          <w:rFonts w:ascii="Times New Roman" w:hAnsi="Times New Roman" w:cs="Times New Roman"/>
          <w:sz w:val="28"/>
          <w:szCs w:val="28"/>
        </w:rPr>
      </w:pPr>
    </w:p>
    <w:p w:rsidR="00E3402A" w:rsidRPr="00E3402A" w:rsidRDefault="00E3402A" w:rsidP="00077CF6">
      <w:pPr>
        <w:ind w:left="-426" w:hanging="425"/>
        <w:rPr>
          <w:rFonts w:ascii="Times New Roman" w:hAnsi="Times New Roman" w:cs="Times New Roman"/>
          <w:sz w:val="28"/>
          <w:szCs w:val="28"/>
        </w:rPr>
      </w:pPr>
      <w:r w:rsidRPr="00E3402A">
        <w:rPr>
          <w:rFonts w:ascii="Times New Roman" w:hAnsi="Times New Roman" w:cs="Times New Roman"/>
          <w:sz w:val="28"/>
          <w:szCs w:val="28"/>
        </w:rPr>
        <w:t>Olsztyn, dnia 21 stycznia 2013 roku</w:t>
      </w:r>
    </w:p>
    <w:p w:rsidR="00E3402A" w:rsidRPr="00E3402A" w:rsidRDefault="00E3402A" w:rsidP="00077CF6">
      <w:pPr>
        <w:ind w:left="-426" w:hanging="425"/>
        <w:rPr>
          <w:rFonts w:ascii="Times New Roman" w:hAnsi="Times New Roman" w:cs="Times New Roman"/>
          <w:sz w:val="28"/>
          <w:szCs w:val="28"/>
        </w:rPr>
      </w:pPr>
    </w:p>
    <w:p w:rsidR="00E3402A" w:rsidRPr="00E3402A" w:rsidRDefault="00E3402A" w:rsidP="00077CF6">
      <w:pPr>
        <w:ind w:left="-426" w:hanging="425"/>
        <w:rPr>
          <w:rFonts w:ascii="Times New Roman" w:hAnsi="Times New Roman" w:cs="Times New Roman"/>
          <w:sz w:val="28"/>
          <w:szCs w:val="28"/>
        </w:rPr>
      </w:pPr>
    </w:p>
    <w:p w:rsidR="00E3402A" w:rsidRPr="00E3402A" w:rsidRDefault="00E3402A" w:rsidP="00077CF6">
      <w:pPr>
        <w:ind w:left="-426" w:hanging="425"/>
        <w:rPr>
          <w:rFonts w:ascii="Times New Roman" w:hAnsi="Times New Roman" w:cs="Times New Roman"/>
          <w:sz w:val="28"/>
          <w:szCs w:val="28"/>
        </w:rPr>
      </w:pPr>
    </w:p>
    <w:p w:rsidR="00E3402A" w:rsidRPr="00E3402A" w:rsidRDefault="00E3402A" w:rsidP="00E3402A">
      <w:pPr>
        <w:ind w:left="-426" w:firstLine="5529"/>
        <w:rPr>
          <w:rFonts w:ascii="Times New Roman" w:hAnsi="Times New Roman" w:cs="Times New Roman"/>
          <w:b/>
          <w:sz w:val="28"/>
          <w:szCs w:val="28"/>
        </w:rPr>
      </w:pPr>
      <w:r w:rsidRPr="00E3402A">
        <w:rPr>
          <w:rFonts w:ascii="Times New Roman" w:hAnsi="Times New Roman" w:cs="Times New Roman"/>
          <w:b/>
          <w:sz w:val="28"/>
          <w:szCs w:val="28"/>
        </w:rPr>
        <w:t xml:space="preserve">WOJEWODA </w:t>
      </w:r>
    </w:p>
    <w:p w:rsidR="00E3402A" w:rsidRPr="00E3402A" w:rsidRDefault="00E3402A" w:rsidP="00E3402A">
      <w:pPr>
        <w:ind w:left="-426" w:firstLine="5529"/>
        <w:rPr>
          <w:rFonts w:ascii="Times New Roman" w:hAnsi="Times New Roman" w:cs="Times New Roman"/>
          <w:b/>
          <w:sz w:val="28"/>
          <w:szCs w:val="28"/>
        </w:rPr>
      </w:pPr>
      <w:r w:rsidRPr="00E3402A">
        <w:rPr>
          <w:rFonts w:ascii="Times New Roman" w:hAnsi="Times New Roman" w:cs="Times New Roman"/>
          <w:b/>
          <w:sz w:val="28"/>
          <w:szCs w:val="28"/>
        </w:rPr>
        <w:t xml:space="preserve">WARMIŃSKO- MAZURSKI </w:t>
      </w:r>
    </w:p>
    <w:p w:rsidR="00E3402A" w:rsidRPr="00E3402A" w:rsidRDefault="00E3402A" w:rsidP="00E3402A">
      <w:pPr>
        <w:ind w:left="-426" w:firstLine="5529"/>
        <w:rPr>
          <w:rFonts w:ascii="Times New Roman" w:hAnsi="Times New Roman" w:cs="Times New Roman"/>
          <w:b/>
          <w:sz w:val="28"/>
          <w:szCs w:val="28"/>
        </w:rPr>
      </w:pPr>
    </w:p>
    <w:p w:rsidR="00E3402A" w:rsidRPr="00E3402A" w:rsidRDefault="00E3402A" w:rsidP="00E3402A">
      <w:pPr>
        <w:ind w:left="-426" w:firstLine="5529"/>
        <w:rPr>
          <w:rFonts w:ascii="Times New Roman" w:hAnsi="Times New Roman" w:cs="Times New Roman"/>
          <w:b/>
          <w:sz w:val="28"/>
          <w:szCs w:val="28"/>
        </w:rPr>
      </w:pPr>
    </w:p>
    <w:p w:rsidR="00E3402A" w:rsidRPr="00E3402A" w:rsidRDefault="00E3402A" w:rsidP="00E3402A">
      <w:pPr>
        <w:ind w:left="-426" w:firstLine="5529"/>
        <w:rPr>
          <w:rFonts w:ascii="Times New Roman" w:hAnsi="Times New Roman" w:cs="Times New Roman"/>
          <w:b/>
          <w:sz w:val="28"/>
          <w:szCs w:val="28"/>
        </w:rPr>
      </w:pPr>
      <w:r w:rsidRPr="00E3402A">
        <w:rPr>
          <w:rFonts w:ascii="Times New Roman" w:hAnsi="Times New Roman" w:cs="Times New Roman"/>
          <w:b/>
          <w:sz w:val="28"/>
          <w:szCs w:val="28"/>
        </w:rPr>
        <w:t xml:space="preserve">Marian Podziewski </w:t>
      </w:r>
    </w:p>
    <w:sectPr w:rsidR="00E3402A" w:rsidRPr="00E3402A" w:rsidSect="003C55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FE" w:rsidRDefault="001861FE" w:rsidP="00E3402A">
      <w:r>
        <w:separator/>
      </w:r>
    </w:p>
  </w:endnote>
  <w:endnote w:type="continuationSeparator" w:id="0">
    <w:p w:rsidR="001861FE" w:rsidRDefault="001861FE" w:rsidP="00E34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FE" w:rsidRDefault="001861FE" w:rsidP="00E3402A">
      <w:r>
        <w:separator/>
      </w:r>
    </w:p>
  </w:footnote>
  <w:footnote w:type="continuationSeparator" w:id="0">
    <w:p w:rsidR="001861FE" w:rsidRDefault="001861FE" w:rsidP="00E34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93778"/>
    <w:multiLevelType w:val="hybridMultilevel"/>
    <w:tmpl w:val="59C8BB1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4191239C"/>
    <w:multiLevelType w:val="hybridMultilevel"/>
    <w:tmpl w:val="9648BA62"/>
    <w:lvl w:ilvl="0" w:tplc="0415000F">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2">
    <w:nsid w:val="4AA60B0D"/>
    <w:multiLevelType w:val="hybridMultilevel"/>
    <w:tmpl w:val="494E8F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nsid w:val="4F5C4EC8"/>
    <w:multiLevelType w:val="hybridMultilevel"/>
    <w:tmpl w:val="45D682BE"/>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
    <w:nsid w:val="74983268"/>
    <w:multiLevelType w:val="hybridMultilevel"/>
    <w:tmpl w:val="1230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4DE3946"/>
    <w:multiLevelType w:val="hybridMultilevel"/>
    <w:tmpl w:val="F5CEA91C"/>
    <w:lvl w:ilvl="0" w:tplc="0415000F">
      <w:start w:val="1"/>
      <w:numFmt w:val="decimal"/>
      <w:lvlText w:val="%1."/>
      <w:lvlJc w:val="left"/>
      <w:pPr>
        <w:ind w:left="761"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250F14"/>
    <w:rsid w:val="00036712"/>
    <w:rsid w:val="00042550"/>
    <w:rsid w:val="00077CF6"/>
    <w:rsid w:val="00117529"/>
    <w:rsid w:val="001861FE"/>
    <w:rsid w:val="00250F14"/>
    <w:rsid w:val="002F78F5"/>
    <w:rsid w:val="003C550C"/>
    <w:rsid w:val="003D207F"/>
    <w:rsid w:val="00402966"/>
    <w:rsid w:val="004D5BFD"/>
    <w:rsid w:val="005060B2"/>
    <w:rsid w:val="00531050"/>
    <w:rsid w:val="0056036B"/>
    <w:rsid w:val="005B1EBB"/>
    <w:rsid w:val="005B28F2"/>
    <w:rsid w:val="00766BF8"/>
    <w:rsid w:val="007D60A3"/>
    <w:rsid w:val="008B5458"/>
    <w:rsid w:val="008B6731"/>
    <w:rsid w:val="00985EE4"/>
    <w:rsid w:val="00B96D25"/>
    <w:rsid w:val="00BC58C3"/>
    <w:rsid w:val="00C66E63"/>
    <w:rsid w:val="00C76D6A"/>
    <w:rsid w:val="00D72B0D"/>
    <w:rsid w:val="00DB349E"/>
    <w:rsid w:val="00E3402A"/>
    <w:rsid w:val="00EB5435"/>
    <w:rsid w:val="00F94C2C"/>
    <w:rsid w:val="00FD75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5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5458"/>
    <w:pPr>
      <w:ind w:left="720"/>
      <w:contextualSpacing/>
    </w:pPr>
  </w:style>
  <w:style w:type="paragraph" w:styleId="Nagwek">
    <w:name w:val="header"/>
    <w:basedOn w:val="Normalny"/>
    <w:link w:val="NagwekZnak"/>
    <w:uiPriority w:val="99"/>
    <w:semiHidden/>
    <w:unhideWhenUsed/>
    <w:rsid w:val="00E3402A"/>
    <w:pPr>
      <w:tabs>
        <w:tab w:val="center" w:pos="4536"/>
        <w:tab w:val="right" w:pos="9072"/>
      </w:tabs>
    </w:pPr>
  </w:style>
  <w:style w:type="character" w:customStyle="1" w:styleId="NagwekZnak">
    <w:name w:val="Nagłówek Znak"/>
    <w:basedOn w:val="Domylnaczcionkaakapitu"/>
    <w:link w:val="Nagwek"/>
    <w:uiPriority w:val="99"/>
    <w:semiHidden/>
    <w:rsid w:val="00E3402A"/>
  </w:style>
  <w:style w:type="paragraph" w:styleId="Stopka">
    <w:name w:val="footer"/>
    <w:basedOn w:val="Normalny"/>
    <w:link w:val="StopkaZnak"/>
    <w:uiPriority w:val="99"/>
    <w:semiHidden/>
    <w:unhideWhenUsed/>
    <w:rsid w:val="00E3402A"/>
    <w:pPr>
      <w:tabs>
        <w:tab w:val="center" w:pos="4536"/>
        <w:tab w:val="right" w:pos="9072"/>
      </w:tabs>
    </w:pPr>
  </w:style>
  <w:style w:type="character" w:customStyle="1" w:styleId="StopkaZnak">
    <w:name w:val="Stopka Znak"/>
    <w:basedOn w:val="Domylnaczcionkaakapitu"/>
    <w:link w:val="Stopka"/>
    <w:uiPriority w:val="99"/>
    <w:semiHidden/>
    <w:rsid w:val="00E340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D90CE-DD9E-4027-93B7-CDBEAFAF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1258</Words>
  <Characters>7552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Lenard</dc:creator>
  <cp:lastModifiedBy>Ania Lenard</cp:lastModifiedBy>
  <cp:revision>4</cp:revision>
  <cp:lastPrinted>2013-02-26T08:13:00Z</cp:lastPrinted>
  <dcterms:created xsi:type="dcterms:W3CDTF">2013-02-25T09:40:00Z</dcterms:created>
  <dcterms:modified xsi:type="dcterms:W3CDTF">2013-02-26T08:16:00Z</dcterms:modified>
</cp:coreProperties>
</file>