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CC" w:rsidRDefault="00C52ACC" w:rsidP="00C52ACC">
      <w:pPr>
        <w:pStyle w:val="pkt"/>
        <w:spacing w:before="0" w:after="0" w:line="240" w:lineRule="auto"/>
        <w:ind w:left="0" w:firstLine="0"/>
        <w:jc w:val="center"/>
        <w:rPr>
          <w:rFonts w:ascii="Times New Roman" w:hAnsi="Times New Roman"/>
          <w:b/>
          <w:iCs/>
          <w:sz w:val="24"/>
          <w:szCs w:val="24"/>
        </w:rPr>
      </w:pPr>
      <w:r>
        <w:rPr>
          <w:rFonts w:ascii="Times New Roman" w:hAnsi="Times New Roman"/>
          <w:b/>
          <w:iCs/>
          <w:sz w:val="24"/>
          <w:szCs w:val="24"/>
        </w:rPr>
        <w:t>ZATWIERDZAM</w:t>
      </w:r>
      <w:r>
        <w:rPr>
          <w:rFonts w:ascii="Times New Roman" w:hAnsi="Times New Roman"/>
          <w:b/>
          <w:iCs/>
          <w:sz w:val="24"/>
          <w:szCs w:val="24"/>
        </w:rPr>
        <w:br/>
        <w:t>DYREKTOR</w:t>
      </w:r>
    </w:p>
    <w:p w:rsidR="00C52ACC" w:rsidRDefault="00C52ACC" w:rsidP="00C52ACC">
      <w:pPr>
        <w:pStyle w:val="pkt"/>
        <w:spacing w:before="0" w:after="0" w:line="240" w:lineRule="auto"/>
        <w:ind w:left="0" w:firstLine="0"/>
        <w:rPr>
          <w:rFonts w:ascii="Times New Roman" w:hAnsi="Times New Roman"/>
          <w:b/>
          <w:iCs/>
          <w:sz w:val="21"/>
          <w:szCs w:val="21"/>
        </w:rPr>
      </w:pPr>
    </w:p>
    <w:p w:rsidR="00C52ACC" w:rsidRDefault="00C52ACC" w:rsidP="00C52ACC">
      <w:pPr>
        <w:pStyle w:val="pkt"/>
        <w:spacing w:before="0" w:after="0" w:line="240" w:lineRule="auto"/>
        <w:ind w:left="0" w:firstLine="0"/>
        <w:jc w:val="center"/>
        <w:rPr>
          <w:rFonts w:ascii="Times New Roman" w:hAnsi="Times New Roman"/>
          <w:b/>
          <w:iCs/>
          <w:sz w:val="21"/>
          <w:szCs w:val="21"/>
        </w:rPr>
      </w:pPr>
      <w:r>
        <w:rPr>
          <w:rFonts w:ascii="Times New Roman" w:hAnsi="Times New Roman"/>
          <w:b/>
          <w:iCs/>
          <w:sz w:val="21"/>
          <w:szCs w:val="21"/>
        </w:rPr>
        <w:t>mgr Jan Radziszewski</w:t>
      </w:r>
    </w:p>
    <w:p w:rsidR="00C52ACC" w:rsidRDefault="00C52ACC" w:rsidP="00C52ACC">
      <w:pPr>
        <w:pStyle w:val="pkt"/>
        <w:spacing w:before="0" w:after="0" w:line="240" w:lineRule="auto"/>
        <w:ind w:left="0" w:firstLine="0"/>
        <w:jc w:val="center"/>
        <w:rPr>
          <w:rFonts w:ascii="Times New Roman" w:hAnsi="Times New Roman"/>
          <w:b/>
          <w:iCs/>
          <w:sz w:val="21"/>
          <w:szCs w:val="21"/>
        </w:rPr>
      </w:pPr>
    </w:p>
    <w:p w:rsidR="00C52ACC" w:rsidRDefault="00851844" w:rsidP="00C52ACC">
      <w:pPr>
        <w:pStyle w:val="Nagwek9"/>
        <w:keepNext/>
        <w:widowControl w:val="0"/>
        <w:numPr>
          <w:ilvl w:val="0"/>
          <w:numId w:val="0"/>
        </w:numPr>
        <w:spacing w:before="0" w:after="0" w:line="240" w:lineRule="auto"/>
        <w:ind w:left="3240"/>
        <w:jc w:val="right"/>
        <w:rPr>
          <w:shd w:val="clear" w:color="auto" w:fill="FFFFFF"/>
        </w:rPr>
      </w:pPr>
      <w:r>
        <w:rPr>
          <w:shd w:val="clear" w:color="auto" w:fill="FFFFFF"/>
        </w:rPr>
        <w:t>Młynary,  dnia 16</w:t>
      </w:r>
      <w:r w:rsidR="0041685F">
        <w:rPr>
          <w:shd w:val="clear" w:color="auto" w:fill="FFFFFF"/>
        </w:rPr>
        <w:t xml:space="preserve"> lutego</w:t>
      </w:r>
      <w:r w:rsidR="00140776">
        <w:rPr>
          <w:shd w:val="clear" w:color="auto" w:fill="FFFFFF"/>
        </w:rPr>
        <w:t xml:space="preserve"> 2015</w:t>
      </w:r>
      <w:r w:rsidR="00C52ACC">
        <w:rPr>
          <w:shd w:val="clear" w:color="auto" w:fill="FFFFFF"/>
        </w:rPr>
        <w:t xml:space="preserve"> roku.</w:t>
      </w:r>
    </w:p>
    <w:p w:rsidR="00C52ACC" w:rsidRPr="00E157C8" w:rsidRDefault="00C52ACC" w:rsidP="00C52ACC">
      <w:pPr>
        <w:pStyle w:val="Tekstpodstawowy"/>
        <w:pBdr>
          <w:top w:val="single" w:sz="4" w:space="1" w:color="000000"/>
          <w:left w:val="single" w:sz="4" w:space="4" w:color="000000"/>
          <w:bottom w:val="single" w:sz="4" w:space="0" w:color="000000"/>
          <w:right w:val="single" w:sz="4" w:space="4" w:color="000000"/>
        </w:pBdr>
        <w:spacing w:before="280" w:after="280"/>
        <w:jc w:val="center"/>
        <w:rPr>
          <w:b/>
        </w:rPr>
      </w:pPr>
      <w:r>
        <w:br/>
      </w:r>
      <w:r w:rsidRPr="00E157C8">
        <w:rPr>
          <w:b/>
        </w:rPr>
        <w:t xml:space="preserve">POSTĘPOWANIE O UDZIELENIE ZAMÓWIENIA PUBLICZNEGO </w:t>
      </w:r>
    </w:p>
    <w:p w:rsidR="00C52ACC" w:rsidRPr="00E157C8" w:rsidRDefault="00C52ACC" w:rsidP="00C52ACC">
      <w:pPr>
        <w:pStyle w:val="Tekstpodstawowy"/>
        <w:pBdr>
          <w:top w:val="single" w:sz="4" w:space="1" w:color="000000"/>
          <w:left w:val="single" w:sz="4" w:space="4" w:color="000000"/>
          <w:bottom w:val="single" w:sz="4" w:space="0" w:color="000000"/>
          <w:right w:val="single" w:sz="4" w:space="4" w:color="000000"/>
        </w:pBdr>
        <w:spacing w:before="280" w:after="280"/>
        <w:jc w:val="center"/>
        <w:rPr>
          <w:rFonts w:ascii="Arial" w:hAnsi="Arial" w:cs="Arial"/>
          <w:b/>
          <w:bCs/>
          <w:i/>
          <w:iCs/>
          <w:sz w:val="22"/>
          <w:szCs w:val="22"/>
          <w:shd w:val="clear" w:color="auto" w:fill="FFFFFF"/>
        </w:rPr>
      </w:pPr>
      <w:r w:rsidRPr="00E157C8">
        <w:rPr>
          <w:b/>
        </w:rPr>
        <w:t xml:space="preserve">NA </w:t>
      </w:r>
      <w:r w:rsidRPr="00E157C8">
        <w:rPr>
          <w:rFonts w:ascii="Arial" w:hAnsi="Arial" w:cs="Arial"/>
          <w:b/>
          <w:sz w:val="22"/>
          <w:szCs w:val="22"/>
          <w:shd w:val="clear" w:color="auto" w:fill="FFFFFF"/>
        </w:rPr>
        <w:t>DOSTAWĘ</w:t>
      </w:r>
      <w:r w:rsidRPr="00E157C8">
        <w:rPr>
          <w:rFonts w:ascii="Arial" w:hAnsi="Arial" w:cs="Arial"/>
          <w:b/>
          <w:bCs/>
          <w:i/>
          <w:iCs/>
          <w:sz w:val="22"/>
          <w:szCs w:val="22"/>
          <w:shd w:val="clear" w:color="auto" w:fill="FFFFFF"/>
        </w:rPr>
        <w:t xml:space="preserve"> </w:t>
      </w:r>
    </w:p>
    <w:p w:rsidR="00C52ACC" w:rsidRPr="00E157C8" w:rsidRDefault="00C52ACC" w:rsidP="00C52ACC">
      <w:pPr>
        <w:pStyle w:val="Tekstpodstawowy"/>
        <w:pBdr>
          <w:top w:val="single" w:sz="4" w:space="1" w:color="000000"/>
          <w:left w:val="single" w:sz="4" w:space="4" w:color="000000"/>
          <w:bottom w:val="single" w:sz="4" w:space="0" w:color="000000"/>
          <w:right w:val="single" w:sz="4" w:space="4" w:color="000000"/>
        </w:pBdr>
        <w:spacing w:before="280" w:after="280"/>
        <w:jc w:val="center"/>
        <w:rPr>
          <w:b/>
        </w:rPr>
      </w:pPr>
      <w:r w:rsidRPr="00E157C8">
        <w:rPr>
          <w:b/>
        </w:rPr>
        <w:t>PROWADZONEGO W TRYBIE PRZETARGU NIEOGRANICZONEGO</w:t>
      </w:r>
    </w:p>
    <w:p w:rsidR="00C52ACC" w:rsidRDefault="00C52ACC" w:rsidP="00C52ACC">
      <w:pPr>
        <w:pStyle w:val="Tekstpodstawowy"/>
        <w:pBdr>
          <w:top w:val="single" w:sz="4" w:space="1" w:color="000000"/>
          <w:left w:val="single" w:sz="4" w:space="4" w:color="000000"/>
          <w:bottom w:val="single" w:sz="4" w:space="0" w:color="000000"/>
          <w:right w:val="single" w:sz="4" w:space="4" w:color="000000"/>
        </w:pBdr>
        <w:spacing w:before="280" w:after="280"/>
        <w:jc w:val="center"/>
      </w:pPr>
      <w:r>
        <w:t xml:space="preserve">o wartości mniejszej niż kwoty określone w przepisach wydanych na podstawie art. 11 ust. 8 ustawy z dnia 29 stycznia 2004 r. – Prawo zamówień publicznych </w:t>
      </w:r>
      <w:r w:rsidR="00960FF3">
        <w:br/>
      </w:r>
      <w:r>
        <w:rPr>
          <w:color w:val="000000"/>
        </w:rPr>
        <w:t>(</w:t>
      </w:r>
      <w:r w:rsidR="00960FF3">
        <w:rPr>
          <w:rFonts w:eastAsia="Times New Roman"/>
        </w:rPr>
        <w:t xml:space="preserve">tekst jednolity Dz. U. z 2013 r. Poz. 907 z </w:t>
      </w:r>
      <w:proofErr w:type="spellStart"/>
      <w:r w:rsidR="00960FF3">
        <w:rPr>
          <w:rFonts w:eastAsia="Times New Roman"/>
        </w:rPr>
        <w:t>późn</w:t>
      </w:r>
      <w:proofErr w:type="spellEnd"/>
      <w:r w:rsidR="00960FF3">
        <w:rPr>
          <w:rFonts w:eastAsia="Times New Roman"/>
        </w:rPr>
        <w:t>. zm</w:t>
      </w:r>
      <w:r>
        <w:rPr>
          <w:color w:val="000000"/>
        </w:rPr>
        <w:t>.)</w:t>
      </w:r>
      <w:r>
        <w:t xml:space="preserve"> - zwanej dalej „ustawą”</w:t>
      </w:r>
    </w:p>
    <w:p w:rsidR="00C52ACC" w:rsidRDefault="00C52ACC" w:rsidP="00C52ACC">
      <w:pPr>
        <w:pStyle w:val="Tekstpodstawowy"/>
        <w:pBdr>
          <w:top w:val="single" w:sz="4" w:space="1" w:color="000000"/>
          <w:left w:val="single" w:sz="4" w:space="4" w:color="000000"/>
          <w:bottom w:val="single" w:sz="4" w:space="0" w:color="000000"/>
          <w:right w:val="single" w:sz="4" w:space="4" w:color="000000"/>
        </w:pBdr>
        <w:jc w:val="center"/>
        <w:rPr>
          <w:b/>
          <w:i/>
          <w:sz w:val="40"/>
          <w:szCs w:val="40"/>
        </w:rPr>
      </w:pPr>
      <w:r>
        <w:rPr>
          <w:b/>
          <w:bCs/>
          <w:i/>
          <w:iCs/>
          <w:sz w:val="40"/>
          <w:szCs w:val="40"/>
        </w:rPr>
        <w:t xml:space="preserve">„Dostawa oleju opałowego lekkiego </w:t>
      </w:r>
      <w:r>
        <w:rPr>
          <w:b/>
          <w:bCs/>
          <w:i/>
          <w:iCs/>
          <w:sz w:val="40"/>
          <w:szCs w:val="40"/>
        </w:rPr>
        <w:br/>
        <w:t>do Zespołu Szkół w Mł</w:t>
      </w:r>
      <w:r w:rsidR="00851844">
        <w:rPr>
          <w:b/>
          <w:bCs/>
          <w:i/>
          <w:iCs/>
          <w:sz w:val="40"/>
          <w:szCs w:val="40"/>
        </w:rPr>
        <w:t xml:space="preserve">ynarach </w:t>
      </w:r>
      <w:r w:rsidR="00851844">
        <w:rPr>
          <w:b/>
          <w:bCs/>
          <w:i/>
          <w:iCs/>
          <w:sz w:val="40"/>
          <w:szCs w:val="40"/>
        </w:rPr>
        <w:br/>
        <w:t>w okresie od 01.03.2</w:t>
      </w:r>
      <w:r w:rsidR="00140776">
        <w:rPr>
          <w:b/>
          <w:bCs/>
          <w:i/>
          <w:iCs/>
          <w:sz w:val="40"/>
          <w:szCs w:val="40"/>
        </w:rPr>
        <w:t>015r. do 31.12.2015</w:t>
      </w:r>
      <w:r>
        <w:rPr>
          <w:b/>
          <w:bCs/>
          <w:i/>
          <w:iCs/>
          <w:sz w:val="40"/>
          <w:szCs w:val="40"/>
        </w:rPr>
        <w:t>r</w:t>
      </w:r>
      <w:r>
        <w:rPr>
          <w:b/>
          <w:i/>
          <w:sz w:val="40"/>
          <w:szCs w:val="40"/>
        </w:rPr>
        <w:t>”</w:t>
      </w:r>
    </w:p>
    <w:p w:rsidR="00C52ACC" w:rsidRPr="00B05818" w:rsidRDefault="00C52ACC" w:rsidP="00C52ACC">
      <w:pPr>
        <w:pStyle w:val="Tekstpodstawowy"/>
        <w:pBdr>
          <w:top w:val="single" w:sz="4" w:space="1" w:color="000000"/>
          <w:left w:val="single" w:sz="4" w:space="4" w:color="000000"/>
          <w:bottom w:val="single" w:sz="4" w:space="0" w:color="000000"/>
          <w:right w:val="single" w:sz="4" w:space="4" w:color="000000"/>
        </w:pBdr>
        <w:spacing w:before="280" w:after="280"/>
        <w:jc w:val="center"/>
      </w:pPr>
      <w:r>
        <w:t>SPECYFIKACJA ISTOTNYCH WARUNKÓW ZAMÓWIENIA (SIWZ)</w:t>
      </w:r>
      <w:r>
        <w:br/>
      </w:r>
    </w:p>
    <w:p w:rsidR="00DF3FDE" w:rsidRDefault="00DF3FDE" w:rsidP="00C52ACC">
      <w:pPr>
        <w:pStyle w:val="pkt"/>
        <w:spacing w:before="0" w:after="0" w:line="240" w:lineRule="auto"/>
        <w:ind w:left="0" w:firstLine="0"/>
        <w:rPr>
          <w:rFonts w:ascii="Times New Roman" w:hAnsi="Times New Roman"/>
          <w:b/>
          <w:iCs/>
          <w:sz w:val="24"/>
          <w:szCs w:val="24"/>
        </w:rPr>
      </w:pPr>
    </w:p>
    <w:p w:rsidR="00DF3FDE" w:rsidRDefault="00DF3FDE" w:rsidP="00C52ACC">
      <w:pPr>
        <w:pStyle w:val="pkt"/>
        <w:spacing w:before="0" w:after="0" w:line="240" w:lineRule="auto"/>
        <w:ind w:left="0" w:firstLine="0"/>
        <w:rPr>
          <w:rFonts w:ascii="Times New Roman" w:hAnsi="Times New Roman"/>
          <w:b/>
          <w:iCs/>
          <w:sz w:val="24"/>
          <w:szCs w:val="24"/>
        </w:rPr>
      </w:pPr>
    </w:p>
    <w:p w:rsidR="00C52ACC" w:rsidRDefault="00C52ACC" w:rsidP="00C52ACC">
      <w:pPr>
        <w:pStyle w:val="pkt"/>
        <w:spacing w:before="0" w:after="0" w:line="240" w:lineRule="auto"/>
        <w:ind w:left="0" w:firstLine="0"/>
        <w:rPr>
          <w:rFonts w:ascii="Times New Roman" w:hAnsi="Times New Roman"/>
          <w:b/>
          <w:sz w:val="24"/>
          <w:szCs w:val="24"/>
        </w:rPr>
      </w:pPr>
      <w:r>
        <w:rPr>
          <w:rFonts w:ascii="Times New Roman" w:hAnsi="Times New Roman"/>
          <w:b/>
          <w:iCs/>
          <w:sz w:val="24"/>
          <w:szCs w:val="24"/>
        </w:rPr>
        <w:t>Nazwa Zamawiającego:</w:t>
      </w:r>
      <w:r>
        <w:rPr>
          <w:rFonts w:ascii="Times New Roman" w:hAnsi="Times New Roman"/>
          <w:b/>
          <w:sz w:val="24"/>
          <w:szCs w:val="24"/>
        </w:rPr>
        <w:tab/>
        <w:t>Zespół Szkół w Młynarach</w:t>
      </w:r>
    </w:p>
    <w:p w:rsidR="00C52ACC" w:rsidRDefault="00C52ACC" w:rsidP="00C52ACC">
      <w:pPr>
        <w:jc w:val="both"/>
        <w:rPr>
          <w:b/>
          <w:iCs/>
          <w:shd w:val="clear" w:color="auto" w:fill="FFFFFF"/>
        </w:rPr>
      </w:pPr>
      <w:r>
        <w:rPr>
          <w:b/>
          <w:iCs/>
        </w:rPr>
        <w:t>REGON:</w:t>
      </w:r>
      <w:r>
        <w:rPr>
          <w:b/>
          <w:iCs/>
        </w:rPr>
        <w:tab/>
      </w:r>
      <w:r>
        <w:rPr>
          <w:b/>
          <w:iCs/>
        </w:rPr>
        <w:tab/>
      </w:r>
      <w:r>
        <w:rPr>
          <w:b/>
          <w:iCs/>
        </w:rPr>
        <w:tab/>
      </w:r>
      <w:r>
        <w:rPr>
          <w:b/>
          <w:iCs/>
          <w:shd w:val="clear" w:color="auto" w:fill="FFFFFF"/>
        </w:rPr>
        <w:t>280323341</w:t>
      </w:r>
    </w:p>
    <w:p w:rsidR="00C52ACC" w:rsidRDefault="00C52ACC" w:rsidP="00C52ACC">
      <w:pPr>
        <w:pStyle w:val="pkt"/>
        <w:spacing w:before="0" w:after="0" w:line="240" w:lineRule="auto"/>
        <w:ind w:left="0" w:firstLine="0"/>
        <w:rPr>
          <w:rFonts w:ascii="Times New Roman" w:hAnsi="Times New Roman"/>
          <w:b/>
          <w:iCs/>
          <w:sz w:val="24"/>
          <w:szCs w:val="24"/>
        </w:rPr>
      </w:pPr>
      <w:r>
        <w:rPr>
          <w:rFonts w:ascii="Times New Roman" w:hAnsi="Times New Roman"/>
          <w:b/>
          <w:iCs/>
          <w:sz w:val="24"/>
          <w:szCs w:val="24"/>
        </w:rPr>
        <w:t>NIP: </w:t>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578 – 30 – 22 - 203</w:t>
      </w:r>
    </w:p>
    <w:p w:rsidR="00C52ACC" w:rsidRDefault="00C52ACC" w:rsidP="00C52ACC">
      <w:pPr>
        <w:pStyle w:val="pkt"/>
        <w:spacing w:before="0" w:after="0" w:line="240" w:lineRule="auto"/>
        <w:ind w:left="0" w:firstLine="0"/>
        <w:rPr>
          <w:rFonts w:ascii="Times New Roman" w:hAnsi="Times New Roman"/>
          <w:b/>
          <w:sz w:val="24"/>
          <w:szCs w:val="24"/>
        </w:rPr>
      </w:pPr>
      <w:r>
        <w:rPr>
          <w:rFonts w:ascii="Times New Roman" w:hAnsi="Times New Roman"/>
          <w:b/>
          <w:sz w:val="24"/>
          <w:szCs w:val="24"/>
        </w:rPr>
        <w:t>Miejscowość</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MŁYNARY</w:t>
      </w:r>
    </w:p>
    <w:p w:rsidR="00C52ACC" w:rsidRDefault="00C52ACC" w:rsidP="00C52ACC">
      <w:pPr>
        <w:pStyle w:val="pkt"/>
        <w:spacing w:before="0" w:after="0" w:line="240" w:lineRule="auto"/>
        <w:ind w:left="0" w:firstLine="0"/>
        <w:rPr>
          <w:rFonts w:ascii="Times New Roman" w:hAnsi="Times New Roman"/>
          <w:b/>
          <w:sz w:val="24"/>
          <w:szCs w:val="24"/>
        </w:rPr>
      </w:pPr>
      <w:r>
        <w:rPr>
          <w:rFonts w:ascii="Times New Roman" w:hAnsi="Times New Roman"/>
          <w:b/>
          <w:iCs/>
          <w:sz w:val="24"/>
          <w:szCs w:val="24"/>
        </w:rPr>
        <w:t>Adres: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14 – 420 MŁYNARY, ul. WARSZAWSKA 1</w:t>
      </w:r>
    </w:p>
    <w:p w:rsidR="00C52ACC" w:rsidRDefault="00C52ACC" w:rsidP="00C52ACC">
      <w:pPr>
        <w:pStyle w:val="pkt"/>
        <w:spacing w:before="0" w:after="0" w:line="240" w:lineRule="auto"/>
        <w:ind w:left="0" w:firstLine="0"/>
        <w:rPr>
          <w:rFonts w:ascii="Times New Roman" w:hAnsi="Times New Roman"/>
          <w:b/>
          <w:sz w:val="24"/>
          <w:szCs w:val="24"/>
        </w:rPr>
      </w:pPr>
      <w:r>
        <w:rPr>
          <w:rFonts w:ascii="Times New Roman" w:hAnsi="Times New Roman"/>
          <w:b/>
          <w:iCs/>
          <w:sz w:val="24"/>
          <w:szCs w:val="24"/>
        </w:rPr>
        <w:t>Strona internetowa:</w:t>
      </w:r>
      <w:r>
        <w:rPr>
          <w:rFonts w:ascii="Times New Roman" w:hAnsi="Times New Roman"/>
          <w:b/>
          <w:iCs/>
          <w:sz w:val="24"/>
          <w:szCs w:val="24"/>
        </w:rPr>
        <w:tab/>
      </w:r>
      <w:r>
        <w:rPr>
          <w:rFonts w:ascii="Times New Roman" w:hAnsi="Times New Roman"/>
          <w:b/>
          <w:iCs/>
          <w:sz w:val="24"/>
          <w:szCs w:val="24"/>
        </w:rPr>
        <w:tab/>
      </w:r>
      <w:hyperlink r:id="rId7" w:history="1">
        <w:r>
          <w:rPr>
            <w:rStyle w:val="Hipercze"/>
          </w:rPr>
          <w:t>www.mlynary.bip.doc.pl</w:t>
        </w:r>
      </w:hyperlink>
      <w:r>
        <w:rPr>
          <w:rFonts w:ascii="Times New Roman" w:hAnsi="Times New Roman"/>
          <w:b/>
          <w:bCs/>
          <w:sz w:val="24"/>
          <w:szCs w:val="24"/>
        </w:rPr>
        <w:t xml:space="preserve"> </w:t>
      </w:r>
      <w:r>
        <w:rPr>
          <w:rFonts w:ascii="Times New Roman" w:hAnsi="Times New Roman"/>
          <w:b/>
          <w:sz w:val="24"/>
          <w:szCs w:val="24"/>
        </w:rPr>
        <w:t xml:space="preserve"> </w:t>
      </w:r>
    </w:p>
    <w:p w:rsidR="00C52ACC" w:rsidRDefault="00C52ACC" w:rsidP="00C52ACC">
      <w:pPr>
        <w:pStyle w:val="pkt"/>
        <w:spacing w:before="0" w:after="0" w:line="240" w:lineRule="auto"/>
        <w:ind w:left="0" w:firstLine="0"/>
        <w:rPr>
          <w:rFonts w:ascii="Times New Roman" w:hAnsi="Times New Roman"/>
          <w:b/>
          <w:sz w:val="24"/>
          <w:szCs w:val="24"/>
        </w:rPr>
      </w:pPr>
      <w:r>
        <w:rPr>
          <w:rFonts w:ascii="Times New Roman" w:hAnsi="Times New Roman"/>
          <w:b/>
          <w:iCs/>
          <w:sz w:val="24"/>
          <w:szCs w:val="24"/>
        </w:rPr>
        <w:t>Godziny urzędowania:</w:t>
      </w:r>
      <w:r>
        <w:rPr>
          <w:rFonts w:ascii="Times New Roman" w:hAnsi="Times New Roman"/>
          <w:b/>
          <w:iCs/>
          <w:sz w:val="24"/>
          <w:szCs w:val="24"/>
        </w:rPr>
        <w:tab/>
      </w:r>
      <w:r>
        <w:rPr>
          <w:rFonts w:ascii="Times New Roman" w:hAnsi="Times New Roman"/>
          <w:b/>
          <w:sz w:val="24"/>
          <w:szCs w:val="24"/>
        </w:rPr>
        <w:t xml:space="preserve">poniedziałek – piątek 7:00 – 15:00 </w:t>
      </w:r>
    </w:p>
    <w:p w:rsidR="00C52ACC" w:rsidRDefault="00C52ACC" w:rsidP="00C52ACC">
      <w:pPr>
        <w:pStyle w:val="Tekstpodstawowy"/>
      </w:pPr>
    </w:p>
    <w:p w:rsidR="00DF3FDE" w:rsidRDefault="00DF3FDE" w:rsidP="00C52ACC">
      <w:pPr>
        <w:pStyle w:val="Tekstpodstawowy"/>
        <w:jc w:val="center"/>
        <w:rPr>
          <w:u w:val="single"/>
        </w:rPr>
      </w:pPr>
    </w:p>
    <w:p w:rsidR="00C52ACC" w:rsidRDefault="00C52ACC" w:rsidP="00C52ACC">
      <w:pPr>
        <w:pStyle w:val="Tekstpodstawowy"/>
        <w:jc w:val="center"/>
        <w:rPr>
          <w:u w:val="single"/>
        </w:rPr>
      </w:pPr>
      <w:r>
        <w:rPr>
          <w:u w:val="single"/>
        </w:rPr>
        <w:t>Wszelką korespondencję związaną z niniejszym postępowaniem należy adresować:</w:t>
      </w:r>
    </w:p>
    <w:p w:rsidR="00C52ACC" w:rsidRDefault="00C52ACC" w:rsidP="00C52ACC">
      <w:pPr>
        <w:pStyle w:val="Tekstpodstawowy"/>
      </w:pPr>
    </w:p>
    <w:p w:rsidR="00C52ACC" w:rsidRDefault="00C52ACC" w:rsidP="00C52ACC">
      <w:pPr>
        <w:pStyle w:val="Tekstpodstawowy"/>
        <w:jc w:val="center"/>
      </w:pPr>
      <w:r>
        <w:t>Zespół Szkół w Młynarach</w:t>
      </w:r>
    </w:p>
    <w:p w:rsidR="00C52ACC" w:rsidRDefault="00C52ACC" w:rsidP="00C52ACC">
      <w:pPr>
        <w:pStyle w:val="Tekstpodstawowy"/>
        <w:jc w:val="center"/>
      </w:pPr>
      <w:r>
        <w:t>14 – 420 Młynary</w:t>
      </w:r>
    </w:p>
    <w:p w:rsidR="00C52ACC" w:rsidRDefault="00C52ACC" w:rsidP="00C52ACC">
      <w:pPr>
        <w:pStyle w:val="Tekstpodstawowy"/>
        <w:jc w:val="center"/>
      </w:pPr>
      <w:r>
        <w:t>ul. Warszawska 1</w:t>
      </w:r>
    </w:p>
    <w:p w:rsidR="00C52ACC" w:rsidRDefault="00C52ACC" w:rsidP="00C52ACC">
      <w:pPr>
        <w:pStyle w:val="Tekstpodstawowy"/>
        <w:rPr>
          <w:shd w:val="clear" w:color="auto" w:fill="FFFFFF"/>
        </w:rPr>
      </w:pPr>
    </w:p>
    <w:p w:rsidR="00C52ACC" w:rsidRDefault="00C52ACC" w:rsidP="00C52ACC">
      <w:pPr>
        <w:pStyle w:val="Tekstpodstawowy"/>
        <w:rPr>
          <w:shd w:val="clear" w:color="auto" w:fill="FFFFFF"/>
        </w:rPr>
      </w:pPr>
    </w:p>
    <w:p w:rsidR="00C52ACC" w:rsidRDefault="00C52ACC" w:rsidP="00C52ACC">
      <w:pPr>
        <w:pStyle w:val="Tekstpodstawowy"/>
        <w:rPr>
          <w:shd w:val="clear" w:color="auto" w:fill="FFFFFF"/>
        </w:rPr>
      </w:pPr>
    </w:p>
    <w:p w:rsidR="00C52ACC" w:rsidRDefault="00C52ACC" w:rsidP="00C52ACC">
      <w:pPr>
        <w:pStyle w:val="Tekstpodstawowy"/>
        <w:rPr>
          <w:shd w:val="clear" w:color="auto" w:fill="FFFFFF"/>
        </w:rPr>
      </w:pPr>
    </w:p>
    <w:p w:rsidR="00DF3FDE" w:rsidRPr="00DD2DAA" w:rsidRDefault="00DF3FDE" w:rsidP="00C52ACC">
      <w:pPr>
        <w:pStyle w:val="Tekstpodstawowy"/>
        <w:rPr>
          <w:shd w:val="clear" w:color="auto" w:fill="FFFFFF"/>
        </w:rPr>
      </w:pPr>
    </w:p>
    <w:p w:rsidR="00C52ACC" w:rsidRDefault="00C52ACC" w:rsidP="00C52ACC">
      <w:pPr>
        <w:jc w:val="center"/>
        <w:rPr>
          <w:color w:val="FF0000"/>
          <w:shd w:val="clear" w:color="auto" w:fill="FFFFFF"/>
        </w:rPr>
      </w:pPr>
    </w:p>
    <w:p w:rsidR="00C52ACC" w:rsidRDefault="00C52ACC" w:rsidP="00C52ACC">
      <w:pPr>
        <w:jc w:val="center"/>
        <w:rPr>
          <w:b/>
        </w:rPr>
      </w:pPr>
      <w:r>
        <w:rPr>
          <w:b/>
        </w:rPr>
        <w:t xml:space="preserve">Specyfikacja istotnych warunków zamówienia na udzielenie zamówienia publicznego </w:t>
      </w:r>
      <w:r>
        <w:rPr>
          <w:b/>
        </w:rPr>
        <w:br/>
        <w:t xml:space="preserve">w trybie przetargu nieograniczonego na </w:t>
      </w:r>
      <w:r w:rsidR="00FD35EB">
        <w:rPr>
          <w:b/>
        </w:rPr>
        <w:t>„Dostawę oleju opałowego lekkiego do Zespołu Szkół w M</w:t>
      </w:r>
      <w:r w:rsidR="00AB6666">
        <w:rPr>
          <w:b/>
        </w:rPr>
        <w:t>łynarach w okresie od 01.03</w:t>
      </w:r>
      <w:r w:rsidR="00140776">
        <w:rPr>
          <w:b/>
        </w:rPr>
        <w:t>.2015r. do 31.12.2015</w:t>
      </w:r>
      <w:r w:rsidR="00FD35EB">
        <w:rPr>
          <w:b/>
        </w:rPr>
        <w:t>r.”</w:t>
      </w:r>
    </w:p>
    <w:p w:rsidR="00C52ACC" w:rsidRDefault="00C52ACC" w:rsidP="00C52ACC">
      <w:pPr>
        <w:keepNext/>
        <w:jc w:val="both"/>
        <w:rPr>
          <w:shd w:val="clear" w:color="auto" w:fill="FFFF00"/>
        </w:rPr>
      </w:pPr>
    </w:p>
    <w:p w:rsidR="00C52ACC" w:rsidRDefault="00C52ACC" w:rsidP="00C52ACC">
      <w:pPr>
        <w:widowControl/>
        <w:numPr>
          <w:ilvl w:val="0"/>
          <w:numId w:val="15"/>
        </w:numPr>
        <w:jc w:val="both"/>
        <w:rPr>
          <w:b/>
          <w:u w:val="single"/>
        </w:rPr>
      </w:pPr>
      <w:r>
        <w:rPr>
          <w:b/>
          <w:u w:val="single"/>
        </w:rPr>
        <w:t>Zamawiający</w:t>
      </w:r>
    </w:p>
    <w:p w:rsidR="00C52ACC" w:rsidRDefault="00C52ACC" w:rsidP="00C52ACC">
      <w:pPr>
        <w:pStyle w:val="pkt"/>
        <w:spacing w:before="0" w:after="0" w:line="240" w:lineRule="auto"/>
        <w:ind w:left="357" w:firstLine="0"/>
        <w:rPr>
          <w:rFonts w:ascii="Times New Roman" w:hAnsi="Times New Roman"/>
          <w:sz w:val="24"/>
          <w:szCs w:val="24"/>
        </w:rPr>
      </w:pPr>
      <w:r>
        <w:rPr>
          <w:rFonts w:ascii="Times New Roman" w:hAnsi="Times New Roman"/>
          <w:b/>
          <w:iCs/>
          <w:sz w:val="24"/>
          <w:szCs w:val="24"/>
        </w:rPr>
        <w:t>Nazwa Zamawiającego:</w:t>
      </w:r>
      <w:r>
        <w:rPr>
          <w:rFonts w:ascii="Times New Roman" w:hAnsi="Times New Roman"/>
          <w:b/>
          <w:sz w:val="24"/>
          <w:szCs w:val="24"/>
        </w:rPr>
        <w:tab/>
      </w:r>
      <w:r>
        <w:rPr>
          <w:rFonts w:ascii="Times New Roman" w:hAnsi="Times New Roman"/>
          <w:sz w:val="24"/>
          <w:szCs w:val="24"/>
        </w:rPr>
        <w:t xml:space="preserve">  Zespół Szkół w Młynarach</w:t>
      </w:r>
    </w:p>
    <w:p w:rsidR="00C52ACC" w:rsidRDefault="00C52ACC" w:rsidP="00C52ACC">
      <w:pPr>
        <w:ind w:left="357"/>
        <w:jc w:val="both"/>
        <w:rPr>
          <w:b/>
          <w:iCs/>
          <w:shd w:val="clear" w:color="auto" w:fill="FFFFFF"/>
        </w:rPr>
      </w:pPr>
      <w:r>
        <w:rPr>
          <w:b/>
          <w:iCs/>
        </w:rPr>
        <w:t>REGON:</w:t>
      </w:r>
      <w:r>
        <w:rPr>
          <w:b/>
          <w:iCs/>
        </w:rPr>
        <w:tab/>
      </w:r>
      <w:r>
        <w:rPr>
          <w:b/>
          <w:iCs/>
        </w:rPr>
        <w:tab/>
      </w:r>
      <w:r>
        <w:rPr>
          <w:b/>
          <w:iCs/>
        </w:rPr>
        <w:tab/>
      </w:r>
      <w:r w:rsidRPr="00E157C8">
        <w:rPr>
          <w:iCs/>
          <w:shd w:val="clear" w:color="auto" w:fill="FFFFFF"/>
        </w:rPr>
        <w:t>280323341</w:t>
      </w:r>
    </w:p>
    <w:p w:rsidR="00C52ACC" w:rsidRDefault="001250D0" w:rsidP="00C52ACC">
      <w:pPr>
        <w:pStyle w:val="pkt"/>
        <w:spacing w:before="0" w:after="0" w:line="240" w:lineRule="auto"/>
        <w:ind w:left="357" w:firstLine="0"/>
        <w:rPr>
          <w:rFonts w:ascii="Times New Roman" w:hAnsi="Times New Roman"/>
          <w:b/>
          <w:iCs/>
          <w:sz w:val="24"/>
          <w:szCs w:val="24"/>
        </w:rPr>
      </w:pPr>
      <w:r>
        <w:rPr>
          <w:rFonts w:ascii="Times New Roman" w:hAnsi="Times New Roman"/>
          <w:b/>
          <w:iCs/>
          <w:sz w:val="24"/>
          <w:szCs w:val="24"/>
        </w:rPr>
        <w:t>NIP: </w:t>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sidR="00C52ACC" w:rsidRPr="00E157C8">
        <w:rPr>
          <w:rFonts w:ascii="Times New Roman" w:hAnsi="Times New Roman"/>
          <w:iCs/>
          <w:sz w:val="24"/>
          <w:szCs w:val="24"/>
        </w:rPr>
        <w:t>578 – 30 – 22 - 203</w:t>
      </w:r>
    </w:p>
    <w:p w:rsidR="00C52ACC" w:rsidRDefault="00C52ACC" w:rsidP="00C52ACC">
      <w:pPr>
        <w:pStyle w:val="pkt"/>
        <w:spacing w:before="0" w:after="0" w:line="240" w:lineRule="auto"/>
        <w:ind w:left="357" w:firstLine="0"/>
        <w:rPr>
          <w:rFonts w:ascii="Times New Roman" w:hAnsi="Times New Roman"/>
          <w:sz w:val="24"/>
          <w:szCs w:val="24"/>
        </w:rPr>
      </w:pPr>
      <w:r>
        <w:rPr>
          <w:rFonts w:ascii="Times New Roman" w:hAnsi="Times New Roman"/>
          <w:b/>
          <w:sz w:val="24"/>
          <w:szCs w:val="24"/>
        </w:rPr>
        <w:t>Miejscowość</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MŁYNARY</w:t>
      </w:r>
    </w:p>
    <w:p w:rsidR="00C52ACC" w:rsidRDefault="00C52ACC" w:rsidP="00C52ACC">
      <w:pPr>
        <w:pStyle w:val="pkt"/>
        <w:spacing w:before="0" w:after="0" w:line="240" w:lineRule="auto"/>
        <w:ind w:left="357" w:firstLine="0"/>
        <w:rPr>
          <w:rFonts w:ascii="Times New Roman" w:hAnsi="Times New Roman"/>
          <w:sz w:val="24"/>
          <w:szCs w:val="24"/>
        </w:rPr>
      </w:pPr>
      <w:r>
        <w:rPr>
          <w:rFonts w:ascii="Times New Roman" w:hAnsi="Times New Roman"/>
          <w:b/>
          <w:iCs/>
          <w:sz w:val="24"/>
          <w:szCs w:val="24"/>
        </w:rPr>
        <w:t>Adres: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14 – 420 MŁYNARY, ul. WARSZAWSKA 1</w:t>
      </w:r>
    </w:p>
    <w:p w:rsidR="00C52ACC" w:rsidRDefault="00C52ACC" w:rsidP="00C52ACC">
      <w:pPr>
        <w:pStyle w:val="pkt"/>
        <w:spacing w:before="0" w:after="0" w:line="240" w:lineRule="auto"/>
        <w:ind w:left="357" w:firstLine="0"/>
        <w:rPr>
          <w:rFonts w:ascii="Times New Roman" w:hAnsi="Times New Roman"/>
          <w:sz w:val="24"/>
          <w:szCs w:val="24"/>
        </w:rPr>
      </w:pPr>
      <w:r>
        <w:rPr>
          <w:rFonts w:ascii="Times New Roman" w:hAnsi="Times New Roman"/>
          <w:b/>
          <w:iCs/>
          <w:sz w:val="24"/>
          <w:szCs w:val="24"/>
        </w:rPr>
        <w:t>Strona internetowa:</w:t>
      </w:r>
      <w:r>
        <w:rPr>
          <w:rFonts w:ascii="Times New Roman" w:hAnsi="Times New Roman"/>
          <w:b/>
          <w:iCs/>
          <w:sz w:val="24"/>
          <w:szCs w:val="24"/>
        </w:rPr>
        <w:tab/>
      </w:r>
      <w:hyperlink r:id="rId8" w:history="1">
        <w:r>
          <w:rPr>
            <w:rStyle w:val="Hipercze"/>
            <w:rFonts w:ascii="Times New Roman" w:hAnsi="Times New Roman"/>
          </w:rPr>
          <w:t>www.mlynary.bip.doc.pl</w:t>
        </w:r>
      </w:hyperlink>
      <w:r>
        <w:rPr>
          <w:rFonts w:ascii="Times New Roman" w:hAnsi="Times New Roman"/>
          <w:b/>
          <w:bCs/>
          <w:sz w:val="24"/>
          <w:szCs w:val="24"/>
        </w:rPr>
        <w:t xml:space="preserve"> </w:t>
      </w:r>
      <w:r>
        <w:rPr>
          <w:rFonts w:ascii="Times New Roman" w:hAnsi="Times New Roman"/>
          <w:sz w:val="24"/>
          <w:szCs w:val="24"/>
        </w:rPr>
        <w:t xml:space="preserve"> </w:t>
      </w:r>
    </w:p>
    <w:p w:rsidR="00306704" w:rsidRPr="00074AB3" w:rsidRDefault="00306704" w:rsidP="00C52ACC">
      <w:pPr>
        <w:pStyle w:val="pkt"/>
        <w:spacing w:before="0" w:after="0" w:line="240" w:lineRule="auto"/>
        <w:ind w:left="357" w:firstLine="0"/>
        <w:rPr>
          <w:rFonts w:ascii="Times New Roman" w:hAnsi="Times New Roman"/>
          <w:sz w:val="24"/>
          <w:szCs w:val="24"/>
        </w:rPr>
      </w:pPr>
      <w:r w:rsidRPr="00074AB3">
        <w:rPr>
          <w:rFonts w:ascii="Times New Roman" w:hAnsi="Times New Roman"/>
          <w:b/>
          <w:iCs/>
          <w:sz w:val="24"/>
          <w:szCs w:val="24"/>
        </w:rPr>
        <w:t>E-</w:t>
      </w:r>
      <w:r w:rsidRPr="00074AB3">
        <w:rPr>
          <w:rFonts w:ascii="Times New Roman" w:hAnsi="Times New Roman"/>
          <w:sz w:val="24"/>
          <w:szCs w:val="24"/>
        </w:rPr>
        <w:t xml:space="preserve">mail: </w:t>
      </w:r>
      <w:r w:rsidR="00E157C8" w:rsidRPr="00074AB3">
        <w:rPr>
          <w:rFonts w:ascii="Times New Roman" w:hAnsi="Times New Roman"/>
          <w:sz w:val="24"/>
          <w:szCs w:val="24"/>
        </w:rPr>
        <w:t xml:space="preserve">        </w:t>
      </w:r>
      <w:r w:rsidRPr="00074AB3">
        <w:rPr>
          <w:rFonts w:ascii="Times New Roman" w:hAnsi="Times New Roman"/>
          <w:sz w:val="24"/>
          <w:szCs w:val="24"/>
        </w:rPr>
        <w:t xml:space="preserve"> </w:t>
      </w:r>
      <w:hyperlink r:id="rId9" w:history="1">
        <w:r w:rsidRPr="00074AB3">
          <w:rPr>
            <w:rStyle w:val="Hipercze"/>
            <w:rFonts w:ascii="Times New Roman" w:hAnsi="Times New Roman"/>
            <w:sz w:val="24"/>
            <w:szCs w:val="24"/>
          </w:rPr>
          <w:t>spmlynary@wp.pl</w:t>
        </w:r>
      </w:hyperlink>
      <w:r w:rsidRPr="00074AB3">
        <w:rPr>
          <w:rFonts w:ascii="Times New Roman" w:hAnsi="Times New Roman"/>
          <w:sz w:val="24"/>
          <w:szCs w:val="24"/>
        </w:rPr>
        <w:t xml:space="preserve"> </w:t>
      </w:r>
    </w:p>
    <w:p w:rsidR="00C52ACC" w:rsidRDefault="00C52ACC" w:rsidP="00C52ACC">
      <w:pPr>
        <w:pStyle w:val="pkt"/>
        <w:spacing w:before="0" w:after="0" w:line="240" w:lineRule="auto"/>
        <w:ind w:left="357" w:firstLine="0"/>
        <w:rPr>
          <w:rFonts w:ascii="Times New Roman" w:hAnsi="Times New Roman"/>
          <w:sz w:val="24"/>
          <w:szCs w:val="24"/>
        </w:rPr>
      </w:pPr>
      <w:r>
        <w:rPr>
          <w:rFonts w:ascii="Times New Roman" w:hAnsi="Times New Roman"/>
          <w:b/>
          <w:iCs/>
          <w:sz w:val="24"/>
          <w:szCs w:val="24"/>
        </w:rPr>
        <w:t>Godziny urzędowania:</w:t>
      </w:r>
      <w:r>
        <w:rPr>
          <w:rFonts w:ascii="Times New Roman" w:hAnsi="Times New Roman"/>
          <w:b/>
          <w:iCs/>
          <w:sz w:val="24"/>
          <w:szCs w:val="24"/>
        </w:rPr>
        <w:tab/>
      </w:r>
      <w:r>
        <w:rPr>
          <w:rFonts w:ascii="Times New Roman" w:hAnsi="Times New Roman"/>
          <w:sz w:val="24"/>
          <w:szCs w:val="24"/>
        </w:rPr>
        <w:t xml:space="preserve">poniedziałek – piątek 7:00 – 15:00 </w:t>
      </w:r>
    </w:p>
    <w:p w:rsidR="00C52ACC" w:rsidRDefault="00C52ACC" w:rsidP="00C52ACC">
      <w:pPr>
        <w:jc w:val="both"/>
        <w:rPr>
          <w:lang w:val="de-DE"/>
        </w:rPr>
      </w:pPr>
    </w:p>
    <w:p w:rsidR="00C52ACC" w:rsidRDefault="00C52ACC" w:rsidP="00C52ACC">
      <w:pPr>
        <w:widowControl/>
        <w:numPr>
          <w:ilvl w:val="0"/>
          <w:numId w:val="15"/>
        </w:numPr>
        <w:jc w:val="both"/>
        <w:rPr>
          <w:b/>
          <w:u w:val="single"/>
        </w:rPr>
      </w:pPr>
      <w:r>
        <w:rPr>
          <w:b/>
          <w:u w:val="single"/>
        </w:rPr>
        <w:t>Tryb udzielania zamówienia publicznego</w:t>
      </w:r>
    </w:p>
    <w:p w:rsidR="00C52ACC" w:rsidRDefault="00C52ACC" w:rsidP="00C52ACC">
      <w:pPr>
        <w:keepNext/>
        <w:jc w:val="both"/>
        <w:rPr>
          <w:rFonts w:eastAsia="Times New Roman"/>
        </w:rPr>
      </w:pPr>
      <w:r>
        <w:t xml:space="preserve"> </w:t>
      </w:r>
      <w:r>
        <w:rPr>
          <w:rFonts w:eastAsia="Times New Roman"/>
        </w:rPr>
        <w:t xml:space="preserve">Postępowanie prowadzone jest w trybie przetargu nieograniczonego </w:t>
      </w:r>
      <w:r w:rsidR="00074AB3">
        <w:rPr>
          <w:rFonts w:eastAsia="Times New Roman"/>
        </w:rPr>
        <w:t xml:space="preserve">o wartości szacunkowej poniżej progów ustalonych  na podstawie art. 11 ust. 8 ustawy </w:t>
      </w:r>
      <w:proofErr w:type="spellStart"/>
      <w:r w:rsidR="00074AB3">
        <w:rPr>
          <w:rFonts w:eastAsia="Times New Roman"/>
        </w:rPr>
        <w:t>Pzp</w:t>
      </w:r>
      <w:proofErr w:type="spellEnd"/>
      <w:r w:rsidR="00074AB3">
        <w:rPr>
          <w:rFonts w:eastAsia="Times New Roman"/>
        </w:rPr>
        <w:t xml:space="preserve"> </w:t>
      </w:r>
      <w:r>
        <w:rPr>
          <w:rFonts w:eastAsia="Times New Roman"/>
        </w:rPr>
        <w:t>(</w:t>
      </w:r>
      <w:r w:rsidR="00074AB3">
        <w:rPr>
          <w:rFonts w:eastAsia="Times New Roman"/>
        </w:rPr>
        <w:t>tekst jednolity Dz. U. z 2013 r. Poz. 907</w:t>
      </w:r>
      <w:r>
        <w:rPr>
          <w:rFonts w:eastAsia="Times New Roman"/>
        </w:rPr>
        <w:t xml:space="preserve"> z </w:t>
      </w:r>
      <w:proofErr w:type="spellStart"/>
      <w:r>
        <w:rPr>
          <w:rFonts w:eastAsia="Times New Roman"/>
        </w:rPr>
        <w:t>późn</w:t>
      </w:r>
      <w:proofErr w:type="spellEnd"/>
      <w:r>
        <w:rPr>
          <w:rFonts w:eastAsia="Times New Roman"/>
        </w:rPr>
        <w:t xml:space="preserve">. </w:t>
      </w:r>
      <w:proofErr w:type="spellStart"/>
      <w:r>
        <w:rPr>
          <w:rFonts w:eastAsia="Times New Roman"/>
        </w:rPr>
        <w:t>zm</w:t>
      </w:r>
      <w:proofErr w:type="spellEnd"/>
      <w:r>
        <w:rPr>
          <w:rFonts w:eastAsia="Times New Roman"/>
        </w:rPr>
        <w:t xml:space="preserve">). </w:t>
      </w:r>
    </w:p>
    <w:p w:rsidR="00C52ACC" w:rsidRDefault="00C52ACC" w:rsidP="00C52ACC">
      <w:pPr>
        <w:jc w:val="both"/>
      </w:pPr>
    </w:p>
    <w:p w:rsidR="00C52ACC" w:rsidRDefault="00C52ACC" w:rsidP="00C52ACC">
      <w:pPr>
        <w:widowControl/>
        <w:numPr>
          <w:ilvl w:val="0"/>
          <w:numId w:val="15"/>
        </w:numPr>
        <w:jc w:val="both"/>
        <w:rPr>
          <w:b/>
          <w:u w:val="single"/>
        </w:rPr>
      </w:pPr>
      <w:r>
        <w:rPr>
          <w:b/>
          <w:u w:val="single"/>
        </w:rPr>
        <w:t>Opis przedmiotu zamówienia</w:t>
      </w:r>
    </w:p>
    <w:p w:rsidR="00C52ACC" w:rsidRPr="001250D0" w:rsidRDefault="00C52ACC" w:rsidP="00C52ACC">
      <w:pPr>
        <w:pStyle w:val="Akapitzlist"/>
        <w:spacing w:after="120"/>
        <w:ind w:left="360"/>
        <w:jc w:val="both"/>
      </w:pPr>
      <w:r w:rsidRPr="001250D0">
        <w:t>Przedmiotem zamówienia są sukcesywne dostawy oleju opałowego lekkiego</w:t>
      </w:r>
      <w:r w:rsidR="00AB6666">
        <w:t xml:space="preserve"> w okresie 01.03</w:t>
      </w:r>
      <w:r w:rsidR="00140776">
        <w:t>.2015r. do 31.12.2015</w:t>
      </w:r>
      <w:r w:rsidRPr="001250D0">
        <w:t>r.  spełniającego Polskie Normy PN</w:t>
      </w:r>
      <w:r w:rsidR="00267B10" w:rsidRPr="001250D0">
        <w:t>-C-96024:2011P</w:t>
      </w:r>
      <w:r w:rsidRPr="001250D0">
        <w:t>.</w:t>
      </w:r>
    </w:p>
    <w:p w:rsidR="00C52ACC" w:rsidRPr="001250D0" w:rsidRDefault="00C52ACC" w:rsidP="00C52ACC">
      <w:pPr>
        <w:pStyle w:val="Akapitzlist"/>
        <w:spacing w:after="120"/>
        <w:ind w:left="360"/>
      </w:pPr>
      <w:r w:rsidRPr="001250D0">
        <w:t>Szacunkowa iloś</w:t>
      </w:r>
      <w:r w:rsidR="00140776">
        <w:t>ć zakupu oleju opałowego  to  48</w:t>
      </w:r>
      <w:r w:rsidRPr="001250D0">
        <w:t>,00 m</w:t>
      </w:r>
      <w:r w:rsidRPr="001250D0">
        <w:rPr>
          <w:vertAlign w:val="superscript"/>
        </w:rPr>
        <w:t>3</w:t>
      </w:r>
      <w:r w:rsidRPr="001250D0">
        <w:t>.</w:t>
      </w:r>
    </w:p>
    <w:p w:rsidR="00C52ACC" w:rsidRPr="001250D0" w:rsidRDefault="00C52ACC" w:rsidP="00C52ACC">
      <w:pPr>
        <w:pStyle w:val="Akapitzlist"/>
        <w:spacing w:after="120"/>
        <w:ind w:left="360"/>
        <w:jc w:val="both"/>
      </w:pPr>
      <w:r w:rsidRPr="001250D0">
        <w:t>KOD:  09.13.51.00-5</w:t>
      </w:r>
    </w:p>
    <w:p w:rsidR="00C52ACC" w:rsidRPr="001250D0" w:rsidRDefault="00C52ACC" w:rsidP="00306704">
      <w:pPr>
        <w:pStyle w:val="Akapitzlist"/>
        <w:spacing w:after="120"/>
        <w:ind w:left="360"/>
        <w:jc w:val="both"/>
      </w:pPr>
      <w:r w:rsidRPr="001250D0">
        <w:t xml:space="preserve">Minimalną wielkość jednorazowej dostawy oleju opałowego przewiduje się na  </w:t>
      </w:r>
      <w:r w:rsidR="00267B10" w:rsidRPr="001250D0">
        <w:t>5</w:t>
      </w:r>
      <w:r w:rsidRPr="001250D0">
        <w:t>,00 m</w:t>
      </w:r>
      <w:r w:rsidRPr="001250D0">
        <w:rPr>
          <w:vertAlign w:val="superscript"/>
        </w:rPr>
        <w:t>3</w:t>
      </w:r>
      <w:r w:rsidRPr="001250D0">
        <w:t xml:space="preserve">  </w:t>
      </w:r>
    </w:p>
    <w:p w:rsidR="00306704" w:rsidRPr="001250D0" w:rsidRDefault="00306704" w:rsidP="00306704">
      <w:pPr>
        <w:pStyle w:val="Akapitzlist"/>
        <w:spacing w:after="120"/>
        <w:ind w:left="360"/>
        <w:jc w:val="both"/>
      </w:pPr>
    </w:p>
    <w:p w:rsidR="00C52ACC" w:rsidRPr="001250D0" w:rsidRDefault="00C52ACC" w:rsidP="00306704">
      <w:pPr>
        <w:pStyle w:val="Akapitzlist"/>
        <w:widowControl/>
        <w:numPr>
          <w:ilvl w:val="0"/>
          <w:numId w:val="15"/>
        </w:numPr>
        <w:jc w:val="both"/>
        <w:rPr>
          <w:b/>
          <w:u w:val="single"/>
        </w:rPr>
      </w:pPr>
      <w:r w:rsidRPr="001250D0">
        <w:rPr>
          <w:b/>
          <w:u w:val="single"/>
        </w:rPr>
        <w:t>Termin wykonania zamówienia</w:t>
      </w:r>
    </w:p>
    <w:p w:rsidR="00C52ACC" w:rsidRPr="001250D0" w:rsidRDefault="00C52ACC" w:rsidP="00C52ACC">
      <w:pPr>
        <w:ind w:left="284"/>
        <w:jc w:val="both"/>
      </w:pPr>
      <w:r w:rsidRPr="001250D0">
        <w:t>Zamówienie musi zostać zrealizow</w:t>
      </w:r>
      <w:r w:rsidR="00306704" w:rsidRPr="001250D0">
        <w:t>a</w:t>
      </w:r>
      <w:r w:rsidR="00AB6666">
        <w:t>ne w okresie od 1 marca</w:t>
      </w:r>
      <w:r w:rsidR="00140776">
        <w:t xml:space="preserve">  2015 roku do 31 grudnia 2015</w:t>
      </w:r>
      <w:r w:rsidR="00306704" w:rsidRPr="001250D0">
        <w:t>.</w:t>
      </w:r>
    </w:p>
    <w:p w:rsidR="00C52ACC" w:rsidRPr="001250D0" w:rsidRDefault="00C52ACC" w:rsidP="00C52ACC">
      <w:pPr>
        <w:jc w:val="both"/>
      </w:pPr>
    </w:p>
    <w:p w:rsidR="00C52ACC" w:rsidRPr="001250D0" w:rsidRDefault="00C52ACC" w:rsidP="00306704">
      <w:pPr>
        <w:widowControl/>
        <w:numPr>
          <w:ilvl w:val="0"/>
          <w:numId w:val="15"/>
        </w:numPr>
        <w:jc w:val="both"/>
        <w:rPr>
          <w:b/>
          <w:u w:val="single"/>
        </w:rPr>
      </w:pPr>
      <w:r w:rsidRPr="001250D0">
        <w:rPr>
          <w:b/>
          <w:u w:val="single"/>
        </w:rPr>
        <w:t>Warunki udziału w postępowaniu oraz opis sposobu dokonywania oceny spełniania tych warunków</w:t>
      </w:r>
    </w:p>
    <w:p w:rsidR="00C52ACC" w:rsidRPr="001250D0" w:rsidRDefault="00C52ACC" w:rsidP="00C52ACC">
      <w:pPr>
        <w:ind w:left="360"/>
        <w:jc w:val="both"/>
      </w:pPr>
      <w:r w:rsidRPr="001250D0">
        <w:t>O udzielenie zamówienia publicznego mogą ubiegać się Wykonawcy, którzy spełniają łącznie poniższe warunki:</w:t>
      </w:r>
    </w:p>
    <w:p w:rsidR="00306704" w:rsidRPr="001250D0" w:rsidRDefault="00306704" w:rsidP="001250D0">
      <w:pPr>
        <w:pStyle w:val="Akapitzlist"/>
        <w:widowControl/>
        <w:numPr>
          <w:ilvl w:val="1"/>
          <w:numId w:val="15"/>
        </w:numPr>
        <w:contextualSpacing w:val="0"/>
      </w:pPr>
      <w:r w:rsidRPr="001250D0">
        <w:t xml:space="preserve">  W postępowaniu mogą wziąć udział Wykonawcy, któ</w:t>
      </w:r>
      <w:r w:rsidR="001250D0">
        <w:t xml:space="preserve">rzy udokumentują przez stosowne </w:t>
      </w:r>
      <w:r w:rsidRPr="001250D0">
        <w:t>zaświad</w:t>
      </w:r>
      <w:r w:rsidR="001250D0">
        <w:t xml:space="preserve">czenia </w:t>
      </w:r>
      <w:r w:rsidRPr="001250D0">
        <w:t>i oświadczenia, że spełniają następujące warunki:</w:t>
      </w:r>
    </w:p>
    <w:p w:rsidR="00306704" w:rsidRPr="001250D0" w:rsidRDefault="00306704" w:rsidP="00306704">
      <w:pPr>
        <w:widowControl/>
        <w:numPr>
          <w:ilvl w:val="0"/>
          <w:numId w:val="27"/>
        </w:numPr>
        <w:tabs>
          <w:tab w:val="clear" w:pos="510"/>
        </w:tabs>
        <w:ind w:left="567" w:firstLine="0"/>
        <w:jc w:val="both"/>
      </w:pPr>
      <w:r w:rsidRPr="001250D0">
        <w:t xml:space="preserve">posiadają uprawnienia do wykonywania określonej działalności lub czynności, jeśli ustawy nakładają obowiązek posiadania takich uprawnień, </w:t>
      </w:r>
    </w:p>
    <w:p w:rsidR="00306704" w:rsidRPr="001250D0" w:rsidRDefault="00306704" w:rsidP="00306704">
      <w:pPr>
        <w:widowControl/>
        <w:numPr>
          <w:ilvl w:val="0"/>
          <w:numId w:val="27"/>
        </w:numPr>
        <w:tabs>
          <w:tab w:val="clear" w:pos="510"/>
        </w:tabs>
        <w:ind w:left="567" w:firstLine="0"/>
        <w:jc w:val="both"/>
      </w:pPr>
      <w:r w:rsidRPr="001250D0">
        <w:t>posiadają koncesję na obrót paliwami płynnymi,</w:t>
      </w:r>
    </w:p>
    <w:p w:rsidR="00306704" w:rsidRPr="001250D0" w:rsidRDefault="00306704" w:rsidP="00306704">
      <w:pPr>
        <w:widowControl/>
        <w:numPr>
          <w:ilvl w:val="0"/>
          <w:numId w:val="27"/>
        </w:numPr>
        <w:tabs>
          <w:tab w:val="clear" w:pos="510"/>
        </w:tabs>
        <w:ind w:left="567" w:firstLine="0"/>
        <w:jc w:val="both"/>
      </w:pPr>
      <w:r w:rsidRPr="001250D0">
        <w:t>posiadają niezbędną wiedzę i doświadczenie oraz dysponują potencjałem technicznym i osobami zdolnymi do wykonywania zamówienia:</w:t>
      </w:r>
    </w:p>
    <w:p w:rsidR="00306704" w:rsidRPr="001250D0" w:rsidRDefault="00306704" w:rsidP="00306704">
      <w:pPr>
        <w:widowControl/>
        <w:numPr>
          <w:ilvl w:val="0"/>
          <w:numId w:val="28"/>
        </w:numPr>
        <w:ind w:hanging="218"/>
        <w:jc w:val="both"/>
      </w:pPr>
      <w:r w:rsidRPr="001250D0">
        <w:t xml:space="preserve">warunek posiadania niezbędnej wiedzy i doświadczenia uważa się za spełniony, jeżeli Wykonawca w okresie ostatnich trzech lat przed dniem wszczęcia postępowania o udzielenie zamówienia, a jeżeli okres prowadzenia działalności jest krótszy – w tym okresie, wykonał należycie, a w przypadku świadczeń okresowych lub ciągłych również wykonuje należycie dostawy odpowiadające swoim rodzajem i wartością dostawom stanowiącym przedmiot zamówienia -  wykaże co najmniej dwie należycie wykonane dostawy </w:t>
      </w:r>
      <w:r w:rsidR="006F16BE">
        <w:t xml:space="preserve">każda </w:t>
      </w:r>
      <w:r w:rsidRPr="001250D0">
        <w:t>o wartości 80 000,00 zł.</w:t>
      </w:r>
    </w:p>
    <w:p w:rsidR="00306704" w:rsidRDefault="00306704" w:rsidP="00306704">
      <w:pPr>
        <w:widowControl/>
        <w:numPr>
          <w:ilvl w:val="0"/>
          <w:numId w:val="28"/>
        </w:numPr>
        <w:ind w:hanging="218"/>
        <w:jc w:val="both"/>
      </w:pPr>
      <w:r w:rsidRPr="001250D0">
        <w:t>warunek dysponowania potencjałem technicznym uważa się za spełniony, jeżeli Wykonawca posiada sprawne środki transportowe z aktualną legalizacją znajdujących się w nich urządzeń pomiarowych – posiada co najmniej dwa środki transportu przystosowane do transportu paliw płynnych.</w:t>
      </w:r>
    </w:p>
    <w:p w:rsidR="002541D1" w:rsidRDefault="002541D1" w:rsidP="002541D1">
      <w:pPr>
        <w:widowControl/>
        <w:ind w:left="927"/>
        <w:jc w:val="both"/>
      </w:pPr>
    </w:p>
    <w:p w:rsidR="002541D1" w:rsidRPr="001250D0" w:rsidRDefault="002541D1" w:rsidP="002541D1">
      <w:pPr>
        <w:widowControl/>
        <w:ind w:left="927"/>
        <w:jc w:val="both"/>
      </w:pPr>
    </w:p>
    <w:p w:rsidR="002541D1" w:rsidRPr="00E87282" w:rsidRDefault="002541D1" w:rsidP="002541D1">
      <w:pPr>
        <w:autoSpaceDE w:val="0"/>
        <w:ind w:left="567"/>
        <w:jc w:val="both"/>
        <w:rPr>
          <w:rFonts w:eastAsia="ArialMT"/>
          <w:color w:val="000000"/>
        </w:rPr>
      </w:pPr>
      <w:r w:rsidRPr="00E87282">
        <w:rPr>
          <w:rFonts w:eastAsia="ArialMT"/>
          <w:color w:val="000000"/>
        </w:rPr>
        <w:lastRenderedPageBreak/>
        <w:t>2. Wykonawca może polegać na wiedzy i doświadczeniu, potencjale technicznym, osobach zdolnych do wykonania zamówienia lub zdolności finansowej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w:t>
      </w:r>
      <w:r w:rsidR="00E87282">
        <w:rPr>
          <w:rFonts w:eastAsia="ArialMT"/>
          <w:color w:val="000000"/>
        </w:rPr>
        <w:t xml:space="preserve"> </w:t>
      </w:r>
      <w:r w:rsidRPr="00E87282">
        <w:rPr>
          <w:rFonts w:eastAsia="ArialMT"/>
          <w:color w:val="000000"/>
        </w:rPr>
        <w:t>zamówienia.</w:t>
      </w:r>
    </w:p>
    <w:p w:rsidR="002541D1" w:rsidRPr="00E87282" w:rsidRDefault="002541D1" w:rsidP="002541D1">
      <w:pPr>
        <w:autoSpaceDE w:val="0"/>
        <w:ind w:left="567"/>
        <w:jc w:val="both"/>
        <w:rPr>
          <w:rFonts w:eastAsia="ArialMT"/>
          <w:color w:val="000000"/>
        </w:rPr>
      </w:pPr>
      <w:r w:rsidRPr="00E87282">
        <w:rPr>
          <w:rFonts w:eastAsia="ArialMT"/>
          <w:color w:val="000000"/>
        </w:rPr>
        <w:t xml:space="preserve">3. Wykonawcy, którzy nie wykażą spełnienia warunków udziału w postępowaniu podlegać będą wykluczeniu z udziału w postępowaniu. </w:t>
      </w:r>
    </w:p>
    <w:p w:rsidR="002541D1" w:rsidRPr="00E87282" w:rsidRDefault="002541D1" w:rsidP="002541D1">
      <w:pPr>
        <w:autoSpaceDE w:val="0"/>
        <w:ind w:left="567"/>
        <w:jc w:val="both"/>
        <w:rPr>
          <w:rFonts w:eastAsia="ArialMT"/>
          <w:color w:val="000000"/>
        </w:rPr>
      </w:pPr>
      <w:r w:rsidRPr="00E87282">
        <w:rPr>
          <w:rFonts w:eastAsia="ArialMT"/>
          <w:color w:val="000000"/>
        </w:rPr>
        <w:t>4. Z udziału w niniejszym postępowaniu wyklucza się wykonawców, którzy podlegają wykluczeniu na podstawie art. 24 ust. 1 i 2 Prawa zamówień publicznych.</w:t>
      </w:r>
    </w:p>
    <w:p w:rsidR="002541D1" w:rsidRPr="00E87282" w:rsidRDefault="002541D1" w:rsidP="002541D1">
      <w:pPr>
        <w:autoSpaceDE w:val="0"/>
        <w:ind w:left="567"/>
        <w:jc w:val="both"/>
        <w:rPr>
          <w:rFonts w:eastAsia="ArialMT"/>
          <w:color w:val="000000"/>
        </w:rPr>
      </w:pPr>
      <w:r w:rsidRPr="00E87282">
        <w:rPr>
          <w:rFonts w:eastAsia="ArialMT"/>
          <w:color w:val="000000"/>
        </w:rPr>
        <w:t>5. Ofertę Wykonawcy wykluczonego uważa się za odrzuconą.</w:t>
      </w:r>
    </w:p>
    <w:p w:rsidR="002541D1" w:rsidRPr="00E87282" w:rsidRDefault="002541D1" w:rsidP="002541D1">
      <w:pPr>
        <w:autoSpaceDE w:val="0"/>
        <w:ind w:left="567"/>
        <w:jc w:val="both"/>
        <w:rPr>
          <w:rFonts w:eastAsia="ArialMT"/>
          <w:color w:val="000000"/>
        </w:rPr>
      </w:pPr>
      <w:r w:rsidRPr="00E87282">
        <w:rPr>
          <w:rFonts w:eastAsia="ArialMT"/>
          <w:color w:val="000000"/>
        </w:rPr>
        <w:t>6. Zamawiający odrzuca ofertę jeżeli:</w:t>
      </w:r>
    </w:p>
    <w:p w:rsidR="002541D1" w:rsidRPr="00E87282" w:rsidRDefault="00960FF3" w:rsidP="002541D1">
      <w:pPr>
        <w:autoSpaceDE w:val="0"/>
        <w:jc w:val="both"/>
        <w:rPr>
          <w:rFonts w:eastAsia="ArialMT"/>
          <w:color w:val="000000"/>
        </w:rPr>
      </w:pPr>
      <w:r>
        <w:rPr>
          <w:rFonts w:eastAsia="ArialMT"/>
          <w:color w:val="000000"/>
        </w:rPr>
        <w:t xml:space="preserve">         </w:t>
      </w:r>
      <w:r w:rsidR="002541D1" w:rsidRPr="00E87282">
        <w:rPr>
          <w:rFonts w:eastAsia="ArialMT"/>
          <w:color w:val="000000"/>
        </w:rPr>
        <w:t>6.1 Jest niezgodną z ustawą</w:t>
      </w:r>
    </w:p>
    <w:p w:rsidR="002541D1" w:rsidRPr="00E87282" w:rsidRDefault="00960FF3" w:rsidP="002541D1">
      <w:pPr>
        <w:autoSpaceDE w:val="0"/>
        <w:ind w:left="567"/>
        <w:jc w:val="both"/>
        <w:rPr>
          <w:rFonts w:eastAsia="ArialMT"/>
          <w:color w:val="000000"/>
        </w:rPr>
      </w:pPr>
      <w:r>
        <w:rPr>
          <w:rFonts w:eastAsia="ArialMT"/>
          <w:color w:val="000000"/>
        </w:rPr>
        <w:t xml:space="preserve"> 6.2 </w:t>
      </w:r>
      <w:r w:rsidR="002541D1" w:rsidRPr="00E87282">
        <w:rPr>
          <w:rFonts w:eastAsia="ArialMT"/>
          <w:color w:val="000000"/>
        </w:rPr>
        <w:t>Jej treść nie odpowiada treści specyfikacji istotnych waru</w:t>
      </w:r>
      <w:r>
        <w:rPr>
          <w:rFonts w:eastAsia="ArialMT"/>
          <w:color w:val="000000"/>
        </w:rPr>
        <w:t xml:space="preserve">nków zamówienia, </w:t>
      </w:r>
      <w:r>
        <w:rPr>
          <w:rFonts w:eastAsia="ArialMT"/>
          <w:color w:val="000000"/>
        </w:rPr>
        <w:br/>
        <w:t xml:space="preserve">        </w:t>
      </w:r>
      <w:r w:rsidR="002541D1" w:rsidRPr="00E87282">
        <w:rPr>
          <w:rFonts w:eastAsia="ArialMT"/>
          <w:color w:val="000000"/>
        </w:rPr>
        <w:t>z    zastrzeżeniem art. 87 ust. 2 pkt. 3 Prawa zamówień publicznych.</w:t>
      </w:r>
    </w:p>
    <w:p w:rsidR="002541D1" w:rsidRPr="00E87282" w:rsidRDefault="00960FF3" w:rsidP="00960FF3">
      <w:pPr>
        <w:autoSpaceDE w:val="0"/>
        <w:ind w:left="993" w:hanging="426"/>
        <w:jc w:val="both"/>
        <w:rPr>
          <w:rFonts w:eastAsia="ArialMT"/>
          <w:color w:val="000000"/>
        </w:rPr>
      </w:pPr>
      <w:r>
        <w:rPr>
          <w:rFonts w:eastAsia="ArialMT"/>
          <w:color w:val="000000"/>
        </w:rPr>
        <w:t xml:space="preserve"> </w:t>
      </w:r>
      <w:r w:rsidR="002541D1" w:rsidRPr="00E87282">
        <w:rPr>
          <w:rFonts w:eastAsia="ArialMT"/>
          <w:color w:val="000000"/>
        </w:rPr>
        <w:t xml:space="preserve">6.3 Jej złożenie stanowi czyn nieuczciwej konkurencji w rozumieniu przepisów o zwalczaniu </w:t>
      </w:r>
      <w:r>
        <w:rPr>
          <w:rFonts w:eastAsia="ArialMT"/>
          <w:color w:val="000000"/>
        </w:rPr>
        <w:t xml:space="preserve">   </w:t>
      </w:r>
      <w:r w:rsidR="002541D1" w:rsidRPr="00E87282">
        <w:rPr>
          <w:rFonts w:eastAsia="ArialMT"/>
          <w:color w:val="000000"/>
        </w:rPr>
        <w:t>nieuczciwej konkurencji</w:t>
      </w:r>
    </w:p>
    <w:p w:rsidR="002541D1" w:rsidRPr="00960FF3" w:rsidRDefault="00960FF3" w:rsidP="00960FF3">
      <w:pPr>
        <w:autoSpaceDE w:val="0"/>
        <w:jc w:val="both"/>
        <w:rPr>
          <w:rFonts w:eastAsia="ArialMT"/>
          <w:color w:val="000000"/>
        </w:rPr>
      </w:pPr>
      <w:r>
        <w:rPr>
          <w:rFonts w:eastAsia="ArialMT"/>
          <w:color w:val="000000"/>
        </w:rPr>
        <w:t xml:space="preserve">         </w:t>
      </w:r>
      <w:r w:rsidR="002541D1" w:rsidRPr="00960FF3">
        <w:rPr>
          <w:rFonts w:eastAsia="ArialMT"/>
          <w:color w:val="000000"/>
        </w:rPr>
        <w:t>6.4 Zawiera rażąco niską cenę w stosunku do przedmiotu zamówienia,</w:t>
      </w:r>
    </w:p>
    <w:p w:rsidR="002541D1" w:rsidRPr="00E87282" w:rsidRDefault="00960FF3" w:rsidP="00960FF3">
      <w:pPr>
        <w:autoSpaceDE w:val="0"/>
        <w:ind w:left="993" w:hanging="426"/>
        <w:jc w:val="both"/>
        <w:rPr>
          <w:rFonts w:eastAsia="ArialMT"/>
          <w:color w:val="000000"/>
        </w:rPr>
      </w:pPr>
      <w:r>
        <w:rPr>
          <w:rFonts w:eastAsia="ArialMT"/>
          <w:color w:val="000000"/>
        </w:rPr>
        <w:t xml:space="preserve"> </w:t>
      </w:r>
      <w:r w:rsidR="002541D1" w:rsidRPr="00E87282">
        <w:rPr>
          <w:rFonts w:eastAsia="ArialMT"/>
          <w:color w:val="000000"/>
        </w:rPr>
        <w:t xml:space="preserve">6.5 Została złożona przez wykonawcę wykluczonego z udziału w postępowaniu o    udzielenie </w:t>
      </w:r>
      <w:r>
        <w:rPr>
          <w:rFonts w:eastAsia="ArialMT"/>
          <w:color w:val="000000"/>
        </w:rPr>
        <w:t xml:space="preserve">    </w:t>
      </w:r>
      <w:r w:rsidR="002541D1" w:rsidRPr="00E87282">
        <w:rPr>
          <w:rFonts w:eastAsia="ArialMT"/>
          <w:color w:val="000000"/>
        </w:rPr>
        <w:t>zamówienia.</w:t>
      </w:r>
    </w:p>
    <w:p w:rsidR="002541D1" w:rsidRPr="00E87282" w:rsidRDefault="00960FF3" w:rsidP="002541D1">
      <w:pPr>
        <w:autoSpaceDE w:val="0"/>
        <w:ind w:left="567"/>
        <w:jc w:val="both"/>
        <w:rPr>
          <w:rFonts w:eastAsia="ArialMT"/>
          <w:color w:val="000000"/>
        </w:rPr>
      </w:pPr>
      <w:r>
        <w:rPr>
          <w:rFonts w:eastAsia="ArialMT"/>
          <w:color w:val="000000"/>
        </w:rPr>
        <w:t xml:space="preserve"> </w:t>
      </w:r>
      <w:r w:rsidR="002541D1" w:rsidRPr="00E87282">
        <w:rPr>
          <w:rFonts w:eastAsia="ArialMT"/>
          <w:color w:val="000000"/>
        </w:rPr>
        <w:t>6.6 Zawiera błędy w obliczeniu ceny.</w:t>
      </w:r>
    </w:p>
    <w:p w:rsidR="002541D1" w:rsidRPr="00E87282" w:rsidRDefault="00960FF3" w:rsidP="00960FF3">
      <w:pPr>
        <w:autoSpaceDE w:val="0"/>
        <w:ind w:left="993" w:hanging="426"/>
        <w:jc w:val="both"/>
        <w:rPr>
          <w:rFonts w:eastAsia="ArialMT"/>
          <w:color w:val="000000"/>
        </w:rPr>
      </w:pPr>
      <w:r>
        <w:rPr>
          <w:rFonts w:eastAsia="ArialMT"/>
          <w:color w:val="000000"/>
        </w:rPr>
        <w:t xml:space="preserve"> </w:t>
      </w:r>
      <w:r w:rsidR="002541D1" w:rsidRPr="00E87282">
        <w:rPr>
          <w:rFonts w:eastAsia="ArialMT"/>
          <w:color w:val="000000"/>
        </w:rPr>
        <w:t xml:space="preserve">6.7 Wykonawca w terminie 3 dni od dnia doręczenia zawiadomienia nie zgodził się na    </w:t>
      </w:r>
      <w:r>
        <w:rPr>
          <w:rFonts w:eastAsia="ArialMT"/>
          <w:color w:val="000000"/>
        </w:rPr>
        <w:t xml:space="preserve">   </w:t>
      </w:r>
      <w:r w:rsidR="002541D1" w:rsidRPr="00E87282">
        <w:rPr>
          <w:rFonts w:eastAsia="ArialMT"/>
          <w:color w:val="000000"/>
        </w:rPr>
        <w:t>poprawienie omyłki, o której mowa w art. 87 ust. 2 pkt. 3 Prawa zamówień publicznych.</w:t>
      </w:r>
    </w:p>
    <w:p w:rsidR="002541D1" w:rsidRPr="00E87282" w:rsidRDefault="00960FF3" w:rsidP="002541D1">
      <w:pPr>
        <w:autoSpaceDE w:val="0"/>
        <w:ind w:left="567"/>
        <w:jc w:val="both"/>
        <w:rPr>
          <w:rFonts w:eastAsia="ArialMT"/>
          <w:color w:val="000000"/>
        </w:rPr>
      </w:pPr>
      <w:r>
        <w:rPr>
          <w:rFonts w:eastAsia="ArialMT"/>
          <w:color w:val="000000"/>
        </w:rPr>
        <w:t xml:space="preserve"> </w:t>
      </w:r>
      <w:r w:rsidR="002541D1" w:rsidRPr="00E87282">
        <w:rPr>
          <w:rFonts w:eastAsia="ArialMT"/>
          <w:color w:val="000000"/>
        </w:rPr>
        <w:t>6.8 Jest nieważna na podstawie odrębnych przepisów.</w:t>
      </w:r>
    </w:p>
    <w:p w:rsidR="002541D1" w:rsidRPr="00E87282" w:rsidRDefault="002541D1" w:rsidP="002541D1">
      <w:pPr>
        <w:autoSpaceDE w:val="0"/>
        <w:jc w:val="both"/>
        <w:rPr>
          <w:rFonts w:eastAsia="ArialMT"/>
          <w:color w:val="000000"/>
        </w:rPr>
      </w:pPr>
      <w:r w:rsidRPr="00E87282">
        <w:rPr>
          <w:rFonts w:eastAsia="ArialMT"/>
          <w:color w:val="000000"/>
        </w:rPr>
        <w:t>7. Ocena spełnienia warunków udziału w postępowaniu dokonywana będzie w oparciu                            o dokumenty złożone przez Wykonawcę w niniejszym postępowaniu, oświadczenia oraz dokumenty.</w:t>
      </w:r>
    </w:p>
    <w:p w:rsidR="00C52ACC" w:rsidRPr="001250D0" w:rsidRDefault="00C52ACC" w:rsidP="00C52ACC">
      <w:pPr>
        <w:autoSpaceDE w:val="0"/>
        <w:jc w:val="both"/>
      </w:pPr>
    </w:p>
    <w:p w:rsidR="00C52ACC" w:rsidRPr="001250D0" w:rsidRDefault="00C52ACC" w:rsidP="00306704">
      <w:pPr>
        <w:widowControl/>
        <w:numPr>
          <w:ilvl w:val="0"/>
          <w:numId w:val="15"/>
        </w:numPr>
        <w:jc w:val="both"/>
        <w:rPr>
          <w:b/>
          <w:u w:val="single"/>
        </w:rPr>
      </w:pPr>
      <w:r w:rsidRPr="001250D0">
        <w:rPr>
          <w:b/>
          <w:u w:val="single"/>
        </w:rPr>
        <w:t>Wykaz oświadczeń i dokumentów, jakie mają dostarczyć Wykonawcy w celu potwierdzenia spełniania warunków udziału w postępowaniu</w:t>
      </w:r>
    </w:p>
    <w:p w:rsidR="001250D0" w:rsidRDefault="001250D0" w:rsidP="001250D0">
      <w:pPr>
        <w:ind w:left="360"/>
        <w:jc w:val="both"/>
      </w:pPr>
    </w:p>
    <w:p w:rsidR="0026630E" w:rsidRPr="001250D0" w:rsidRDefault="0026630E" w:rsidP="0026630E">
      <w:pPr>
        <w:jc w:val="both"/>
      </w:pPr>
      <w:r w:rsidRPr="001250D0">
        <w:t>W celu potwierdzenia ważności oferty i spełnienia warunków podmiotowych, Wykonawca załączy do oferty następujące dokumenty:</w:t>
      </w:r>
    </w:p>
    <w:p w:rsidR="0026630E" w:rsidRPr="001250D0" w:rsidRDefault="0026630E" w:rsidP="0026630E">
      <w:pPr>
        <w:jc w:val="both"/>
      </w:pPr>
    </w:p>
    <w:p w:rsidR="0026630E" w:rsidRPr="001250D0" w:rsidRDefault="0026630E" w:rsidP="0026630E">
      <w:pPr>
        <w:pStyle w:val="Akapitzlist"/>
        <w:widowControl/>
        <w:numPr>
          <w:ilvl w:val="0"/>
          <w:numId w:val="30"/>
        </w:numPr>
        <w:contextualSpacing w:val="0"/>
        <w:jc w:val="both"/>
      </w:pPr>
      <w:r w:rsidRPr="001250D0">
        <w:t>koncesję,</w:t>
      </w:r>
    </w:p>
    <w:p w:rsidR="0026630E" w:rsidRPr="001250D0" w:rsidRDefault="0026630E" w:rsidP="0026630E">
      <w:pPr>
        <w:pStyle w:val="Akapitzlist"/>
        <w:widowControl/>
        <w:numPr>
          <w:ilvl w:val="0"/>
          <w:numId w:val="30"/>
        </w:numPr>
        <w:contextualSpacing w:val="0"/>
        <w:jc w:val="both"/>
        <w:rPr>
          <w:i/>
          <w:iCs/>
        </w:rPr>
      </w:pPr>
      <w:r w:rsidRPr="001250D0">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Pr="001250D0">
        <w:rPr>
          <w:i/>
          <w:iCs/>
        </w:rPr>
        <w:t xml:space="preserve">, </w:t>
      </w:r>
    </w:p>
    <w:p w:rsidR="0026630E" w:rsidRPr="001250D0" w:rsidRDefault="0026630E" w:rsidP="0026630E">
      <w:pPr>
        <w:widowControl/>
        <w:numPr>
          <w:ilvl w:val="0"/>
          <w:numId w:val="30"/>
        </w:numPr>
        <w:jc w:val="both"/>
      </w:pPr>
      <w:r w:rsidRPr="001250D0">
        <w:t>formularz oferty przetargowej sporząd</w:t>
      </w:r>
      <w:r w:rsidR="005C1E7A">
        <w:t>zony zgodnie z załącznikiem Nr 4</w:t>
      </w:r>
      <w:r w:rsidRPr="001250D0">
        <w:t xml:space="preserve"> do SIWZ.</w:t>
      </w:r>
    </w:p>
    <w:p w:rsidR="0026630E" w:rsidRPr="001250D0" w:rsidRDefault="0026630E" w:rsidP="0026630E">
      <w:pPr>
        <w:widowControl/>
        <w:numPr>
          <w:ilvl w:val="0"/>
          <w:numId w:val="30"/>
        </w:numPr>
        <w:jc w:val="both"/>
      </w:pPr>
      <w:r w:rsidRPr="001250D0">
        <w:t xml:space="preserve">oświadczenie o spełnieniu warunków udziału w postępowaniu sporządzone zgodnie </w:t>
      </w:r>
      <w:r w:rsidRPr="001250D0">
        <w:br/>
      </w:r>
      <w:r w:rsidR="005C1E7A">
        <w:t>z załącznikiem Nr 1</w:t>
      </w:r>
      <w:r w:rsidRPr="001250D0">
        <w:t xml:space="preserve"> do SIWZ,</w:t>
      </w:r>
    </w:p>
    <w:p w:rsidR="0026630E" w:rsidRDefault="0026630E" w:rsidP="0026630E">
      <w:pPr>
        <w:widowControl/>
        <w:numPr>
          <w:ilvl w:val="0"/>
          <w:numId w:val="30"/>
        </w:numPr>
        <w:jc w:val="both"/>
      </w:pPr>
      <w:r w:rsidRPr="001250D0">
        <w:t xml:space="preserve">oświadczenie o braku podstaw </w:t>
      </w:r>
      <w:r w:rsidR="005C1E7A">
        <w:t>do wykluczenia załącznik Nr 2</w:t>
      </w:r>
      <w:r w:rsidRPr="001250D0">
        <w:t xml:space="preserve"> do SIWZ,</w:t>
      </w:r>
    </w:p>
    <w:p w:rsidR="00DF3FDE" w:rsidRPr="001250D0" w:rsidRDefault="00DF3FDE" w:rsidP="0026630E">
      <w:pPr>
        <w:widowControl/>
        <w:numPr>
          <w:ilvl w:val="0"/>
          <w:numId w:val="30"/>
        </w:numPr>
        <w:jc w:val="both"/>
      </w:pPr>
      <w:r>
        <w:t>oświadczenie dotyczące grupy kapitałowej załącznik Nr 3 do SIWZ,</w:t>
      </w:r>
    </w:p>
    <w:p w:rsidR="0026630E" w:rsidRPr="001250D0" w:rsidRDefault="0026630E" w:rsidP="0026630E">
      <w:pPr>
        <w:widowControl/>
        <w:numPr>
          <w:ilvl w:val="0"/>
          <w:numId w:val="30"/>
        </w:numPr>
        <w:jc w:val="both"/>
      </w:pPr>
      <w:r w:rsidRPr="001250D0">
        <w:rPr>
          <w:bCs/>
        </w:rPr>
        <w:t>pełnomocnictwo</w:t>
      </w:r>
      <w:r w:rsidRPr="001250D0">
        <w:t xml:space="preserve"> do działania w imieniu Wykonawcy w przypadku, gdy nie jest to osoba upoważniona do reprezentowania Wykonawcy z mocy prawa, a w przypadku Wykonawców wspólnie ubiegających się o udzielenie zamówienia – pełnomocnictwo do reprezentowania ich w postępowaniu o udzielenie zamówienia albo reprezentowania w postępowaniu i zawarcia umowy w sprawie zamówienia publicznego, zgodnie z art. 23. ust. 2 ustawy.</w:t>
      </w:r>
    </w:p>
    <w:p w:rsidR="0026630E" w:rsidRPr="001250D0" w:rsidRDefault="0026630E" w:rsidP="0026630E">
      <w:pPr>
        <w:widowControl/>
        <w:numPr>
          <w:ilvl w:val="0"/>
          <w:numId w:val="30"/>
        </w:numPr>
        <w:jc w:val="both"/>
        <w:rPr>
          <w:rStyle w:val="text1"/>
          <w:rFonts w:ascii="Times New Roman" w:hAnsi="Times New Roman"/>
          <w:sz w:val="24"/>
          <w:szCs w:val="24"/>
        </w:rPr>
      </w:pPr>
      <w:r w:rsidRPr="001250D0">
        <w:rPr>
          <w:rStyle w:val="text1"/>
          <w:rFonts w:ascii="Times New Roman" w:hAnsi="Times New Roman"/>
          <w:sz w:val="24"/>
          <w:szCs w:val="24"/>
        </w:rPr>
        <w:t>aktualne zaświadczenie właściwego oddziału Zakładu Ubezpieczeń Społecznych lub Kasy Rolniczego Ubezpieczenia Społecznego potwierdzające, że wykonawca nie zalega z opłacaniem składek na ubezpieczenie zdrowotne i społeczne</w:t>
      </w:r>
    </w:p>
    <w:p w:rsidR="0026630E" w:rsidRPr="00754548" w:rsidRDefault="0026630E" w:rsidP="0026630E">
      <w:pPr>
        <w:widowControl/>
        <w:numPr>
          <w:ilvl w:val="0"/>
          <w:numId w:val="30"/>
        </w:numPr>
        <w:jc w:val="both"/>
      </w:pPr>
      <w:r w:rsidRPr="001250D0">
        <w:rPr>
          <w:color w:val="000000"/>
        </w:rPr>
        <w:lastRenderedPageBreak/>
        <w:t>aktualne zaświadczenie właściwego naczelnika urzędu skarbowego potwierdzające, że wykonawca nie zalega z opłacaniem podatków</w:t>
      </w:r>
    </w:p>
    <w:p w:rsidR="00754548" w:rsidRPr="001250D0" w:rsidRDefault="00754548" w:rsidP="00754548">
      <w:pPr>
        <w:widowControl/>
        <w:jc w:val="both"/>
      </w:pPr>
    </w:p>
    <w:p w:rsidR="0026630E" w:rsidRPr="001250D0" w:rsidRDefault="0026630E" w:rsidP="0026630E">
      <w:pPr>
        <w:widowControl/>
        <w:numPr>
          <w:ilvl w:val="0"/>
          <w:numId w:val="30"/>
        </w:numPr>
        <w:suppressAutoHyphens w:val="0"/>
      </w:pPr>
      <w:r w:rsidRPr="001250D0">
        <w:t>Wykonawca zamieszkały poza terytorium Rzeczypospolitej Polskiej w postępowaniu o zamówie</w:t>
      </w:r>
      <w:r w:rsidR="00754548">
        <w:t>nie publiczne składa</w:t>
      </w:r>
      <w:r w:rsidRPr="001250D0">
        <w:t xml:space="preserve"> dokumenty</w:t>
      </w:r>
      <w:r w:rsidR="00754548">
        <w:t xml:space="preserve"> potwierdzające, że</w:t>
      </w:r>
      <w:r w:rsidRPr="001250D0">
        <w:t>:</w:t>
      </w:r>
    </w:p>
    <w:p w:rsidR="0026630E" w:rsidRPr="001250D0" w:rsidRDefault="0026630E" w:rsidP="0026630E">
      <w:pPr>
        <w:autoSpaceDE w:val="0"/>
        <w:autoSpaceDN w:val="0"/>
        <w:adjustRightInd w:val="0"/>
        <w:ind w:left="426" w:hanging="426"/>
        <w:rPr>
          <w:color w:val="000000"/>
        </w:rPr>
      </w:pPr>
      <w:r w:rsidRPr="001250D0">
        <w:rPr>
          <w:b/>
          <w:bCs/>
        </w:rPr>
        <w:t xml:space="preserve">      </w:t>
      </w:r>
      <w:r w:rsidRPr="001250D0">
        <w:rPr>
          <w:bCs/>
        </w:rPr>
        <w:t xml:space="preserve">- </w:t>
      </w:r>
      <w:r w:rsidRPr="001250D0">
        <w:rPr>
          <w:color w:val="000000"/>
        </w:rPr>
        <w:t xml:space="preserve">nie otwarto jego likwidacji ani nie ogłoszono upadłości - wystawiony nie wcześniej niż 6 </w:t>
      </w:r>
      <w:r w:rsidR="00754548">
        <w:rPr>
          <w:color w:val="000000"/>
        </w:rPr>
        <w:t>miesięcy przed</w:t>
      </w:r>
      <w:r w:rsidRPr="001250D0">
        <w:rPr>
          <w:color w:val="000000"/>
        </w:rPr>
        <w:t xml:space="preserve"> upływem terminu składania wniosków o dopuszczenie do udziału w postępowaniu o udzielenie zamówienia albo składania ofert</w:t>
      </w:r>
    </w:p>
    <w:p w:rsidR="0026630E" w:rsidRPr="001250D0" w:rsidRDefault="0026630E" w:rsidP="0026630E">
      <w:pPr>
        <w:autoSpaceDE w:val="0"/>
        <w:autoSpaceDN w:val="0"/>
        <w:adjustRightInd w:val="0"/>
        <w:ind w:left="426" w:hanging="426"/>
        <w:rPr>
          <w:color w:val="000000"/>
        </w:rPr>
      </w:pPr>
      <w:r w:rsidRPr="001250D0">
        <w:rPr>
          <w:color w:val="000000"/>
        </w:rPr>
        <w:t xml:space="preserve">      -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6630E" w:rsidRPr="001250D0" w:rsidRDefault="0026630E" w:rsidP="0026630E">
      <w:pPr>
        <w:autoSpaceDE w:val="0"/>
        <w:autoSpaceDN w:val="0"/>
        <w:adjustRightInd w:val="0"/>
        <w:ind w:left="426" w:hanging="426"/>
        <w:rPr>
          <w:bCs/>
        </w:rPr>
      </w:pPr>
      <w:r w:rsidRPr="001250D0">
        <w:rPr>
          <w:color w:val="000000"/>
        </w:rPr>
        <w:t xml:space="preserve">     - nie orzeczono wobec niego zakazu ubiegania się o zamówienie - wystawiony nie wcześniej niż 6 miesięcy przed upływem terminu składania wniosków o dopuszczenie do udziału w postępowaniu o udzielenie zamówienia albo składania ofert</w:t>
      </w:r>
      <w:r w:rsidR="00E0420D">
        <w:rPr>
          <w:color w:val="000000"/>
        </w:rPr>
        <w:t>.</w:t>
      </w:r>
      <w:r w:rsidR="00E0420D">
        <w:rPr>
          <w:color w:val="000000"/>
        </w:rPr>
        <w:br/>
        <w:t>Jeżeli w miejsce zamieszkania osoby lub kraju, w którym wykonawca ma siedzibę lub miejsce zamieszkania, nie wydaje się dokumentów wskazanych w niniejszym punkcie 10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niniejszym pkt. 10.</w:t>
      </w:r>
    </w:p>
    <w:p w:rsidR="00754548" w:rsidRDefault="00754548" w:rsidP="0026630E">
      <w:pPr>
        <w:autoSpaceDE w:val="0"/>
        <w:autoSpaceDN w:val="0"/>
        <w:adjustRightInd w:val="0"/>
        <w:rPr>
          <w:b/>
          <w:bCs/>
        </w:rPr>
      </w:pPr>
    </w:p>
    <w:p w:rsidR="0026630E" w:rsidRPr="001250D0" w:rsidRDefault="0026630E" w:rsidP="0026630E">
      <w:pPr>
        <w:autoSpaceDE w:val="0"/>
        <w:autoSpaceDN w:val="0"/>
        <w:adjustRightInd w:val="0"/>
        <w:rPr>
          <w:b/>
          <w:bCs/>
        </w:rPr>
      </w:pPr>
      <w:r w:rsidRPr="001250D0">
        <w:rPr>
          <w:b/>
          <w:bCs/>
        </w:rPr>
        <w:t>Dokumenty wymagane w przypadku składania oferty wspólnej:</w:t>
      </w:r>
    </w:p>
    <w:p w:rsidR="0026630E" w:rsidRPr="001250D0" w:rsidRDefault="0026630E" w:rsidP="0026630E">
      <w:pPr>
        <w:autoSpaceDE w:val="0"/>
        <w:autoSpaceDN w:val="0"/>
        <w:adjustRightInd w:val="0"/>
        <w:rPr>
          <w:b/>
          <w:bCs/>
        </w:rPr>
      </w:pPr>
    </w:p>
    <w:p w:rsidR="0026630E" w:rsidRPr="001250D0" w:rsidRDefault="0026630E" w:rsidP="0026630E">
      <w:pPr>
        <w:autoSpaceDE w:val="0"/>
        <w:autoSpaceDN w:val="0"/>
        <w:adjustRightInd w:val="0"/>
      </w:pPr>
      <w:r w:rsidRPr="001250D0">
        <w:t xml:space="preserve"> Wykonawcy mogą wspólnie ubiegać się o udzielenie zamówienia, w takim przypadku dla ustanowionego pełnomocnika do oferty należy załączyć pełnomocnictwo do reprezentowania w postępowaniu lub do reprezentowania w postępowaniu i zawarcia umowy. Oferta winna zawierać oświadczenia i dokumenty</w:t>
      </w:r>
      <w:r w:rsidR="00754548">
        <w:t>.</w:t>
      </w:r>
    </w:p>
    <w:p w:rsidR="00C52ACC" w:rsidRPr="001250D0" w:rsidRDefault="00C52ACC" w:rsidP="00C52ACC">
      <w:pPr>
        <w:jc w:val="both"/>
      </w:pPr>
    </w:p>
    <w:p w:rsidR="00C52ACC" w:rsidRPr="001250D0" w:rsidRDefault="00C52ACC" w:rsidP="00306704">
      <w:pPr>
        <w:widowControl/>
        <w:numPr>
          <w:ilvl w:val="0"/>
          <w:numId w:val="15"/>
        </w:numPr>
        <w:jc w:val="both"/>
        <w:rPr>
          <w:b/>
          <w:u w:val="single"/>
        </w:rPr>
      </w:pPr>
      <w:r w:rsidRPr="001250D0">
        <w:rPr>
          <w:b/>
          <w:u w:val="single"/>
        </w:rPr>
        <w:t>Informacje o sposobie porozumiewania się Zamawiającego z Wykonawcami oraz przekazywania oświadczeń lub dokumentów oraz wskazanie osób uprawnionych do porozumiewania się z Wykonawcami</w:t>
      </w:r>
    </w:p>
    <w:p w:rsidR="0026630E" w:rsidRPr="001250D0" w:rsidRDefault="0026630E" w:rsidP="005D6492">
      <w:pPr>
        <w:pStyle w:val="Akapitzlist"/>
        <w:widowControl/>
        <w:numPr>
          <w:ilvl w:val="1"/>
          <w:numId w:val="15"/>
        </w:numPr>
        <w:suppressAutoHyphens w:val="0"/>
        <w:jc w:val="both"/>
      </w:pPr>
      <w:r w:rsidRPr="001250D0">
        <w:t>Oświadczenia, wnioski, zawiadomienia oraz informacje przekazywane będą w formie pisemnej.</w:t>
      </w:r>
    </w:p>
    <w:p w:rsidR="0026630E" w:rsidRPr="001250D0" w:rsidRDefault="0026630E" w:rsidP="005D6492">
      <w:pPr>
        <w:pStyle w:val="Akapitzlist"/>
        <w:widowControl/>
        <w:numPr>
          <w:ilvl w:val="1"/>
          <w:numId w:val="15"/>
        </w:numPr>
        <w:suppressAutoHyphens w:val="0"/>
        <w:jc w:val="both"/>
      </w:pPr>
      <w:r w:rsidRPr="001250D0">
        <w:t xml:space="preserve">Zamawiający dopuszcza możliwość porozumiewania się z Wykonawcami za pomocą faksu </w:t>
      </w:r>
      <w:r w:rsidR="001250D0">
        <w:t xml:space="preserve"> </w:t>
      </w:r>
      <w:r w:rsidRPr="001250D0">
        <w:t xml:space="preserve">nr (055) 249 08 72. </w:t>
      </w:r>
    </w:p>
    <w:p w:rsidR="0026630E" w:rsidRPr="001250D0" w:rsidRDefault="0026630E" w:rsidP="005D6492">
      <w:pPr>
        <w:pStyle w:val="Akapitzlist"/>
        <w:widowControl/>
        <w:numPr>
          <w:ilvl w:val="1"/>
          <w:numId w:val="15"/>
        </w:numPr>
        <w:suppressAutoHyphens w:val="0"/>
        <w:jc w:val="both"/>
      </w:pPr>
      <w:r w:rsidRPr="001250D0">
        <w:t xml:space="preserve">Zamawiający dopuszcza możliwość porozumiewania się drogą elektroniczną na adres poczty elektronicznej podany w pkt. I  niniejszej specyfikacji istotnych warunków zamówienia.  </w:t>
      </w:r>
    </w:p>
    <w:p w:rsidR="0026630E" w:rsidRPr="001250D0" w:rsidRDefault="0026630E" w:rsidP="001250D0">
      <w:pPr>
        <w:pStyle w:val="Akapitzlist"/>
        <w:widowControl/>
        <w:numPr>
          <w:ilvl w:val="1"/>
          <w:numId w:val="15"/>
        </w:numPr>
      </w:pPr>
      <w:r w:rsidRPr="001250D0">
        <w:t>Oświadczenia, wnioski, zawiadomienia oraz informacje p</w:t>
      </w:r>
      <w:r w:rsidR="001250D0">
        <w:t xml:space="preserve">rzekazane za pomocą faksu uważa </w:t>
      </w:r>
      <w:r w:rsidRPr="001250D0">
        <w:t xml:space="preserve">się za dostarczone w terminie, jeżeli ich treść dotarła do adresata przed upływem terminu i została niezwłocznie potwierdzona pisemnie. </w:t>
      </w:r>
    </w:p>
    <w:p w:rsidR="0026630E" w:rsidRPr="001250D0" w:rsidRDefault="00754548" w:rsidP="00754548">
      <w:pPr>
        <w:autoSpaceDE w:val="0"/>
        <w:autoSpaceDN w:val="0"/>
        <w:adjustRightInd w:val="0"/>
      </w:pPr>
      <w:r>
        <w:t xml:space="preserve">         </w:t>
      </w:r>
      <w:r w:rsidR="0026630E" w:rsidRPr="001250D0">
        <w:t>Każda ze stron na żądanie drugiej niezwłocznie potwierdza fakt otrzymania oświadczeń,</w:t>
      </w:r>
    </w:p>
    <w:p w:rsidR="0026630E" w:rsidRPr="001250D0" w:rsidRDefault="00754548" w:rsidP="00754548">
      <w:pPr>
        <w:autoSpaceDE w:val="0"/>
        <w:autoSpaceDN w:val="0"/>
        <w:adjustRightInd w:val="0"/>
        <w:ind w:left="567" w:hanging="567"/>
      </w:pPr>
      <w:r>
        <w:t xml:space="preserve">         </w:t>
      </w:r>
      <w:r w:rsidR="0026630E" w:rsidRPr="001250D0">
        <w:t xml:space="preserve">wniosków, zawiadomień oraz innych informacji przekazanych za pomocą faksu lub </w:t>
      </w:r>
      <w:r>
        <w:t xml:space="preserve">   </w:t>
      </w:r>
      <w:r w:rsidR="0026630E" w:rsidRPr="001250D0">
        <w:t>drogą elektroniczną.</w:t>
      </w:r>
    </w:p>
    <w:p w:rsidR="0026630E" w:rsidRPr="001250D0" w:rsidRDefault="0026630E" w:rsidP="005D6492">
      <w:pPr>
        <w:pStyle w:val="Akapitzlist"/>
        <w:widowControl/>
        <w:numPr>
          <w:ilvl w:val="1"/>
          <w:numId w:val="15"/>
        </w:numPr>
        <w:jc w:val="both"/>
      </w:pPr>
      <w:r w:rsidRPr="001250D0">
        <w:t xml:space="preserve">W sprawach technicznych, jak i w sprawach formalno-prawnych związanych z postępowaniem </w:t>
      </w:r>
      <w:r w:rsidR="00754548">
        <w:t xml:space="preserve"> </w:t>
      </w:r>
      <w:r w:rsidRPr="001250D0">
        <w:t xml:space="preserve">o udzielenie zamówienia i zawarciem umowy, osobą do kontaktów jest:  </w:t>
      </w:r>
    </w:p>
    <w:p w:rsidR="0026630E" w:rsidRPr="001250D0" w:rsidRDefault="00754548" w:rsidP="0026630E">
      <w:pPr>
        <w:ind w:left="709" w:hanging="425"/>
        <w:jc w:val="both"/>
      </w:pPr>
      <w:r>
        <w:t xml:space="preserve">    </w:t>
      </w:r>
      <w:r w:rsidR="0026630E" w:rsidRPr="001250D0">
        <w:t xml:space="preserve">Ewa </w:t>
      </w:r>
      <w:proofErr w:type="spellStart"/>
      <w:r w:rsidR="0026630E" w:rsidRPr="001250D0">
        <w:t>Czerwieniak</w:t>
      </w:r>
      <w:proofErr w:type="spellEnd"/>
      <w:r w:rsidR="0026630E" w:rsidRPr="001250D0">
        <w:t xml:space="preserve"> – sekretarz szkoły,  tel. 0 55 249 08 72, </w:t>
      </w:r>
    </w:p>
    <w:p w:rsidR="0026630E" w:rsidRPr="001250D0" w:rsidRDefault="0026630E" w:rsidP="005D6492">
      <w:pPr>
        <w:pStyle w:val="Akapitzlist"/>
        <w:widowControl/>
        <w:numPr>
          <w:ilvl w:val="1"/>
          <w:numId w:val="15"/>
        </w:numPr>
        <w:suppressAutoHyphens w:val="0"/>
        <w:autoSpaceDE w:val="0"/>
        <w:autoSpaceDN w:val="0"/>
        <w:adjustRightInd w:val="0"/>
        <w:rPr>
          <w:color w:val="000000"/>
        </w:rPr>
      </w:pPr>
      <w:r w:rsidRPr="001250D0">
        <w:rPr>
          <w:color w:val="000000"/>
        </w:rPr>
        <w:t>Wykonawca może zwrócić się do Zamawiającego o wyjaśnienie treści niniejszej specyfikacji  istotnych warunków zamówienia. Zamawiający udziela odpowiedzi wszystkim wykonawcom, którzy otrzymali specyfikację istotnych warunków zamówienia chyba, że pytanie wpłynęło do zamawiającego na mniej niż 6 dni przed upływem terminu składania ofert.</w:t>
      </w:r>
    </w:p>
    <w:p w:rsidR="0026630E" w:rsidRPr="001250D0" w:rsidRDefault="0026630E" w:rsidP="005D6492">
      <w:pPr>
        <w:autoSpaceDE w:val="0"/>
        <w:autoSpaceDN w:val="0"/>
        <w:adjustRightInd w:val="0"/>
        <w:ind w:left="426" w:hanging="425"/>
        <w:rPr>
          <w:color w:val="000000"/>
        </w:rPr>
      </w:pPr>
      <w:r w:rsidRPr="001250D0">
        <w:rPr>
          <w:color w:val="000000"/>
        </w:rPr>
        <w:t xml:space="preserve">7.   </w:t>
      </w:r>
      <w:r w:rsidR="00985C26" w:rsidRPr="001250D0">
        <w:rPr>
          <w:color w:val="000000"/>
        </w:rPr>
        <w:t xml:space="preserve"> </w:t>
      </w:r>
      <w:r w:rsidRPr="001250D0">
        <w:rPr>
          <w:color w:val="000000"/>
        </w:rPr>
        <w:t xml:space="preserve">  Zamawiający nie przewiduje zorganizowania zebrania z wykonawcami.</w:t>
      </w:r>
    </w:p>
    <w:p w:rsidR="0026630E" w:rsidRPr="001250D0" w:rsidRDefault="0026630E" w:rsidP="0005383D">
      <w:pPr>
        <w:autoSpaceDE w:val="0"/>
        <w:autoSpaceDN w:val="0"/>
        <w:adjustRightInd w:val="0"/>
        <w:ind w:left="567" w:hanging="567"/>
        <w:rPr>
          <w:color w:val="000000"/>
        </w:rPr>
      </w:pPr>
      <w:r w:rsidRPr="001250D0">
        <w:rPr>
          <w:color w:val="000000"/>
        </w:rPr>
        <w:lastRenderedPageBreak/>
        <w:t xml:space="preserve">8.    </w:t>
      </w:r>
      <w:r w:rsidR="00985C26" w:rsidRPr="001250D0">
        <w:rPr>
          <w:color w:val="000000"/>
        </w:rPr>
        <w:t xml:space="preserve"> </w:t>
      </w:r>
      <w:r w:rsidRPr="001250D0">
        <w:rPr>
          <w:color w:val="000000"/>
        </w:rPr>
        <w:t xml:space="preserve"> Nie udziela się żadnych ustnych i telefonicznych informacji, wyjaśnień czy odpowiedzi </w:t>
      </w:r>
      <w:r w:rsidR="00754548">
        <w:rPr>
          <w:color w:val="000000"/>
        </w:rPr>
        <w:t xml:space="preserve">  </w:t>
      </w:r>
      <w:r w:rsidRPr="001250D0">
        <w:rPr>
          <w:color w:val="000000"/>
        </w:rPr>
        <w:t xml:space="preserve">na </w:t>
      </w:r>
      <w:r w:rsidR="0005383D">
        <w:rPr>
          <w:color w:val="000000"/>
        </w:rPr>
        <w:t xml:space="preserve">   </w:t>
      </w:r>
      <w:r w:rsidRPr="001250D0">
        <w:rPr>
          <w:color w:val="000000"/>
        </w:rPr>
        <w:t>kierowane do zamawiającego zapytania w sprawach wymagających zachowania pisemności postępowania.</w:t>
      </w:r>
    </w:p>
    <w:p w:rsidR="0026630E" w:rsidRPr="001250D0" w:rsidRDefault="0026630E" w:rsidP="0005383D">
      <w:pPr>
        <w:autoSpaceDE w:val="0"/>
        <w:autoSpaceDN w:val="0"/>
        <w:adjustRightInd w:val="0"/>
        <w:ind w:left="567" w:hanging="566"/>
        <w:rPr>
          <w:color w:val="000000"/>
        </w:rPr>
      </w:pPr>
      <w:r w:rsidRPr="001250D0">
        <w:rPr>
          <w:color w:val="000000"/>
        </w:rPr>
        <w:t xml:space="preserve">9.    </w:t>
      </w:r>
      <w:r w:rsidR="0005383D">
        <w:rPr>
          <w:color w:val="000000"/>
        </w:rPr>
        <w:t xml:space="preserve"> </w:t>
      </w:r>
      <w:r w:rsidRPr="001250D0">
        <w:rPr>
          <w:color w:val="000000"/>
        </w:rPr>
        <w:t xml:space="preserve"> W uzasadnionych przypadkach zamawiający może, w każdym czasie, przed upływem terminu  </w:t>
      </w:r>
      <w:r w:rsidR="0005383D">
        <w:rPr>
          <w:color w:val="000000"/>
        </w:rPr>
        <w:t xml:space="preserve"> </w:t>
      </w:r>
      <w:r w:rsidRPr="001250D0">
        <w:rPr>
          <w:color w:val="000000"/>
        </w:rPr>
        <w:t xml:space="preserve">do składania ofert, zmodyfikować treść specyfikacji istotnych warunków zamówienia pod </w:t>
      </w:r>
      <w:r w:rsidR="0005383D">
        <w:rPr>
          <w:color w:val="000000"/>
        </w:rPr>
        <w:t xml:space="preserve"> </w:t>
      </w:r>
      <w:r w:rsidRPr="001250D0">
        <w:rPr>
          <w:color w:val="000000"/>
        </w:rPr>
        <w:t>warunkiem, że wprowadzona zmiana nie prowadzi do zmiany treści ogłoszenia o zamówieniu.</w:t>
      </w:r>
    </w:p>
    <w:p w:rsidR="0026630E" w:rsidRPr="001250D0" w:rsidRDefault="0026630E" w:rsidP="0005383D">
      <w:pPr>
        <w:autoSpaceDE w:val="0"/>
        <w:autoSpaceDN w:val="0"/>
        <w:adjustRightInd w:val="0"/>
        <w:ind w:left="567" w:hanging="566"/>
        <w:rPr>
          <w:color w:val="000000"/>
        </w:rPr>
      </w:pPr>
      <w:r w:rsidRPr="001250D0">
        <w:rPr>
          <w:color w:val="000000"/>
        </w:rPr>
        <w:t xml:space="preserve">10. </w:t>
      </w:r>
      <w:r w:rsidR="00985C26" w:rsidRPr="001250D0">
        <w:rPr>
          <w:color w:val="000000"/>
        </w:rPr>
        <w:t xml:space="preserve"> </w:t>
      </w:r>
      <w:r w:rsidRPr="001250D0">
        <w:rPr>
          <w:color w:val="000000"/>
        </w:rPr>
        <w:t xml:space="preserve"> </w:t>
      </w:r>
      <w:r w:rsidR="0005383D">
        <w:rPr>
          <w:color w:val="000000"/>
        </w:rPr>
        <w:t xml:space="preserve"> </w:t>
      </w:r>
      <w:r w:rsidRPr="001250D0">
        <w:rPr>
          <w:color w:val="000000"/>
        </w:rPr>
        <w:t xml:space="preserve">Wprowadzone w ten sposób modyfikacje, zmiany lub uzupełnienia przekazane zostaną </w:t>
      </w:r>
      <w:r w:rsidR="0005383D">
        <w:rPr>
          <w:color w:val="000000"/>
        </w:rPr>
        <w:t xml:space="preserve"> </w:t>
      </w:r>
      <w:r w:rsidRPr="001250D0">
        <w:rPr>
          <w:color w:val="000000"/>
        </w:rPr>
        <w:t xml:space="preserve">wszystkim wykonawcom, którym przekazano specyfikację istotnych warunków zamówienia oraz zamieszczone zostaną na stronie internetowej – </w:t>
      </w:r>
      <w:r w:rsidRPr="001250D0">
        <w:rPr>
          <w:b/>
          <w:bCs/>
          <w:color w:val="0000FF"/>
        </w:rPr>
        <w:t>www.</w:t>
      </w:r>
      <w:r w:rsidRPr="001250D0">
        <w:rPr>
          <w:color w:val="0000FF"/>
        </w:rPr>
        <w:t>mlynary.bip.doc.pl</w:t>
      </w:r>
      <w:r w:rsidRPr="001250D0">
        <w:rPr>
          <w:color w:val="000000"/>
        </w:rPr>
        <w:t>.</w:t>
      </w:r>
    </w:p>
    <w:p w:rsidR="0026630E" w:rsidRPr="001250D0" w:rsidRDefault="0026630E" w:rsidP="005D6492">
      <w:pPr>
        <w:autoSpaceDE w:val="0"/>
        <w:autoSpaceDN w:val="0"/>
        <w:adjustRightInd w:val="0"/>
        <w:ind w:left="426" w:hanging="425"/>
        <w:rPr>
          <w:color w:val="000000"/>
        </w:rPr>
      </w:pPr>
      <w:r w:rsidRPr="001250D0">
        <w:rPr>
          <w:color w:val="000000"/>
        </w:rPr>
        <w:t>11.   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26630E" w:rsidRPr="001250D0" w:rsidRDefault="0026630E" w:rsidP="005D6492">
      <w:pPr>
        <w:autoSpaceDE w:val="0"/>
        <w:autoSpaceDN w:val="0"/>
        <w:adjustRightInd w:val="0"/>
        <w:ind w:left="426" w:hanging="425"/>
        <w:rPr>
          <w:color w:val="000000"/>
        </w:rPr>
      </w:pPr>
      <w:r w:rsidRPr="001250D0">
        <w:rPr>
          <w:color w:val="000000"/>
        </w:rPr>
        <w:t xml:space="preserve">12. </w:t>
      </w:r>
      <w:r w:rsidR="00985C26" w:rsidRPr="001250D0">
        <w:rPr>
          <w:color w:val="000000"/>
        </w:rPr>
        <w:t xml:space="preserve"> </w:t>
      </w:r>
      <w:r w:rsidRPr="001250D0">
        <w:rPr>
          <w:color w:val="000000"/>
        </w:rPr>
        <w:t>Jeżeli wprowadzona modyfikacja treści specyfikacji istotnych warunków zamówienia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26630E" w:rsidRPr="001250D0" w:rsidRDefault="0026630E" w:rsidP="0005383D">
      <w:pPr>
        <w:autoSpaceDE w:val="0"/>
        <w:autoSpaceDN w:val="0"/>
        <w:adjustRightInd w:val="0"/>
        <w:ind w:left="426" w:hanging="426"/>
        <w:rPr>
          <w:color w:val="000000"/>
        </w:rPr>
      </w:pPr>
      <w:r w:rsidRPr="001250D0">
        <w:rPr>
          <w:color w:val="000000"/>
        </w:rPr>
        <w:t xml:space="preserve">13.  Niezwłocznie po zamieszczeniu w Biuletynie Zamówień Publicznych „ogłoszenia o zmianie głoszenia zamieszczonego w Biuletynie Zamówień Publicznych zamawiający zamieści informację o zmianach na tablicy ogłoszeń oraz na stronie internetowej – </w:t>
      </w:r>
      <w:r w:rsidRPr="001250D0">
        <w:rPr>
          <w:b/>
          <w:bCs/>
          <w:color w:val="0000FF"/>
        </w:rPr>
        <w:t>www</w:t>
      </w:r>
      <w:r w:rsidRPr="001250D0">
        <w:rPr>
          <w:color w:val="0000FF"/>
        </w:rPr>
        <w:t>.mlynary.bip.doc.pl</w:t>
      </w:r>
      <w:r w:rsidRPr="001250D0">
        <w:rPr>
          <w:b/>
          <w:bCs/>
          <w:color w:val="000000"/>
        </w:rPr>
        <w:t>.</w:t>
      </w:r>
      <w:r w:rsidRPr="001250D0">
        <w:t xml:space="preserve"> </w:t>
      </w:r>
    </w:p>
    <w:p w:rsidR="00C52ACC" w:rsidRDefault="00C52ACC" w:rsidP="00C52ACC">
      <w:pPr>
        <w:jc w:val="both"/>
      </w:pPr>
      <w:r>
        <w:t>.</w:t>
      </w:r>
    </w:p>
    <w:p w:rsidR="00C52ACC" w:rsidRDefault="00C52ACC" w:rsidP="00C52ACC">
      <w:pPr>
        <w:jc w:val="both"/>
      </w:pPr>
    </w:p>
    <w:p w:rsidR="00C52ACC" w:rsidRDefault="00C52ACC" w:rsidP="00306704">
      <w:pPr>
        <w:widowControl/>
        <w:numPr>
          <w:ilvl w:val="0"/>
          <w:numId w:val="15"/>
        </w:numPr>
        <w:jc w:val="both"/>
        <w:rPr>
          <w:b/>
          <w:u w:val="single"/>
        </w:rPr>
      </w:pPr>
      <w:r>
        <w:rPr>
          <w:b/>
          <w:u w:val="single"/>
        </w:rPr>
        <w:t>Wymagania dotyczące wadium</w:t>
      </w:r>
      <w:r w:rsidR="00867A5D">
        <w:rPr>
          <w:b/>
          <w:u w:val="single"/>
        </w:rPr>
        <w:t xml:space="preserve"> oraz zabezpieczenia należytego wykonania umowy.</w:t>
      </w:r>
    </w:p>
    <w:p w:rsidR="00C52ACC" w:rsidRDefault="00C52ACC" w:rsidP="00867A5D">
      <w:pPr>
        <w:pStyle w:val="Akapitzlist"/>
        <w:numPr>
          <w:ilvl w:val="1"/>
          <w:numId w:val="15"/>
        </w:numPr>
        <w:jc w:val="both"/>
      </w:pPr>
      <w:r>
        <w:t>Zamawiający nie wymaga wnoszenia wadium.</w:t>
      </w:r>
    </w:p>
    <w:p w:rsidR="00754548" w:rsidRPr="00754548" w:rsidRDefault="00754548" w:rsidP="00867A5D">
      <w:pPr>
        <w:pStyle w:val="Tekstpodstawowy"/>
        <w:widowControl/>
        <w:numPr>
          <w:ilvl w:val="1"/>
          <w:numId w:val="15"/>
        </w:numPr>
        <w:suppressAutoHyphens w:val="0"/>
        <w:spacing w:after="0"/>
        <w:jc w:val="both"/>
      </w:pPr>
      <w:r w:rsidRPr="00754548">
        <w:t>Zabezpieczenie należytego wykonania umowy nie jest wymagane.</w:t>
      </w:r>
    </w:p>
    <w:p w:rsidR="00C52ACC" w:rsidRDefault="00C52ACC" w:rsidP="00C52ACC">
      <w:pPr>
        <w:jc w:val="both"/>
      </w:pPr>
    </w:p>
    <w:p w:rsidR="00C52ACC" w:rsidRDefault="00C52ACC" w:rsidP="00306704">
      <w:pPr>
        <w:widowControl/>
        <w:numPr>
          <w:ilvl w:val="0"/>
          <w:numId w:val="15"/>
        </w:numPr>
        <w:jc w:val="both"/>
        <w:rPr>
          <w:b/>
          <w:u w:val="single"/>
        </w:rPr>
      </w:pPr>
      <w:r>
        <w:rPr>
          <w:b/>
          <w:u w:val="single"/>
        </w:rPr>
        <w:t>Termin związania ofertą</w:t>
      </w:r>
    </w:p>
    <w:p w:rsidR="00922046" w:rsidRDefault="00922046" w:rsidP="00922046">
      <w:pPr>
        <w:widowControl/>
        <w:ind w:left="360"/>
        <w:jc w:val="both"/>
        <w:rPr>
          <w:b/>
          <w:u w:val="single"/>
        </w:rPr>
      </w:pPr>
    </w:p>
    <w:p w:rsidR="00985C26" w:rsidRPr="001250D0" w:rsidRDefault="00985C26" w:rsidP="00922046">
      <w:pPr>
        <w:autoSpaceDE w:val="0"/>
        <w:autoSpaceDN w:val="0"/>
        <w:adjustRightInd w:val="0"/>
      </w:pPr>
      <w:r w:rsidRPr="001250D0">
        <w:t xml:space="preserve">Termin związania ofertą wynosi </w:t>
      </w:r>
      <w:r w:rsidRPr="00922046">
        <w:rPr>
          <w:b/>
        </w:rPr>
        <w:t>30 dni</w:t>
      </w:r>
      <w:r w:rsidRPr="001250D0">
        <w:t>. Bieg terminu związania ofertą rozpoczyna się wraz  z upływem terminu składania ofert.</w:t>
      </w:r>
    </w:p>
    <w:p w:rsidR="00985C26" w:rsidRPr="001250D0" w:rsidRDefault="00985C26" w:rsidP="00922046">
      <w:pPr>
        <w:autoSpaceDE w:val="0"/>
        <w:autoSpaceDN w:val="0"/>
        <w:adjustRightInd w:val="0"/>
      </w:pPr>
      <w:r w:rsidRPr="001250D0">
        <w:t xml:space="preserve"> W uzasadnionych przypadkach, na co najmniej 3 dni przed upływem terminu związania ofertą zamawiający może tylko raz zwrócić się do wykonawców o wyrażenie zgody na przedłużenie tego terminu o oznaczony okres, nie dłuższy jednak niż 60 dni. Wykonawca może przedłużyć termin związania ofertą samodzielnie, zawiadamiając o tym zamawiającego.</w:t>
      </w:r>
    </w:p>
    <w:p w:rsidR="00C52ACC" w:rsidRPr="001250D0" w:rsidRDefault="00C52ACC" w:rsidP="00C52ACC">
      <w:pPr>
        <w:jc w:val="both"/>
      </w:pPr>
    </w:p>
    <w:p w:rsidR="00C52ACC" w:rsidRPr="001250D0" w:rsidRDefault="00C52ACC" w:rsidP="00306704">
      <w:pPr>
        <w:widowControl/>
        <w:numPr>
          <w:ilvl w:val="0"/>
          <w:numId w:val="15"/>
        </w:numPr>
        <w:jc w:val="both"/>
        <w:rPr>
          <w:b/>
          <w:u w:val="single"/>
        </w:rPr>
      </w:pPr>
      <w:r w:rsidRPr="001250D0">
        <w:rPr>
          <w:b/>
          <w:u w:val="single"/>
        </w:rPr>
        <w:t>Opis sposobu przygotowania oferty</w:t>
      </w:r>
    </w:p>
    <w:p w:rsidR="00985C26" w:rsidRPr="001250D0" w:rsidRDefault="00985C26" w:rsidP="0005383D">
      <w:pPr>
        <w:pStyle w:val="Akapitzlist"/>
        <w:numPr>
          <w:ilvl w:val="1"/>
          <w:numId w:val="15"/>
        </w:numPr>
        <w:tabs>
          <w:tab w:val="num" w:pos="426"/>
        </w:tabs>
        <w:suppressAutoHyphens w:val="0"/>
        <w:spacing w:line="80" w:lineRule="atLeast"/>
        <w:jc w:val="both"/>
      </w:pPr>
      <w:r w:rsidRPr="001250D0">
        <w:t>Pod rygorem nieważności oferta musi być złożona w całośc</w:t>
      </w:r>
      <w:r w:rsidR="0005383D">
        <w:t xml:space="preserve">i w formie pisemnej, w technice </w:t>
      </w:r>
      <w:r w:rsidRPr="001250D0">
        <w:t>trwałej.</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Oferta musi być sporządzona w języku polskim, czytelnie.</w:t>
      </w:r>
    </w:p>
    <w:p w:rsidR="00985C26" w:rsidRPr="001250D0" w:rsidRDefault="00985C26" w:rsidP="00922046">
      <w:pPr>
        <w:pStyle w:val="Akapitzlist"/>
        <w:numPr>
          <w:ilvl w:val="1"/>
          <w:numId w:val="15"/>
        </w:numPr>
        <w:tabs>
          <w:tab w:val="num" w:pos="426"/>
        </w:tabs>
        <w:suppressAutoHyphens w:val="0"/>
        <w:spacing w:line="80" w:lineRule="atLeast"/>
        <w:jc w:val="both"/>
      </w:pPr>
      <w:r w:rsidRPr="001250D0">
        <w:t>W przypadku załączenia do oferty materiałó</w:t>
      </w:r>
      <w:r w:rsidR="00922046">
        <w:t xml:space="preserve">w sporządzonych w języku obcym, </w:t>
      </w:r>
      <w:r w:rsidRPr="001250D0">
        <w:t>Wykonawca zobowiązany jest załączyć do oferty tłumaczenie tych materiałów na język polski.</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Zaleca się ponumerowanie stron oferty i zaparafowanie wszystkich zapisanych stron.</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 xml:space="preserve">Oferta wraz ze wszystkimi załącznikami, formularzami, oświadczeniami musi być podpisana przez osobę/osoby uprawnione do reprezentowania Wykonawcy w obrocie gospodarczym zgodnie z aktem rejestracyjnym oraz obowiązującymi przepisami prawa. </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Upoważnienie/pełnomocnictwo do podpisania oferty winno być dołączone do oferty, o ile nie wynika z innych dokumentów załączonych przez Wykonawcę.</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Wszystkie miejsca, w których Wykonawca naniósł zmiany, winny być parafowane przez osobę podpisującą ofertę.</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 xml:space="preserve">Dla uznania ważności, oferta musi zawierać wszystkie wymienione w SIWZ dokumenty złożone </w:t>
      </w:r>
      <w:r w:rsidRPr="001250D0">
        <w:br/>
      </w:r>
      <w:r w:rsidRPr="001250D0">
        <w:lastRenderedPageBreak/>
        <w:t>w oryginale lub  kopie poświadczone za zgodność z oryginałem. Poświadczenie musi być opatrzone pieczątką i podpisem osoby uprawnionej oraz adnotacją „za zgodność z oryginałem”.</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Dokumenty muszą być sporządzone zgodnie z zaleceniami oraz przedstawionymi przez Zamawiającego wzorcami stanowiącymi załączniki do SIWZ, a w szczególności zawierać wszystkie żądane informacje oraz dane.</w:t>
      </w:r>
    </w:p>
    <w:p w:rsidR="00985C26" w:rsidRPr="001250D0" w:rsidRDefault="00985C26" w:rsidP="00922046">
      <w:pPr>
        <w:pStyle w:val="Akapitzlist"/>
        <w:numPr>
          <w:ilvl w:val="1"/>
          <w:numId w:val="15"/>
        </w:numPr>
        <w:tabs>
          <w:tab w:val="num" w:pos="426"/>
        </w:tabs>
        <w:suppressAutoHyphens w:val="0"/>
        <w:spacing w:line="80" w:lineRule="atLeast"/>
      </w:pPr>
      <w:r w:rsidRPr="001250D0">
        <w:t xml:space="preserve">Wykonawca może wydzielić z oferty informacje stanowiące tajemnicę przedsiębiorstwa w rozumieniu przepisów o zwalczaniu nieuczciwej konkurencji, co do których zastrzega, że nie mogą być ogólnie udostępniane. Muszą być one opatrzone klauzulą: „Nie udostępniać. Informacje stanowią tajemnicę przedsiębiorstwa w rozumieniu art. 11 ust. 4 ustawy o zwalczaniu nieuczciwej konkurencji (Dz. U. </w:t>
      </w:r>
      <w:r w:rsidR="005C1E7A">
        <w:t xml:space="preserve"> </w:t>
      </w:r>
      <w:r w:rsidRPr="001250D0">
        <w:t xml:space="preserve">z 1993r. Nr 47, poz. 211 z </w:t>
      </w:r>
      <w:proofErr w:type="spellStart"/>
      <w:r w:rsidRPr="001250D0">
        <w:t>późn</w:t>
      </w:r>
      <w:proofErr w:type="spellEnd"/>
      <w:r w:rsidRPr="001250D0">
        <w:t>. zm.)” oraz zostać załączone jako odrębna część, nie złączona z ofertą w sposób trwały. Wykonawca nie może zastrzec informacji, o których mowa w art. 86 ust. 4 ustawy. Pozostała część oferty będzie dopuszczona do wglądu dla wszystkich zainteresowanych zgodnie z art. 96 ust. 3 ustawy Prawo zamówień publicznych.</w:t>
      </w:r>
    </w:p>
    <w:p w:rsidR="00985C26" w:rsidRPr="001250D0" w:rsidRDefault="00985C26" w:rsidP="00985C26">
      <w:pPr>
        <w:pStyle w:val="Akapitzlist"/>
        <w:numPr>
          <w:ilvl w:val="1"/>
          <w:numId w:val="15"/>
        </w:numPr>
        <w:tabs>
          <w:tab w:val="num" w:pos="426"/>
        </w:tabs>
        <w:suppressAutoHyphens w:val="0"/>
        <w:spacing w:line="80" w:lineRule="atLeast"/>
        <w:jc w:val="both"/>
      </w:pPr>
      <w:r w:rsidRPr="001250D0">
        <w:t>Ofertę należy złożyć w zamkniętych, opieczętowanych kopertach w jednym egzemplarzu. Koperta powinna być zaadresowana. Adres powinien zawierać:</w:t>
      </w:r>
    </w:p>
    <w:p w:rsidR="00985C26" w:rsidRPr="001250D0" w:rsidRDefault="00985C26" w:rsidP="00985C26">
      <w:pPr>
        <w:tabs>
          <w:tab w:val="num" w:pos="709"/>
        </w:tabs>
        <w:ind w:left="709"/>
      </w:pPr>
      <w:r w:rsidRPr="001250D0">
        <w:t>- pełną nazwę Zamawiającego,</w:t>
      </w:r>
      <w:r w:rsidRPr="001250D0">
        <w:br/>
        <w:t>- kod miejscowość,</w:t>
      </w:r>
      <w:r w:rsidRPr="001250D0">
        <w:br/>
        <w:t xml:space="preserve">- ulicę, nr domu, </w:t>
      </w:r>
    </w:p>
    <w:p w:rsidR="00985C26" w:rsidRPr="001250D0" w:rsidRDefault="00985C26" w:rsidP="00985C26">
      <w:pPr>
        <w:tabs>
          <w:tab w:val="left" w:pos="720"/>
        </w:tabs>
        <w:spacing w:line="80" w:lineRule="atLeast"/>
        <w:ind w:left="426"/>
        <w:jc w:val="both"/>
      </w:pPr>
      <w:r w:rsidRPr="001250D0">
        <w:t>Ponadto koperta powinna być oznaczona napisem:</w:t>
      </w:r>
    </w:p>
    <w:p w:rsidR="00985C26" w:rsidRPr="001250D0" w:rsidRDefault="00985C26" w:rsidP="00985C26">
      <w:pPr>
        <w:tabs>
          <w:tab w:val="left" w:pos="720"/>
        </w:tabs>
        <w:spacing w:line="80" w:lineRule="atLeast"/>
        <w:ind w:left="426"/>
        <w:jc w:val="center"/>
        <w:rPr>
          <w:b/>
        </w:rPr>
      </w:pPr>
      <w:r w:rsidRPr="001250D0">
        <w:t>„</w:t>
      </w:r>
      <w:r w:rsidRPr="001250D0">
        <w:rPr>
          <w:b/>
        </w:rPr>
        <w:t xml:space="preserve">Oferta na dostawę oleju opałowego dla Zespołu Szkół w Młynarach </w:t>
      </w:r>
      <w:r w:rsidR="00140776">
        <w:rPr>
          <w:b/>
        </w:rPr>
        <w:br/>
      </w:r>
      <w:r w:rsidRPr="001250D0">
        <w:rPr>
          <w:b/>
        </w:rPr>
        <w:t>w ok</w:t>
      </w:r>
      <w:r w:rsidR="00AB6666">
        <w:rPr>
          <w:b/>
        </w:rPr>
        <w:t>resie 01.03</w:t>
      </w:r>
      <w:r w:rsidR="00140776">
        <w:rPr>
          <w:b/>
        </w:rPr>
        <w:t>.2015r. do 31.12.2015</w:t>
      </w:r>
      <w:r w:rsidRPr="001250D0">
        <w:rPr>
          <w:b/>
        </w:rPr>
        <w:t>r.”</w:t>
      </w:r>
    </w:p>
    <w:p w:rsidR="00985C26" w:rsidRPr="001250D0" w:rsidRDefault="00985C26" w:rsidP="00985C26">
      <w:pPr>
        <w:tabs>
          <w:tab w:val="left" w:pos="720"/>
        </w:tabs>
        <w:spacing w:line="80" w:lineRule="atLeast"/>
        <w:ind w:left="426"/>
      </w:pPr>
      <w:r w:rsidRPr="001250D0">
        <w:t xml:space="preserve">  Zamawiający nie ponosi odpowiedzialności za zdarzenia wynikające z nienależytego oznakowania koperty lub braku którejkolwiek z wymaganych informacji.</w:t>
      </w:r>
    </w:p>
    <w:p w:rsidR="00985C26" w:rsidRPr="001250D0" w:rsidRDefault="00985C26" w:rsidP="00985C26">
      <w:pPr>
        <w:pStyle w:val="Akapitzlist"/>
        <w:widowControl/>
        <w:numPr>
          <w:ilvl w:val="1"/>
          <w:numId w:val="15"/>
        </w:numPr>
        <w:tabs>
          <w:tab w:val="num" w:pos="426"/>
        </w:tabs>
        <w:suppressAutoHyphens w:val="0"/>
        <w:jc w:val="both"/>
      </w:pPr>
      <w:r w:rsidRPr="001250D0">
        <w:t>Wykonawca może złożyć tylko jedną ofertę.</w:t>
      </w:r>
    </w:p>
    <w:p w:rsidR="00C52ACC" w:rsidRDefault="00C52ACC" w:rsidP="00C52ACC">
      <w:pPr>
        <w:ind w:left="360"/>
        <w:jc w:val="both"/>
      </w:pPr>
    </w:p>
    <w:p w:rsidR="00C52ACC" w:rsidRDefault="00C52ACC" w:rsidP="00306704">
      <w:pPr>
        <w:widowControl/>
        <w:numPr>
          <w:ilvl w:val="0"/>
          <w:numId w:val="15"/>
        </w:numPr>
        <w:jc w:val="both"/>
        <w:rPr>
          <w:b/>
          <w:u w:val="single"/>
        </w:rPr>
      </w:pPr>
      <w:r>
        <w:rPr>
          <w:b/>
          <w:u w:val="single"/>
        </w:rPr>
        <w:t>Miejsce i termin składania i otwarcia ofert</w:t>
      </w:r>
    </w:p>
    <w:p w:rsidR="00C52ACC" w:rsidRPr="00AB6666" w:rsidRDefault="00C52ACC" w:rsidP="00C52ACC">
      <w:pPr>
        <w:ind w:left="360"/>
        <w:jc w:val="both"/>
      </w:pPr>
      <w:r>
        <w:t xml:space="preserve">Termin składania ofert upływa dnia </w:t>
      </w:r>
      <w:r w:rsidR="00AB6666" w:rsidRPr="00AB6666">
        <w:rPr>
          <w:b/>
        </w:rPr>
        <w:t>23</w:t>
      </w:r>
      <w:r w:rsidR="00D35617" w:rsidRPr="00AB6666">
        <w:rPr>
          <w:b/>
        </w:rPr>
        <w:t>.02.2015</w:t>
      </w:r>
      <w:r w:rsidR="00AB6666" w:rsidRPr="00AB6666">
        <w:rPr>
          <w:b/>
        </w:rPr>
        <w:t>r, godz.11</w:t>
      </w:r>
      <w:r w:rsidRPr="00AB6666">
        <w:rPr>
          <w:b/>
        </w:rPr>
        <w:t>:00</w:t>
      </w:r>
      <w:r w:rsidRPr="00AB6666">
        <w:rPr>
          <w:bCs/>
        </w:rPr>
        <w:t xml:space="preserve"> przy 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C52ACC" w:rsidRPr="00AB6666" w:rsidRDefault="00C52ACC" w:rsidP="00C52ACC">
      <w:pPr>
        <w:ind w:left="360"/>
        <w:jc w:val="both"/>
      </w:pPr>
      <w:r w:rsidRPr="00AB6666">
        <w:t>Ofertę należy złożyć w wymaganym terminie do siedziby Zespołu Szkół w Młynarach, pokój nr 24 (sekretariat).</w:t>
      </w:r>
    </w:p>
    <w:p w:rsidR="00C52ACC" w:rsidRPr="00AB6666" w:rsidRDefault="00C52ACC" w:rsidP="00C52ACC">
      <w:pPr>
        <w:ind w:left="360"/>
        <w:jc w:val="both"/>
      </w:pPr>
      <w:r w:rsidRPr="00AB6666">
        <w:t xml:space="preserve">Publiczne otwarcie ofert nastąpi w dniu </w:t>
      </w:r>
      <w:r w:rsidR="00AB6666" w:rsidRPr="00AB6666">
        <w:rPr>
          <w:b/>
        </w:rPr>
        <w:t>23</w:t>
      </w:r>
      <w:r w:rsidR="00D35617" w:rsidRPr="00AB6666">
        <w:rPr>
          <w:b/>
        </w:rPr>
        <w:t>.02.2015</w:t>
      </w:r>
      <w:r w:rsidR="00AB6666" w:rsidRPr="00AB6666">
        <w:rPr>
          <w:b/>
        </w:rPr>
        <w:t>r. godz. 11</w:t>
      </w:r>
      <w:r w:rsidRPr="00AB6666">
        <w:rPr>
          <w:b/>
        </w:rPr>
        <w:t>.1</w:t>
      </w:r>
      <w:r w:rsidR="00FD35EB" w:rsidRPr="00AB6666">
        <w:rPr>
          <w:b/>
        </w:rPr>
        <w:t>0</w:t>
      </w:r>
      <w:r w:rsidRPr="00AB6666">
        <w:t xml:space="preserve"> w siedzibie Zespołu Szkół w Młynarach, pokój nr 24 (sekretariat).</w:t>
      </w:r>
    </w:p>
    <w:p w:rsidR="00C52ACC" w:rsidRDefault="00C52ACC" w:rsidP="00C52ACC">
      <w:pPr>
        <w:ind w:left="360"/>
        <w:jc w:val="both"/>
      </w:pPr>
    </w:p>
    <w:p w:rsidR="00C52ACC" w:rsidRPr="001250D0" w:rsidRDefault="00C52ACC" w:rsidP="00306704">
      <w:pPr>
        <w:widowControl/>
        <w:numPr>
          <w:ilvl w:val="0"/>
          <w:numId w:val="15"/>
        </w:numPr>
        <w:jc w:val="both"/>
        <w:rPr>
          <w:b/>
          <w:u w:val="single"/>
        </w:rPr>
      </w:pPr>
      <w:r w:rsidRPr="001250D0">
        <w:rPr>
          <w:b/>
          <w:u w:val="single"/>
        </w:rPr>
        <w:t>Opis sposobu obliczania ceny</w:t>
      </w:r>
    </w:p>
    <w:p w:rsidR="00985C26" w:rsidRPr="001250D0" w:rsidRDefault="00985C26" w:rsidP="00985C26">
      <w:pPr>
        <w:autoSpaceDE w:val="0"/>
        <w:autoSpaceDN w:val="0"/>
        <w:adjustRightInd w:val="0"/>
      </w:pPr>
      <w:r w:rsidRPr="001250D0">
        <w:t xml:space="preserve">Cena oferty uwzględnia wszystkie zobowiązania, musi być podana w PLN cyfrowo i słownie, z wyodrębnieniem należnego podatku VAT - jeżeli występuje. Cena podana w ofercie winna obejmować wszystkie koszty i składniki związane z wykonaniem zamówienia oraz warunkami stawianymi przez Zamawiającego. Cena może być tylko jedna za oferowany przedmiot zamówienia, nie dopuszcza się wariantowości cen. Cena nie ulega zmianie przez okres ważności oferty (związania ofertą). </w:t>
      </w:r>
    </w:p>
    <w:p w:rsidR="00985C26" w:rsidRPr="001250D0" w:rsidRDefault="00985C26" w:rsidP="00985C26">
      <w:pPr>
        <w:pStyle w:val="Akapitzlist"/>
        <w:autoSpaceDE w:val="0"/>
        <w:autoSpaceDN w:val="0"/>
        <w:adjustRightInd w:val="0"/>
        <w:ind w:left="360"/>
      </w:pPr>
    </w:p>
    <w:p w:rsidR="00985C26" w:rsidRPr="001250D0" w:rsidRDefault="00985C26" w:rsidP="00985C26">
      <w:pPr>
        <w:jc w:val="both"/>
      </w:pPr>
      <w:r w:rsidRPr="001250D0">
        <w:t xml:space="preserve">Cenę oferty należy obliczyć na podstawie opisu przedmiotu zamówienia zawartego </w:t>
      </w:r>
      <w:r w:rsidR="0005383D">
        <w:t>w pkt. X</w:t>
      </w:r>
      <w:r w:rsidRPr="001250D0">
        <w:t>II niniejszej SIWZ.</w:t>
      </w:r>
    </w:p>
    <w:p w:rsidR="00985C26" w:rsidRPr="001250D0" w:rsidRDefault="00985C26" w:rsidP="00985C26">
      <w:pPr>
        <w:jc w:val="both"/>
      </w:pPr>
      <w:r w:rsidRPr="001250D0">
        <w:t xml:space="preserve">Przy obliczaniu ceny oferty należy stosować wyłącznie stawki za </w:t>
      </w:r>
      <w:smartTag w:uri="urn:schemas-microsoft-com:office:smarttags" w:element="metricconverter">
        <w:smartTagPr>
          <w:attr w:name="ProductID" w:val="1 m3"/>
        </w:smartTagPr>
        <w:r w:rsidRPr="001250D0">
          <w:t>1 m</w:t>
        </w:r>
        <w:r w:rsidRPr="001250D0">
          <w:rPr>
            <w:vertAlign w:val="superscript"/>
          </w:rPr>
          <w:t>3</w:t>
        </w:r>
      </w:smartTag>
      <w:r w:rsidRPr="001250D0">
        <w:t xml:space="preserve"> przy temperaturze referencyjnej </w:t>
      </w:r>
      <w:smartTag w:uri="urn:schemas-microsoft-com:office:smarttags" w:element="metricconverter">
        <w:smartTagPr>
          <w:attr w:name="ProductID" w:val="150C"/>
        </w:smartTagPr>
        <w:r w:rsidRPr="001250D0">
          <w:t>15</w:t>
        </w:r>
        <w:r w:rsidRPr="001250D0">
          <w:rPr>
            <w:vertAlign w:val="superscript"/>
          </w:rPr>
          <w:t>0</w:t>
        </w:r>
        <w:r w:rsidRPr="001250D0">
          <w:t>C</w:t>
        </w:r>
      </w:smartTag>
      <w:r w:rsidRPr="001250D0">
        <w:t xml:space="preserve"> oleju opałowego z uwzględnieniem transportu.</w:t>
      </w:r>
    </w:p>
    <w:p w:rsidR="00985C26" w:rsidRPr="001250D0" w:rsidRDefault="00985C26" w:rsidP="00985C26">
      <w:pPr>
        <w:pStyle w:val="Akapitzlist"/>
        <w:ind w:left="360"/>
        <w:jc w:val="both"/>
      </w:pPr>
      <w:r w:rsidRPr="001250D0">
        <w:t>Szacuje się, że ilość oleju opałowego wyniesi</w:t>
      </w:r>
      <w:r w:rsidR="00D35617">
        <w:t>e 48</w:t>
      </w:r>
      <w:r w:rsidRPr="001250D0">
        <w:t>,00 m</w:t>
      </w:r>
      <w:r w:rsidRPr="001250D0">
        <w:rPr>
          <w:vertAlign w:val="superscript"/>
        </w:rPr>
        <w:t>3</w:t>
      </w:r>
      <w:r w:rsidRPr="001250D0">
        <w:t>.</w:t>
      </w:r>
    </w:p>
    <w:p w:rsidR="00985C26" w:rsidRPr="001250D0" w:rsidRDefault="00985C26" w:rsidP="00985C26">
      <w:r w:rsidRPr="001250D0">
        <w:t xml:space="preserve">       </w:t>
      </w:r>
    </w:p>
    <w:p w:rsidR="00985C26" w:rsidRPr="001250D0" w:rsidRDefault="00985C26" w:rsidP="00985C26">
      <w:r w:rsidRPr="001250D0">
        <w:t>Sposób obliczania ceny oferty:</w:t>
      </w:r>
    </w:p>
    <w:p w:rsidR="00985C26" w:rsidRPr="001250D0" w:rsidRDefault="00985C26" w:rsidP="00985C26">
      <w:pPr>
        <w:pStyle w:val="Akapitzlist"/>
        <w:ind w:left="360"/>
        <w:rPr>
          <w:b/>
          <w:bCs/>
          <w:i/>
          <w:iCs/>
        </w:rPr>
      </w:pPr>
    </w:p>
    <w:p w:rsidR="00985C26" w:rsidRPr="001250D0" w:rsidRDefault="00985C26" w:rsidP="00985C26">
      <w:pPr>
        <w:rPr>
          <w:b/>
          <w:bCs/>
          <w:i/>
          <w:iCs/>
        </w:rPr>
      </w:pPr>
      <w:r w:rsidRPr="001250D0">
        <w:rPr>
          <w:b/>
          <w:bCs/>
          <w:i/>
          <w:iCs/>
        </w:rPr>
        <w:t>Cena za 1m</w:t>
      </w:r>
      <w:r w:rsidRPr="001250D0">
        <w:rPr>
          <w:b/>
          <w:bCs/>
          <w:i/>
          <w:iCs/>
          <w:vertAlign w:val="superscript"/>
        </w:rPr>
        <w:t>3</w:t>
      </w:r>
      <w:r w:rsidRPr="001250D0">
        <w:rPr>
          <w:b/>
          <w:bCs/>
          <w:i/>
          <w:iCs/>
        </w:rPr>
        <w:t xml:space="preserve"> oleju opałoweg</w:t>
      </w:r>
      <w:r w:rsidR="00140776">
        <w:rPr>
          <w:b/>
          <w:bCs/>
          <w:i/>
          <w:iCs/>
        </w:rPr>
        <w:t>o wraz z transportem (w zł) x 48</w:t>
      </w:r>
      <w:r w:rsidRPr="001250D0">
        <w:rPr>
          <w:b/>
          <w:bCs/>
          <w:i/>
          <w:iCs/>
        </w:rPr>
        <w:t>,00 m</w:t>
      </w:r>
      <w:r w:rsidRPr="001250D0">
        <w:rPr>
          <w:b/>
          <w:bCs/>
          <w:i/>
          <w:iCs/>
          <w:vertAlign w:val="superscript"/>
        </w:rPr>
        <w:t>3</w:t>
      </w:r>
      <w:r w:rsidRPr="001250D0">
        <w:rPr>
          <w:b/>
          <w:bCs/>
          <w:i/>
          <w:iCs/>
        </w:rPr>
        <w:t xml:space="preserve"> x (100 + stawka VAT)%</w:t>
      </w:r>
    </w:p>
    <w:p w:rsidR="00985C26" w:rsidRPr="001250D0" w:rsidRDefault="00985C26" w:rsidP="00985C26">
      <w:pPr>
        <w:pStyle w:val="Akapitzlist"/>
        <w:ind w:left="360"/>
        <w:jc w:val="both"/>
      </w:pPr>
      <w:r w:rsidRPr="001250D0">
        <w:t xml:space="preserve">       Cena oferowana powinna zawierać cenę oleju opałowego wraz z transportem. </w:t>
      </w:r>
    </w:p>
    <w:p w:rsidR="00C52ACC" w:rsidRPr="001250D0" w:rsidRDefault="00C52ACC" w:rsidP="00C52ACC">
      <w:pPr>
        <w:autoSpaceDE w:val="0"/>
        <w:ind w:left="360"/>
        <w:jc w:val="both"/>
      </w:pPr>
    </w:p>
    <w:p w:rsidR="00C52ACC" w:rsidRPr="001250D0" w:rsidRDefault="00C52ACC" w:rsidP="00306704">
      <w:pPr>
        <w:widowControl/>
        <w:numPr>
          <w:ilvl w:val="0"/>
          <w:numId w:val="15"/>
        </w:numPr>
        <w:jc w:val="both"/>
        <w:rPr>
          <w:b/>
          <w:u w:val="single"/>
        </w:rPr>
      </w:pPr>
      <w:r w:rsidRPr="001250D0">
        <w:rPr>
          <w:b/>
          <w:u w:val="single"/>
        </w:rPr>
        <w:t>Kryteria oceny ofert</w:t>
      </w:r>
    </w:p>
    <w:p w:rsidR="00985C26" w:rsidRPr="001250D0" w:rsidRDefault="00985C26" w:rsidP="00985C26">
      <w:pPr>
        <w:jc w:val="both"/>
      </w:pPr>
      <w:r w:rsidRPr="001250D0">
        <w:t>Przy wyborze oferty będzie stosowane następujące kryterium:</w:t>
      </w:r>
    </w:p>
    <w:p w:rsidR="00985C26" w:rsidRPr="001250D0" w:rsidRDefault="00985C26" w:rsidP="00985C26">
      <w:pPr>
        <w:pStyle w:val="Akapitzlist"/>
        <w:ind w:left="360"/>
        <w:jc w:val="both"/>
      </w:pPr>
      <w:r w:rsidRPr="001250D0">
        <w:t xml:space="preserve">a)  cena </w:t>
      </w:r>
      <w:r w:rsidRPr="001250D0">
        <w:tab/>
        <w:t>-  100 %.</w:t>
      </w:r>
    </w:p>
    <w:p w:rsidR="00985C26" w:rsidRPr="001250D0" w:rsidRDefault="00985C26" w:rsidP="00985C26">
      <w:pPr>
        <w:pStyle w:val="Akapitzlist"/>
        <w:ind w:left="360"/>
        <w:jc w:val="both"/>
      </w:pPr>
    </w:p>
    <w:p w:rsidR="00985C26" w:rsidRPr="001250D0" w:rsidRDefault="00985C26" w:rsidP="00985C26">
      <w:pPr>
        <w:jc w:val="both"/>
      </w:pPr>
      <w:r w:rsidRPr="001250D0">
        <w:t>Oferty będą porównywane do najkorzystniejszej ceny (najniższej) i wyliczane</w:t>
      </w:r>
    </w:p>
    <w:p w:rsidR="00985C26" w:rsidRPr="001250D0" w:rsidRDefault="00985C26" w:rsidP="00985C26">
      <w:pPr>
        <w:pStyle w:val="Akapitzlist"/>
        <w:ind w:left="360"/>
        <w:jc w:val="both"/>
      </w:pPr>
      <w:r w:rsidRPr="001250D0">
        <w:t xml:space="preserve">       według wzoru: </w:t>
      </w:r>
    </w:p>
    <w:p w:rsidR="00985C26" w:rsidRPr="001250D0" w:rsidRDefault="00985C26" w:rsidP="00985C26">
      <w:pPr>
        <w:pStyle w:val="Akapitzlist"/>
        <w:ind w:left="360"/>
        <w:jc w:val="both"/>
      </w:pPr>
      <w:r w:rsidRPr="001250D0">
        <w:t xml:space="preserve">                </w:t>
      </w:r>
    </w:p>
    <w:p w:rsidR="00985C26" w:rsidRPr="001250D0" w:rsidRDefault="00985C26" w:rsidP="00985C26">
      <w:pPr>
        <w:pStyle w:val="Akapitzlist"/>
        <w:ind w:left="360"/>
        <w:jc w:val="both"/>
      </w:pPr>
      <w:r w:rsidRPr="001250D0">
        <w:t xml:space="preserve">            cena najniższej oferty </w:t>
      </w:r>
    </w:p>
    <w:p w:rsidR="00985C26" w:rsidRPr="001250D0" w:rsidRDefault="00985C26" w:rsidP="00985C26">
      <w:pPr>
        <w:jc w:val="both"/>
      </w:pPr>
      <w:r w:rsidRPr="001250D0">
        <w:t xml:space="preserve">           -----------------------------             x 100 </w:t>
      </w:r>
      <w:proofErr w:type="spellStart"/>
      <w:r w:rsidRPr="001250D0">
        <w:t>pkt</w:t>
      </w:r>
      <w:proofErr w:type="spellEnd"/>
      <w:r w:rsidRPr="001250D0">
        <w:t xml:space="preserve"> x 100 %</w:t>
      </w:r>
    </w:p>
    <w:p w:rsidR="00985C26" w:rsidRPr="001250D0" w:rsidRDefault="00985C26" w:rsidP="00985C26">
      <w:pPr>
        <w:pStyle w:val="Akapitzlist"/>
        <w:ind w:left="360"/>
        <w:jc w:val="both"/>
      </w:pPr>
      <w:r w:rsidRPr="001250D0">
        <w:t xml:space="preserve">            cena badanej oferty</w:t>
      </w:r>
    </w:p>
    <w:p w:rsidR="00985C26" w:rsidRPr="001250D0" w:rsidRDefault="00985C26" w:rsidP="00985C26">
      <w:pPr>
        <w:pStyle w:val="Akapitzlist"/>
        <w:ind w:left="360"/>
        <w:jc w:val="both"/>
      </w:pPr>
    </w:p>
    <w:p w:rsidR="00985C26" w:rsidRPr="001250D0" w:rsidRDefault="00985C26" w:rsidP="00985C26">
      <w:pPr>
        <w:pStyle w:val="Akapitzlist"/>
        <w:autoSpaceDE w:val="0"/>
        <w:autoSpaceDN w:val="0"/>
        <w:adjustRightInd w:val="0"/>
        <w:ind w:left="360"/>
      </w:pPr>
      <w:r w:rsidRPr="001250D0">
        <w:t xml:space="preserve">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 </w:t>
      </w:r>
    </w:p>
    <w:p w:rsidR="00C52ACC" w:rsidRPr="001250D0" w:rsidRDefault="00C52ACC" w:rsidP="00C52ACC">
      <w:pPr>
        <w:autoSpaceDE w:val="0"/>
        <w:ind w:left="360"/>
        <w:jc w:val="both"/>
      </w:pPr>
    </w:p>
    <w:p w:rsidR="00C52ACC" w:rsidRPr="001250D0" w:rsidRDefault="00C52ACC" w:rsidP="00306704">
      <w:pPr>
        <w:pStyle w:val="Tekstpodstawowy21"/>
        <w:numPr>
          <w:ilvl w:val="0"/>
          <w:numId w:val="15"/>
        </w:numPr>
        <w:spacing w:after="0" w:line="240" w:lineRule="auto"/>
        <w:jc w:val="both"/>
        <w:rPr>
          <w:rFonts w:ascii="Times New Roman" w:hAnsi="Times New Roman" w:cs="Times New Roman"/>
          <w:b/>
          <w:szCs w:val="24"/>
          <w:u w:val="single"/>
        </w:rPr>
      </w:pPr>
      <w:r w:rsidRPr="001250D0">
        <w:rPr>
          <w:rFonts w:ascii="Times New Roman" w:hAnsi="Times New Roman" w:cs="Times New Roman"/>
          <w:b/>
          <w:szCs w:val="24"/>
          <w:u w:val="single"/>
        </w:rPr>
        <w:t>Informacja o formalnościach, jakie powinny zostać dopełnione po wyborze oferty</w:t>
      </w:r>
    </w:p>
    <w:p w:rsidR="001250D0" w:rsidRPr="001250D0" w:rsidRDefault="001250D0" w:rsidP="001250D0">
      <w:pPr>
        <w:ind w:left="284" w:hanging="284"/>
      </w:pPr>
      <w:r w:rsidRPr="001250D0">
        <w:t>1. Umowa w sprawie realizacji zamówienia publicznego zawarta zostanie z uwzględnieniem  postanowień wynikających z treści niniejszej SIWZ oraz danych zawartych w ofercie.</w:t>
      </w:r>
    </w:p>
    <w:p w:rsidR="001250D0" w:rsidRPr="001250D0" w:rsidRDefault="001250D0" w:rsidP="001250D0">
      <w:pPr>
        <w:ind w:left="284" w:hanging="284"/>
      </w:pPr>
      <w:r w:rsidRPr="001250D0">
        <w:t>2. Zamawiający podpisze umowę z Wykonawcą, który przedłoży najkorzystniejszą ofertę z punktu widzenia kryteriów przyjętych w niniejszej specyfikacji.</w:t>
      </w:r>
    </w:p>
    <w:p w:rsidR="001250D0" w:rsidRPr="001250D0" w:rsidRDefault="001250D0" w:rsidP="001250D0">
      <w:pPr>
        <w:ind w:left="284" w:hanging="284"/>
      </w:pPr>
      <w:r w:rsidRPr="001250D0">
        <w:t>3. 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w:t>
      </w:r>
    </w:p>
    <w:p w:rsidR="001250D0" w:rsidRPr="001250D0" w:rsidRDefault="001250D0" w:rsidP="001250D0">
      <w:pPr>
        <w:ind w:left="284" w:hanging="284"/>
      </w:pPr>
      <w:r w:rsidRPr="001250D0">
        <w:t>4. Zamawiający niezwłocznie po wyborze najkorzystniejsze oferty zawiadomi Wykonawców podając w szczególności:</w:t>
      </w:r>
    </w:p>
    <w:p w:rsidR="001250D0" w:rsidRPr="001250D0" w:rsidRDefault="001250D0" w:rsidP="001250D0">
      <w:pPr>
        <w:ind w:left="284" w:hanging="284"/>
      </w:pPr>
      <w:r w:rsidRPr="001250D0">
        <w:t xml:space="preserve">   1) nazwę (firmę)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1250D0" w:rsidRPr="001250D0" w:rsidRDefault="001250D0" w:rsidP="001250D0">
      <w:r w:rsidRPr="001250D0">
        <w:t xml:space="preserve">    2) uzasadnienie faktyczne i prawne wykluczenia wykonawców, jeżeli takie będzie miało miejsce</w:t>
      </w:r>
    </w:p>
    <w:p w:rsidR="001250D0" w:rsidRPr="001250D0" w:rsidRDefault="001250D0" w:rsidP="001250D0">
      <w:r w:rsidRPr="001250D0">
        <w:t xml:space="preserve">    3) uzasadnienie faktyczne i prawne odrzucenia ofert, jeżeli takie będzie miało miejsce.</w:t>
      </w:r>
    </w:p>
    <w:p w:rsidR="001250D0" w:rsidRPr="001250D0" w:rsidRDefault="001250D0" w:rsidP="001250D0">
      <w:r w:rsidRPr="001250D0">
        <w:t>5. Zawiadomienie o wyborze najkorzystniejszej oferty zostanie:</w:t>
      </w:r>
    </w:p>
    <w:p w:rsidR="001250D0" w:rsidRPr="001250D0" w:rsidRDefault="001250D0" w:rsidP="001250D0">
      <w:pPr>
        <w:ind w:left="284" w:hanging="284"/>
      </w:pPr>
      <w:r w:rsidRPr="001250D0">
        <w:t xml:space="preserve">    - zamieszczone w siedzibie Zamawiającego poprzez wywieszenie informacji na tablicy ogłoszeń</w:t>
      </w:r>
    </w:p>
    <w:p w:rsidR="001250D0" w:rsidRPr="001250D0" w:rsidRDefault="001250D0" w:rsidP="001250D0">
      <w:r w:rsidRPr="001250D0">
        <w:t xml:space="preserve">    - zamieszczone na stronie internetowej zamawiającego</w:t>
      </w:r>
    </w:p>
    <w:p w:rsidR="001250D0" w:rsidRPr="001250D0" w:rsidRDefault="001250D0" w:rsidP="001250D0">
      <w:pPr>
        <w:ind w:left="284" w:hanging="284"/>
      </w:pPr>
      <w:r w:rsidRPr="001250D0">
        <w:t>6. O unieważnieniu postępowania o udzielenie zamówienia publicznego zamawiający zawiadomi równocześnie wszystkich wykonawców, którzy:</w:t>
      </w:r>
    </w:p>
    <w:p w:rsidR="001250D0" w:rsidRPr="001250D0" w:rsidRDefault="001250D0" w:rsidP="001250D0">
      <w:pPr>
        <w:ind w:left="426" w:hanging="426"/>
      </w:pPr>
      <w:r w:rsidRPr="001250D0">
        <w:t xml:space="preserve">    1) ubiegali się o udzielenie zamówienia – w przypadku unieważnienia postępowania przed  upływem terminu składania ofert</w:t>
      </w:r>
    </w:p>
    <w:p w:rsidR="001250D0" w:rsidRPr="001250D0" w:rsidRDefault="001250D0" w:rsidP="001250D0">
      <w:pPr>
        <w:ind w:left="284" w:hanging="284"/>
      </w:pPr>
      <w:r w:rsidRPr="001250D0">
        <w:t xml:space="preserve">    2) złożyli oferty – w przypadku unieważnienia postępowania po upływie terminu składania ofert  podając uzasadnienie faktyczne i prawne.</w:t>
      </w:r>
    </w:p>
    <w:p w:rsidR="001250D0" w:rsidRPr="001250D0" w:rsidRDefault="001250D0" w:rsidP="001250D0">
      <w:pPr>
        <w:ind w:left="284" w:hanging="284"/>
      </w:pPr>
      <w:r w:rsidRPr="001250D0">
        <w:t>7.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1250D0" w:rsidRPr="001250D0" w:rsidRDefault="001250D0" w:rsidP="001250D0">
      <w:pPr>
        <w:ind w:left="284" w:hanging="284"/>
      </w:pPr>
      <w:r w:rsidRPr="001250D0">
        <w:t xml:space="preserve">8. Umowa zostanie zawarta w formie pisemnej po upływie terminu przewidzianego na wniesienie protestu (7 dni od dnia przekazania zawiadomienia o wyborze oferty) chyba że zostanie złożona tylko jedna oferta, w takim przypadku umowa może zostać podpisana przed upływem tego terminu. </w:t>
      </w:r>
    </w:p>
    <w:p w:rsidR="001250D0" w:rsidRPr="001250D0" w:rsidRDefault="001250D0" w:rsidP="001250D0">
      <w:pPr>
        <w:ind w:left="284" w:hanging="284"/>
      </w:pPr>
      <w:r w:rsidRPr="001250D0">
        <w:t>9. Podpisanie umowy nastąpi w siedzibie Zamawiającego</w:t>
      </w:r>
    </w:p>
    <w:p w:rsidR="001250D0" w:rsidRPr="001250D0" w:rsidRDefault="001250D0" w:rsidP="001250D0">
      <w:r w:rsidRPr="001250D0">
        <w:t>10. O miejscu i terminie podpisania umowy Zamawiający powiadomi wybranego wykonawcę.</w:t>
      </w:r>
    </w:p>
    <w:p w:rsidR="001250D0" w:rsidRPr="001250D0" w:rsidRDefault="001250D0" w:rsidP="001250D0">
      <w:pPr>
        <w:widowControl/>
        <w:numPr>
          <w:ilvl w:val="0"/>
          <w:numId w:val="33"/>
        </w:numPr>
        <w:suppressAutoHyphens w:val="0"/>
        <w:ind w:left="284" w:hanging="284"/>
        <w:jc w:val="both"/>
      </w:pPr>
      <w:r w:rsidRPr="001250D0">
        <w:lastRenderedPageBreak/>
        <w:t xml:space="preserve">Nie stawienie się w terminie wyznaczonym przez Zamawiającego  traktuje się jako uchylanie od zawarcia umowy. W takim przypadku Zamawiający ma prawo wybrać ofertę spośród pozostałych bez ich ponownej oceny. </w:t>
      </w:r>
    </w:p>
    <w:p w:rsidR="00C52ACC" w:rsidRDefault="00C52ACC" w:rsidP="00C52ACC">
      <w:pPr>
        <w:autoSpaceDE w:val="0"/>
        <w:ind w:left="360"/>
        <w:jc w:val="both"/>
      </w:pPr>
    </w:p>
    <w:p w:rsidR="00C52ACC" w:rsidRDefault="00C52ACC" w:rsidP="00306704">
      <w:pPr>
        <w:numPr>
          <w:ilvl w:val="0"/>
          <w:numId w:val="15"/>
        </w:numPr>
        <w:autoSpaceDE w:val="0"/>
        <w:jc w:val="both"/>
        <w:rPr>
          <w:b/>
          <w:u w:val="single"/>
        </w:rPr>
      </w:pPr>
      <w:r>
        <w:rPr>
          <w:b/>
          <w:u w:val="single"/>
        </w:rPr>
        <w:t>Ogólne warunki umowy</w:t>
      </w:r>
    </w:p>
    <w:p w:rsidR="00C52ACC" w:rsidRDefault="00C52ACC" w:rsidP="00C52ACC">
      <w:pPr>
        <w:autoSpaceDE w:val="0"/>
        <w:ind w:left="360"/>
        <w:jc w:val="both"/>
      </w:pPr>
      <w:r>
        <w:t>Z Wykonawcą, którego oferta zostanie uznana przez Zamawiającego za ofertę najkorzystniejszą, zostanie podpisana umowa. Postanowienia umowy zawarto w projekcie</w:t>
      </w:r>
      <w:r w:rsidR="0005383D">
        <w:t>, który stanowi załącznik nr 5</w:t>
      </w:r>
      <w:r>
        <w:t>.</w:t>
      </w:r>
    </w:p>
    <w:p w:rsidR="00C52ACC" w:rsidRDefault="00C52ACC" w:rsidP="00C52ACC">
      <w:pPr>
        <w:autoSpaceDE w:val="0"/>
        <w:jc w:val="both"/>
      </w:pPr>
    </w:p>
    <w:p w:rsidR="00C52ACC" w:rsidRDefault="00C52ACC" w:rsidP="00306704">
      <w:pPr>
        <w:pStyle w:val="Tekstpodstawowy21"/>
        <w:numPr>
          <w:ilvl w:val="0"/>
          <w:numId w:val="15"/>
        </w:numPr>
        <w:spacing w:after="0" w:line="240" w:lineRule="auto"/>
        <w:jc w:val="both"/>
        <w:rPr>
          <w:rFonts w:ascii="Times New Roman" w:hAnsi="Times New Roman" w:cs="Times New Roman"/>
          <w:b/>
          <w:szCs w:val="24"/>
          <w:u w:val="single"/>
        </w:rPr>
      </w:pPr>
      <w:r>
        <w:rPr>
          <w:rFonts w:ascii="Times New Roman" w:hAnsi="Times New Roman" w:cs="Times New Roman"/>
          <w:b/>
          <w:szCs w:val="24"/>
          <w:u w:val="single"/>
        </w:rPr>
        <w:t>Pouczenie o środkach ochrony prawnej</w:t>
      </w:r>
    </w:p>
    <w:p w:rsidR="006E693E" w:rsidRPr="00965059" w:rsidRDefault="00965059" w:rsidP="00965059">
      <w:pPr>
        <w:pStyle w:val="Akapitzlist"/>
        <w:numPr>
          <w:ilvl w:val="1"/>
          <w:numId w:val="15"/>
        </w:numPr>
        <w:tabs>
          <w:tab w:val="clear" w:pos="567"/>
          <w:tab w:val="num" w:pos="426"/>
        </w:tabs>
        <w:autoSpaceDE w:val="0"/>
        <w:ind w:left="426" w:firstLine="0"/>
        <w:jc w:val="both"/>
        <w:rPr>
          <w:rFonts w:eastAsia="ArialMT"/>
          <w:color w:val="000000"/>
          <w:shd w:val="clear" w:color="auto" w:fill="FFFFFF"/>
        </w:rPr>
      </w:pPr>
      <w:r>
        <w:rPr>
          <w:rFonts w:eastAsia="ArialMT"/>
          <w:color w:val="000000"/>
          <w:shd w:val="clear" w:color="auto" w:fill="FFFFFF"/>
        </w:rPr>
        <w:t xml:space="preserve"> </w:t>
      </w:r>
      <w:r w:rsidR="00C52ACC" w:rsidRPr="006E693E">
        <w:rPr>
          <w:rFonts w:eastAsia="ArialMT"/>
          <w:color w:val="000000"/>
          <w:shd w:val="clear" w:color="auto" w:fill="FFFFFF"/>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2. Wobec treści ogłoszenia o zamówieniu oraz specyfikacji istotnych warunków zamówienia, środki ochrony prawnej przysługują również organizacjom wpisanym na listę organizacji uprawnionych do wnoszenia środków ochrony prawnej prowadzonej przez Prezesa Urzędu Zamówień Publicznych.</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3. W niniejszym postępowaniu odwołanie przysługuje wyłącznie wobec czynności:</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1) opisu sposobu dokonywania oceny spełnienia warunków udziału w postępowaniu,</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2) wykluczenia odwołującego z postępowania o udzielenie zamówienia,</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3) odrzucenia oferty odwołującego.</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W pozostałych przypadkach odwołanie nie przysługuje.</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4. W przypadku:</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1) niezgodnej z przepisami ustawy czynności podjętej przez Zamawiającego w postępowaniu o udzielenie zamówienia, lub</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2) 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 informując o tym Wykonawców.</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5. Odwołanie powinno wskazywać czynność lub zaniechanie czynności zamawiającego, której zarzuca się niezgodność z przepisami ustawy, zawierać zwięzłe przytoczenie zarzutów, określać żądanie oraz wskazanie okoliczności faktyczne i prawne uzasadniające wniesienie odwołania.</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6. Odwołanie wnosi się w terminie:</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1) 5 dni od dnia przesłania informacji o czynności zamawiającego stanowiącej podstawę jego wniesienia – jeżeli zostały ono przesłane faksem lub drogą elektroniczną, lub</w:t>
      </w:r>
    </w:p>
    <w:p w:rsidR="00C52ACC" w:rsidRDefault="00C52ACC" w:rsidP="00C52ACC">
      <w:pPr>
        <w:autoSpaceDE w:val="0"/>
        <w:ind w:left="357"/>
        <w:jc w:val="both"/>
        <w:rPr>
          <w:rFonts w:eastAsia="ArialMT"/>
          <w:color w:val="000000"/>
          <w:shd w:val="clear" w:color="auto" w:fill="FFFFFF"/>
        </w:rPr>
      </w:pPr>
      <w:r>
        <w:rPr>
          <w:rFonts w:eastAsia="ArialMT"/>
          <w:color w:val="000000"/>
          <w:shd w:val="clear" w:color="auto" w:fill="FFFFFF"/>
        </w:rPr>
        <w:t>2) 10 dni od dnia przesłania informacji o czynności zamawiającego stanowiącej podstawę jego wniesienia – jeżeli zostały ono przesłane pisemnie.</w:t>
      </w:r>
    </w:p>
    <w:p w:rsidR="00C52ACC" w:rsidRDefault="00C52ACC" w:rsidP="00C52ACC">
      <w:pPr>
        <w:autoSpaceDE w:val="0"/>
        <w:ind w:left="357"/>
        <w:jc w:val="both"/>
        <w:rPr>
          <w:rFonts w:eastAsia="ArialMT"/>
          <w:color w:val="000000"/>
        </w:rPr>
      </w:pPr>
      <w:r>
        <w:rPr>
          <w:rFonts w:eastAsia="ArialMT"/>
          <w:color w:val="000000"/>
          <w:shd w:val="clear" w:color="auto" w:fill="FFFFFF"/>
        </w:rPr>
        <w:t xml:space="preserve">3) Odwołanie przysługuje wyłącznie od </w:t>
      </w:r>
      <w:r>
        <w:rPr>
          <w:rFonts w:eastAsia="ArialMT"/>
          <w:color w:val="000000"/>
        </w:rPr>
        <w:t>niezgodnej z przepisami ustawy czynności zamawiającego podjętej w postępowaniu o udzielenie zamówienia lub zaniechania czynności, do której zamawiający jest zobowiązany na podstawie ustawy.</w:t>
      </w:r>
    </w:p>
    <w:p w:rsidR="00C52ACC" w:rsidRDefault="00C52ACC" w:rsidP="00C52ACC">
      <w:pPr>
        <w:autoSpaceDE w:val="0"/>
        <w:ind w:left="357"/>
        <w:jc w:val="both"/>
        <w:rPr>
          <w:rFonts w:eastAsia="Arial-BoldMT"/>
          <w:b/>
          <w:bCs/>
          <w:color w:val="000081"/>
        </w:rPr>
      </w:pPr>
      <w:r>
        <w:rPr>
          <w:rFonts w:eastAsia="TimesNewRomanPSMT"/>
          <w:color w:val="000000"/>
        </w:rPr>
        <w:t xml:space="preserve">7. </w:t>
      </w:r>
      <w:r>
        <w:rPr>
          <w:rFonts w:eastAsia="ArialMT"/>
          <w:color w:val="000000"/>
        </w:rPr>
        <w:t xml:space="preserve">Odwołanie wobec treści ogłoszenia lub wobec postanowień specyfikacji istotnych warunków zamówienia, wnosi się w terminie 5 dni od dnia zamieszczenia w Biuletynie Zamówień Publicznych lub specyfikacji istotnych warunków zamówienia na stronie internetowej Zamawiającego – </w:t>
      </w:r>
      <w:r>
        <w:rPr>
          <w:rFonts w:eastAsia="Arial-BoldMT"/>
          <w:b/>
          <w:bCs/>
          <w:color w:val="0000FF"/>
        </w:rPr>
        <w:t>www.mlynary.bip.doc.pl</w:t>
      </w:r>
      <w:r>
        <w:rPr>
          <w:rFonts w:eastAsia="Arial-BoldMT"/>
          <w:b/>
          <w:bCs/>
          <w:color w:val="000081"/>
        </w:rPr>
        <w:t>.</w:t>
      </w:r>
    </w:p>
    <w:p w:rsidR="00C52ACC" w:rsidRDefault="00C52ACC" w:rsidP="00C52ACC">
      <w:pPr>
        <w:autoSpaceDE w:val="0"/>
        <w:ind w:left="357"/>
        <w:jc w:val="both"/>
        <w:rPr>
          <w:rFonts w:eastAsia="ArialMT"/>
          <w:color w:val="000000"/>
        </w:rPr>
      </w:pPr>
      <w:r>
        <w:rPr>
          <w:rFonts w:eastAsia="ArialMT"/>
          <w:color w:val="000000"/>
        </w:rPr>
        <w:t>8. Odwołanie wobec czynności innych niż określone w pkt. 6, 7 wnosi się w terminie 5 dni od dnia, w którym powzięto lub przy zachowaniu należytej staranności można było powziąć wiadomość o okolicznościach stanowiących podstawę jego wniesienia.</w:t>
      </w:r>
    </w:p>
    <w:p w:rsidR="00C52ACC" w:rsidRDefault="00C52ACC" w:rsidP="00C52ACC">
      <w:pPr>
        <w:autoSpaceDE w:val="0"/>
        <w:ind w:left="357"/>
        <w:jc w:val="both"/>
        <w:rPr>
          <w:rFonts w:eastAsia="ArialMT"/>
          <w:color w:val="000000"/>
        </w:rPr>
      </w:pPr>
      <w:r>
        <w:rPr>
          <w:rFonts w:eastAsia="ArialMT"/>
          <w:color w:val="000000"/>
        </w:rPr>
        <w:t>9. Jeżeli Zamawiający mimo takiego obowiązku nie przesłał Wykonawcy zawiadomienia o wyborze oferty najkorzystniejszej odwołanie wnosi się nie później niż w terminie:</w:t>
      </w:r>
    </w:p>
    <w:p w:rsidR="00C52ACC" w:rsidRDefault="00C52ACC" w:rsidP="00C52ACC">
      <w:pPr>
        <w:autoSpaceDE w:val="0"/>
        <w:ind w:left="357"/>
        <w:jc w:val="both"/>
        <w:rPr>
          <w:rFonts w:eastAsia="ArialMT"/>
          <w:color w:val="000000"/>
        </w:rPr>
      </w:pPr>
      <w:r>
        <w:rPr>
          <w:rFonts w:eastAsia="ArialMT"/>
          <w:color w:val="000000"/>
        </w:rPr>
        <w:t>1) 15 dni od dnia zamieszczenia w Biuletynie Zamówień Publicznych ogłoszenia o udzieleniu zamówienia,</w:t>
      </w:r>
    </w:p>
    <w:p w:rsidR="00C52ACC" w:rsidRDefault="00C52ACC" w:rsidP="00C52ACC">
      <w:pPr>
        <w:autoSpaceDE w:val="0"/>
        <w:ind w:left="357"/>
        <w:jc w:val="both"/>
        <w:rPr>
          <w:rFonts w:eastAsia="ArialMT"/>
          <w:color w:val="000000"/>
        </w:rPr>
      </w:pPr>
      <w:r>
        <w:rPr>
          <w:rFonts w:eastAsia="ArialMT"/>
          <w:color w:val="000000"/>
        </w:rPr>
        <w:t xml:space="preserve">2) 1 miesiąca od dnia zawarcia umowy, jeżeli Zamawiający nie zamieścił w Biuletynie </w:t>
      </w:r>
      <w:r>
        <w:rPr>
          <w:rFonts w:eastAsia="ArialMT"/>
          <w:color w:val="000000"/>
        </w:rPr>
        <w:lastRenderedPageBreak/>
        <w:t>Zamówień Publicznych ogłoszenia o udzieleniu zamówienia.</w:t>
      </w:r>
    </w:p>
    <w:p w:rsidR="00C52ACC" w:rsidRDefault="00C52ACC" w:rsidP="00C52ACC">
      <w:pPr>
        <w:autoSpaceDE w:val="0"/>
        <w:ind w:left="357"/>
        <w:jc w:val="both"/>
        <w:rPr>
          <w:rFonts w:eastAsia="ArialMT"/>
          <w:color w:val="000000"/>
        </w:rPr>
      </w:pPr>
      <w:r>
        <w:rPr>
          <w:rFonts w:eastAsia="ArialMT"/>
          <w:color w:val="000000"/>
        </w:rPr>
        <w:t>10.Odwołanie wnosi się do Prezesa Krajowej Izby Odwoławczej w formie pisemnej albo elektronicznej opatrzonej bezpiecznym podpisem elektronicznym weryfikowanym za pomocą ważnego kwalifikowanego certyfikatu.</w:t>
      </w:r>
    </w:p>
    <w:p w:rsidR="00C52ACC" w:rsidRDefault="00C52ACC" w:rsidP="00C52ACC">
      <w:pPr>
        <w:autoSpaceDE w:val="0"/>
        <w:ind w:left="357"/>
        <w:jc w:val="both"/>
        <w:rPr>
          <w:rFonts w:eastAsia="ArialMT"/>
          <w:color w:val="000000"/>
        </w:rPr>
      </w:pPr>
      <w:r>
        <w:rPr>
          <w:rFonts w:eastAsia="ArialMT"/>
          <w:color w:val="000000"/>
        </w:rPr>
        <w:t>11. Odwołujący przesyła kopię odwołania Zamawiającemu przed upływem terminu do wniesienia odwołania w taki sposób, aby mógł on zapoznać się z jego treścią przed upływem tego terminu. Przesłanie kopii odwołania może nastąpić za pomocą jednego ze sposobów określonych w rozdz. VII niniejszej specyfikacji, z zachowaniem zasad tam określonych.</w:t>
      </w:r>
    </w:p>
    <w:p w:rsidR="00C52ACC" w:rsidRDefault="00C52ACC" w:rsidP="00C52ACC">
      <w:pPr>
        <w:autoSpaceDE w:val="0"/>
        <w:ind w:left="357"/>
        <w:jc w:val="both"/>
        <w:rPr>
          <w:rFonts w:eastAsia="ArialMT"/>
          <w:color w:val="000000"/>
        </w:rPr>
      </w:pPr>
      <w:r>
        <w:rPr>
          <w:rFonts w:eastAsia="ArialMT"/>
          <w:color w:val="000000"/>
        </w:rPr>
        <w:t>12. Brak przekazania Zamawiającemu kopii odwołania, w sposób oraz w terminie określonym powyżej stanowi jedna z przesłanek odrzucenia odwołania przez Krajową Izbę Odwoławczą.</w:t>
      </w:r>
    </w:p>
    <w:p w:rsidR="00C52ACC" w:rsidRDefault="00C52ACC" w:rsidP="00C52ACC">
      <w:pPr>
        <w:autoSpaceDE w:val="0"/>
        <w:ind w:left="357"/>
        <w:jc w:val="both"/>
        <w:rPr>
          <w:rFonts w:eastAsia="ArialMT"/>
          <w:color w:val="000000"/>
        </w:rPr>
      </w:pPr>
      <w:r>
        <w:rPr>
          <w:rFonts w:eastAsia="ArialMT"/>
          <w:color w:val="000000"/>
        </w:rPr>
        <w:t>13. W przypadku wniesienia odwołania wobec treści ogłoszenia o zamówieniu lub postanowień specyfikacji istotnych warunków zamówienia Zamawiający może przedłużyć termin składania ofert.</w:t>
      </w:r>
    </w:p>
    <w:p w:rsidR="00C52ACC" w:rsidRDefault="00C52ACC" w:rsidP="00C52ACC">
      <w:pPr>
        <w:autoSpaceDE w:val="0"/>
        <w:ind w:left="357"/>
        <w:jc w:val="both"/>
        <w:rPr>
          <w:rFonts w:eastAsia="ArialMT"/>
          <w:color w:val="000000"/>
        </w:rPr>
      </w:pPr>
      <w:r>
        <w:rPr>
          <w:rFonts w:eastAsia="ArialMT"/>
          <w:color w:val="000000"/>
        </w:rPr>
        <w:t>14. W przypadku wniesienia odwołania po upływie terminu składania ofert bieg terminu związania ofertą ulega zawieszeniu do czasu ogłoszenia przez Krajową Izbę Odwoławczą orzeczenia.</w:t>
      </w:r>
    </w:p>
    <w:p w:rsidR="00C52ACC" w:rsidRDefault="00C52ACC" w:rsidP="00C52ACC">
      <w:pPr>
        <w:autoSpaceDE w:val="0"/>
        <w:ind w:left="360"/>
        <w:jc w:val="both"/>
        <w:rPr>
          <w:rFonts w:eastAsia="ArialMT"/>
          <w:color w:val="000000"/>
        </w:rPr>
      </w:pPr>
      <w:r>
        <w:rPr>
          <w:rFonts w:eastAsia="ArialMT"/>
          <w:color w:val="000000"/>
        </w:rPr>
        <w:t>15. Kopię odwołania Zamawiający:</w:t>
      </w:r>
    </w:p>
    <w:p w:rsidR="00C52ACC" w:rsidRDefault="00C52ACC" w:rsidP="00C52ACC">
      <w:pPr>
        <w:autoSpaceDE w:val="0"/>
        <w:ind w:left="360"/>
        <w:jc w:val="both"/>
        <w:rPr>
          <w:rFonts w:eastAsia="ArialMT"/>
          <w:color w:val="000000"/>
        </w:rPr>
      </w:pPr>
      <w:r>
        <w:rPr>
          <w:rFonts w:eastAsia="ArialMT"/>
          <w:color w:val="000000"/>
        </w:rPr>
        <w:t>1) przekaże niezwłocznie innym Wykonawcom uczestniczącym w postępowaniu o udzielenie zamówienia,</w:t>
      </w:r>
    </w:p>
    <w:p w:rsidR="00C52ACC" w:rsidRDefault="00C52ACC" w:rsidP="00C52ACC">
      <w:pPr>
        <w:autoSpaceDE w:val="0"/>
        <w:ind w:left="360"/>
        <w:jc w:val="both"/>
        <w:rPr>
          <w:rFonts w:eastAsia="ArialMT"/>
          <w:color w:val="000000"/>
        </w:rPr>
      </w:pPr>
      <w:r>
        <w:rPr>
          <w:rFonts w:eastAsia="TimesNewRomanPSMT"/>
          <w:color w:val="000000"/>
        </w:rPr>
        <w:t xml:space="preserve">2) </w:t>
      </w:r>
      <w:r>
        <w:rPr>
          <w:rFonts w:eastAsia="ArialMT"/>
          <w:color w:val="000000"/>
        </w:rPr>
        <w:t xml:space="preserve">zamieści również na stronie internetowej - </w:t>
      </w:r>
      <w:r>
        <w:rPr>
          <w:rFonts w:eastAsia="Arial-BoldMT"/>
          <w:b/>
          <w:bCs/>
          <w:color w:val="0000FF"/>
        </w:rPr>
        <w:t>www.mlynary.bip.doc.pl</w:t>
      </w:r>
      <w:r>
        <w:rPr>
          <w:rFonts w:eastAsia="Arial-BoldMT"/>
          <w:b/>
          <w:bCs/>
          <w:color w:val="000081"/>
        </w:rPr>
        <w:t xml:space="preserve">, </w:t>
      </w:r>
      <w:r>
        <w:rPr>
          <w:rFonts w:eastAsia="Arial-BoldMT"/>
          <w:bCs/>
        </w:rPr>
        <w:t xml:space="preserve">jeżeli </w:t>
      </w:r>
      <w:r>
        <w:rPr>
          <w:rFonts w:eastAsia="ArialMT"/>
          <w:color w:val="000000"/>
        </w:rPr>
        <w:t>odwołanie dotyczy treści ogłoszenia lub postanowień specyfikacji istotnych warunków zamówienia, wzywając Wykonawców do przystąpienia do postępowania odwoławczego.</w:t>
      </w:r>
    </w:p>
    <w:p w:rsidR="00C52ACC" w:rsidRDefault="00C52ACC" w:rsidP="00C52ACC">
      <w:pPr>
        <w:autoSpaceDE w:val="0"/>
        <w:ind w:left="360"/>
        <w:jc w:val="both"/>
        <w:rPr>
          <w:rFonts w:eastAsia="ArialMT"/>
          <w:color w:val="000000"/>
        </w:rPr>
      </w:pPr>
      <w:r>
        <w:rPr>
          <w:rFonts w:eastAsia="ArialMT"/>
          <w:color w:val="000000"/>
        </w:rPr>
        <w:t>16. Przystępując do postępowania odwoławczego Wykonawca wnosi w terminie 3 dni od dnia otrzymania kopii odwołania, wskazując stronę, do której przystępuje, i interes w uzyskaniu rozstrzygnięcia na korzyść strony, do której przystępuje.</w:t>
      </w:r>
    </w:p>
    <w:p w:rsidR="00C52ACC" w:rsidRDefault="00C52ACC" w:rsidP="00C52ACC">
      <w:pPr>
        <w:autoSpaceDE w:val="0"/>
        <w:ind w:left="357"/>
        <w:jc w:val="both"/>
        <w:rPr>
          <w:rFonts w:eastAsia="ArialMT"/>
          <w:color w:val="000000"/>
        </w:rPr>
      </w:pPr>
      <w:r>
        <w:rPr>
          <w:rFonts w:eastAsia="ArialMT"/>
          <w:color w:val="000000"/>
        </w:rPr>
        <w:t>17. 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C52ACC" w:rsidRDefault="00C52ACC" w:rsidP="00C52ACC">
      <w:pPr>
        <w:autoSpaceDE w:val="0"/>
        <w:ind w:left="357"/>
        <w:jc w:val="both"/>
        <w:rPr>
          <w:rFonts w:eastAsia="ArialMT"/>
          <w:color w:val="000000"/>
        </w:rPr>
      </w:pPr>
      <w:r>
        <w:rPr>
          <w:rFonts w:eastAsia="ArialMT"/>
          <w:color w:val="000000"/>
        </w:rPr>
        <w:t>18. Odwołanie podlegać będzie rozpoznaniu przez Krajową Izbę Odwoławczą, jeżeli nie zawiera braków formalnych oraz uiszczono wpis od odwołania.</w:t>
      </w:r>
    </w:p>
    <w:p w:rsidR="00C52ACC" w:rsidRDefault="00C52ACC" w:rsidP="00C52ACC">
      <w:pPr>
        <w:autoSpaceDE w:val="0"/>
        <w:ind w:left="357"/>
        <w:jc w:val="both"/>
        <w:rPr>
          <w:rFonts w:eastAsia="ArialMT"/>
          <w:color w:val="000000"/>
        </w:rPr>
      </w:pPr>
      <w:r>
        <w:rPr>
          <w:rFonts w:eastAsia="ArialMT"/>
          <w:color w:val="000000"/>
        </w:rPr>
        <w:t>19. Na orzeczenie Krajowej Izby Odwoławczej stronom oraz uczestnikom postępowania odwoławczego przysługuje skarga do Sądu.</w:t>
      </w:r>
    </w:p>
    <w:p w:rsidR="00C52ACC" w:rsidRDefault="00C52ACC" w:rsidP="00C52ACC">
      <w:pPr>
        <w:autoSpaceDE w:val="0"/>
        <w:ind w:left="357"/>
        <w:jc w:val="both"/>
        <w:rPr>
          <w:rFonts w:eastAsia="ArialMT"/>
          <w:color w:val="000000"/>
        </w:rPr>
      </w:pPr>
      <w:r>
        <w:rPr>
          <w:rFonts w:eastAsia="TimesNewRomanPSMT"/>
          <w:color w:val="000000"/>
        </w:rPr>
        <w:t xml:space="preserve">20. </w:t>
      </w:r>
      <w:r>
        <w:rPr>
          <w:rFonts w:eastAsia="ArialMT"/>
          <w:color w:val="000000"/>
        </w:rPr>
        <w:t>Pozostałe informacje dotyczące środków ochrony prawnej znajdują się w Dziale VI Prawa zamówień publicznych „Środki ochrony prawnej", art. od 179 do 198g.</w:t>
      </w:r>
    </w:p>
    <w:p w:rsidR="00C52ACC" w:rsidRDefault="00C52ACC" w:rsidP="00C52ACC">
      <w:pPr>
        <w:autoSpaceDE w:val="0"/>
        <w:jc w:val="both"/>
      </w:pPr>
    </w:p>
    <w:p w:rsidR="00C52ACC" w:rsidRDefault="00C52ACC" w:rsidP="00C52ACC">
      <w:pPr>
        <w:autoSpaceDE w:val="0"/>
        <w:jc w:val="both"/>
        <w:rPr>
          <w:rFonts w:eastAsia="Arial-BoldMT"/>
          <w:b/>
          <w:bCs/>
          <w:color w:val="000000"/>
        </w:rPr>
      </w:pPr>
      <w:r>
        <w:rPr>
          <w:rFonts w:eastAsia="Arial-BoldMT"/>
          <w:b/>
          <w:bCs/>
          <w:color w:val="000000"/>
        </w:rPr>
        <w:t>XVIII. Postanowienia końcowe</w:t>
      </w:r>
    </w:p>
    <w:p w:rsidR="00C52ACC" w:rsidRDefault="00C52ACC" w:rsidP="00C52ACC">
      <w:pPr>
        <w:autoSpaceDE w:val="0"/>
        <w:jc w:val="both"/>
        <w:rPr>
          <w:rFonts w:eastAsia="ArialMT"/>
          <w:color w:val="000000"/>
        </w:rPr>
      </w:pPr>
      <w:r>
        <w:rPr>
          <w:rFonts w:eastAsia="ArialMT"/>
          <w:color w:val="000000"/>
        </w:rPr>
        <w:t>1. Uczestnicy postępowania mają prawo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C52ACC" w:rsidRDefault="00C52ACC" w:rsidP="00C52ACC">
      <w:pPr>
        <w:autoSpaceDE w:val="0"/>
        <w:jc w:val="both"/>
        <w:rPr>
          <w:rFonts w:eastAsia="ArialMT"/>
          <w:color w:val="000000"/>
        </w:rPr>
      </w:pPr>
      <w:r>
        <w:rPr>
          <w:rFonts w:eastAsia="ArialMT"/>
          <w:color w:val="000000"/>
        </w:rPr>
        <w:t>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w:t>
      </w:r>
    </w:p>
    <w:p w:rsidR="00C52ACC" w:rsidRDefault="00C52ACC" w:rsidP="00C52ACC">
      <w:pPr>
        <w:autoSpaceDE w:val="0"/>
        <w:jc w:val="both"/>
        <w:rPr>
          <w:rFonts w:eastAsia="ArialMT"/>
          <w:color w:val="000000"/>
        </w:rPr>
      </w:pPr>
      <w:r>
        <w:rPr>
          <w:rFonts w:eastAsia="ArialMT"/>
          <w:color w:val="000000"/>
        </w:rPr>
        <w:t>3. Udostępnienie zainteresowanym odbywać się będzie wg poniższych zasad:</w:t>
      </w:r>
    </w:p>
    <w:p w:rsidR="00C52ACC" w:rsidRDefault="00C52ACC" w:rsidP="00C52ACC">
      <w:pPr>
        <w:numPr>
          <w:ilvl w:val="0"/>
          <w:numId w:val="3"/>
        </w:numPr>
        <w:tabs>
          <w:tab w:val="clear" w:pos="720"/>
          <w:tab w:val="num" w:pos="432"/>
        </w:tabs>
        <w:autoSpaceDE w:val="0"/>
        <w:jc w:val="both"/>
        <w:rPr>
          <w:rFonts w:eastAsia="ArialMT"/>
          <w:color w:val="000000"/>
        </w:rPr>
      </w:pPr>
      <w:r>
        <w:rPr>
          <w:rFonts w:eastAsia="ArialMT"/>
          <w:color w:val="000000"/>
        </w:rPr>
        <w:t xml:space="preserve">zamawiający udostępnia wskazane dokumenty po złożeniu pisemnego wniosku, </w:t>
      </w:r>
    </w:p>
    <w:p w:rsidR="00C52ACC" w:rsidRDefault="00C52ACC" w:rsidP="00C52ACC">
      <w:pPr>
        <w:numPr>
          <w:ilvl w:val="0"/>
          <w:numId w:val="3"/>
        </w:numPr>
        <w:tabs>
          <w:tab w:val="clear" w:pos="720"/>
          <w:tab w:val="num" w:pos="432"/>
        </w:tabs>
        <w:autoSpaceDE w:val="0"/>
        <w:jc w:val="both"/>
        <w:rPr>
          <w:rFonts w:eastAsia="ArialMT"/>
          <w:color w:val="000000"/>
        </w:rPr>
      </w:pPr>
      <w:r>
        <w:rPr>
          <w:rFonts w:eastAsia="ArialMT"/>
          <w:color w:val="000000"/>
        </w:rPr>
        <w:t xml:space="preserve">zamawiający wyznacza termin, miejsce oraz zakres udostępnianych dokumentów, </w:t>
      </w:r>
    </w:p>
    <w:p w:rsidR="00C52ACC" w:rsidRDefault="00C52ACC" w:rsidP="00C52ACC">
      <w:pPr>
        <w:numPr>
          <w:ilvl w:val="0"/>
          <w:numId w:val="3"/>
        </w:numPr>
        <w:tabs>
          <w:tab w:val="clear" w:pos="720"/>
          <w:tab w:val="num" w:pos="432"/>
        </w:tabs>
        <w:autoSpaceDE w:val="0"/>
        <w:jc w:val="both"/>
        <w:rPr>
          <w:rFonts w:eastAsia="ArialMT"/>
          <w:color w:val="000000"/>
        </w:rPr>
      </w:pPr>
      <w:r>
        <w:rPr>
          <w:rFonts w:eastAsia="ArialMT"/>
          <w:color w:val="000000"/>
        </w:rPr>
        <w:t xml:space="preserve">udostępnienie dokumentów odbywać się będzie w obecności pracownika zamawiającego, </w:t>
      </w:r>
    </w:p>
    <w:p w:rsidR="00C52ACC" w:rsidRDefault="00C52ACC" w:rsidP="00C52ACC">
      <w:pPr>
        <w:numPr>
          <w:ilvl w:val="0"/>
          <w:numId w:val="3"/>
        </w:numPr>
        <w:tabs>
          <w:tab w:val="clear" w:pos="720"/>
          <w:tab w:val="num" w:pos="432"/>
        </w:tabs>
        <w:autoSpaceDE w:val="0"/>
        <w:jc w:val="both"/>
        <w:rPr>
          <w:rFonts w:eastAsia="ArialMT"/>
          <w:color w:val="000000"/>
        </w:rPr>
      </w:pPr>
      <w:r>
        <w:rPr>
          <w:rFonts w:eastAsia="ArialMT"/>
          <w:color w:val="000000"/>
        </w:rPr>
        <w:t xml:space="preserve">wykonawca nie może samodzielnie kopiować lub utrwalać treści złożonych ofert, za pomocą </w:t>
      </w:r>
      <w:r>
        <w:rPr>
          <w:rFonts w:eastAsia="ArialMT"/>
          <w:color w:val="000000"/>
        </w:rPr>
        <w:lastRenderedPageBreak/>
        <w:t xml:space="preserve">urządzeń lub środków technicznych służących do utrwalania obrazu, </w:t>
      </w:r>
    </w:p>
    <w:p w:rsidR="00C52ACC" w:rsidRDefault="00C52ACC" w:rsidP="00C52ACC">
      <w:pPr>
        <w:numPr>
          <w:ilvl w:val="0"/>
          <w:numId w:val="3"/>
        </w:numPr>
        <w:tabs>
          <w:tab w:val="clear" w:pos="720"/>
          <w:tab w:val="num" w:pos="432"/>
        </w:tabs>
        <w:autoSpaceDE w:val="0"/>
        <w:jc w:val="both"/>
        <w:rPr>
          <w:rFonts w:eastAsia="ArialMT"/>
          <w:color w:val="000000"/>
        </w:rPr>
      </w:pPr>
      <w:r>
        <w:rPr>
          <w:rFonts w:eastAsia="ArialMT"/>
          <w:color w:val="000000"/>
        </w:rPr>
        <w:t>udostępnienie może mieć miejsce w siedzibie zamawiającego oraz w czasie godzin jego pracy - urzędowania</w:t>
      </w:r>
    </w:p>
    <w:p w:rsidR="00C52ACC" w:rsidRDefault="00C52ACC" w:rsidP="00C52ACC">
      <w:pPr>
        <w:autoSpaceDE w:val="0"/>
        <w:jc w:val="both"/>
        <w:rPr>
          <w:rFonts w:eastAsia="ArialMT"/>
          <w:color w:val="000000"/>
        </w:rPr>
      </w:pPr>
      <w:r>
        <w:rPr>
          <w:rFonts w:eastAsia="ArialMT"/>
          <w:color w:val="000000"/>
        </w:rPr>
        <w:t>4. Na wniosek wykonawcy zamawiający prześle kopię protokołu lub załączników pocztą, faksem lub drogą elektroniczną, z zastrzeżeniem, że jeżeli z przyczyn technicznych przesłanie dokumentów będzie znacząco utrudnione zamawiający poinformuje o tym wykonawcę oraz wskaże sposób, w jaki mogą one być udostępnione.</w:t>
      </w:r>
    </w:p>
    <w:p w:rsidR="00C52ACC" w:rsidRDefault="00C52ACC" w:rsidP="00C52ACC">
      <w:pPr>
        <w:autoSpaceDE w:val="0"/>
        <w:jc w:val="both"/>
        <w:rPr>
          <w:rFonts w:eastAsia="ArialMT"/>
          <w:color w:val="000000"/>
        </w:rPr>
      </w:pPr>
      <w:r>
        <w:rPr>
          <w:rFonts w:eastAsia="ArialMT"/>
          <w:color w:val="000000"/>
        </w:rPr>
        <w:t>5. Kopiowanie dokumentów w związku z ich udostępnieniem wykonawcy zamawiający wykonuje odpłatnie, cena za 1 stronę 0,25 zł.</w:t>
      </w:r>
    </w:p>
    <w:p w:rsidR="00C52ACC" w:rsidRDefault="00C52ACC" w:rsidP="00C52ACC">
      <w:pPr>
        <w:autoSpaceDE w:val="0"/>
        <w:jc w:val="both"/>
        <w:rPr>
          <w:rFonts w:eastAsia="ArialMT"/>
          <w:color w:val="000000"/>
        </w:rPr>
      </w:pPr>
      <w:r>
        <w:rPr>
          <w:rFonts w:eastAsia="ArialMT"/>
          <w:color w:val="000000"/>
        </w:rPr>
        <w:t>6. W sprawach nieuregulowanych zastosowanie mają przepisy ustawy Prawo zamówień publicznych, rozporządzenia Prezesa Rady Ministrów z dnia 26 października 2010 roku w sprawie</w:t>
      </w:r>
    </w:p>
    <w:p w:rsidR="00C52ACC" w:rsidRDefault="00C52ACC" w:rsidP="00C52ACC">
      <w:pPr>
        <w:autoSpaceDE w:val="0"/>
        <w:jc w:val="both"/>
        <w:rPr>
          <w:rFonts w:eastAsia="ArialMT"/>
          <w:color w:val="000000"/>
        </w:rPr>
      </w:pPr>
      <w:r>
        <w:rPr>
          <w:rFonts w:eastAsia="ArialMT"/>
          <w:color w:val="000000"/>
        </w:rPr>
        <w:t xml:space="preserve">protokołu postępowania o udzielenie zamówienia publicznego (Dz. U. Nr 223 </w:t>
      </w:r>
      <w:proofErr w:type="spellStart"/>
      <w:r>
        <w:rPr>
          <w:rFonts w:eastAsia="ArialMT"/>
          <w:color w:val="000000"/>
        </w:rPr>
        <w:t>poz</w:t>
      </w:r>
      <w:proofErr w:type="spellEnd"/>
      <w:r>
        <w:rPr>
          <w:rFonts w:eastAsia="ArialMT"/>
          <w:color w:val="000000"/>
        </w:rPr>
        <w:t xml:space="preserve"> 1458) oraz Kodeks cywilny.</w:t>
      </w:r>
    </w:p>
    <w:p w:rsidR="00C52ACC" w:rsidRDefault="00C52ACC" w:rsidP="00C52ACC">
      <w:pPr>
        <w:autoSpaceDE w:val="0"/>
        <w:jc w:val="both"/>
        <w:rPr>
          <w:rFonts w:eastAsia="ArialMT"/>
          <w:color w:val="000000"/>
        </w:rPr>
      </w:pPr>
      <w:r>
        <w:rPr>
          <w:rFonts w:eastAsia="ArialMT"/>
          <w:color w:val="000000"/>
        </w:rPr>
        <w:t>6. Zamawiający nie przewiduje zwrotu kosztów udziału w postępowaniu.</w:t>
      </w:r>
    </w:p>
    <w:p w:rsidR="00C52ACC" w:rsidRDefault="00C52ACC" w:rsidP="00C52ACC">
      <w:pPr>
        <w:pStyle w:val="Tekstpodstawowy21"/>
        <w:spacing w:after="0" w:line="240" w:lineRule="auto"/>
        <w:ind w:left="360"/>
        <w:jc w:val="both"/>
        <w:rPr>
          <w:rFonts w:ascii="Times New Roman" w:hAnsi="Times New Roman" w:cs="Times New Roman"/>
          <w:szCs w:val="24"/>
        </w:rPr>
      </w:pPr>
    </w:p>
    <w:p w:rsidR="00C52ACC" w:rsidRDefault="00C52ACC" w:rsidP="00C52ACC">
      <w:pPr>
        <w:pStyle w:val="Tekstpodstawowy21"/>
        <w:spacing w:after="0" w:line="240" w:lineRule="auto"/>
        <w:jc w:val="both"/>
        <w:rPr>
          <w:rFonts w:ascii="Times New Roman" w:hAnsi="Times New Roman" w:cs="Times New Roman"/>
          <w:szCs w:val="24"/>
        </w:rPr>
      </w:pPr>
    </w:p>
    <w:p w:rsidR="00C52ACC" w:rsidRDefault="00C52ACC" w:rsidP="00306704">
      <w:pPr>
        <w:pStyle w:val="Tekstpodstawowy21"/>
        <w:numPr>
          <w:ilvl w:val="0"/>
          <w:numId w:val="15"/>
        </w:numPr>
        <w:spacing w:after="0" w:line="240" w:lineRule="auto"/>
        <w:jc w:val="both"/>
        <w:rPr>
          <w:rFonts w:ascii="Times New Roman" w:hAnsi="Times New Roman" w:cs="Times New Roman"/>
          <w:b/>
          <w:szCs w:val="24"/>
          <w:u w:val="single"/>
        </w:rPr>
      </w:pPr>
      <w:r>
        <w:rPr>
          <w:rFonts w:ascii="Times New Roman" w:hAnsi="Times New Roman" w:cs="Times New Roman"/>
          <w:b/>
          <w:szCs w:val="24"/>
          <w:u w:val="single"/>
        </w:rPr>
        <w:t>Załączniki</w:t>
      </w:r>
    </w:p>
    <w:p w:rsidR="00C52ACC" w:rsidRDefault="00C52ACC" w:rsidP="00C52ACC">
      <w:pPr>
        <w:pStyle w:val="Tekstpodstawowy21"/>
        <w:spacing w:after="0" w:line="240" w:lineRule="auto"/>
        <w:ind w:left="360"/>
        <w:jc w:val="both"/>
        <w:rPr>
          <w:rFonts w:ascii="Times New Roman" w:hAnsi="Times New Roman" w:cs="Times New Roman"/>
          <w:szCs w:val="24"/>
        </w:rPr>
      </w:pPr>
      <w:r>
        <w:rPr>
          <w:rFonts w:ascii="Times New Roman" w:hAnsi="Times New Roman" w:cs="Times New Roman"/>
          <w:szCs w:val="24"/>
        </w:rPr>
        <w:t>Następujące załączniki stanowią integralną część SIWZ:</w:t>
      </w:r>
    </w:p>
    <w:p w:rsidR="00C52ACC" w:rsidRDefault="00C52ACC" w:rsidP="00C52ACC">
      <w:pPr>
        <w:pStyle w:val="Tekstpodstawowy22"/>
        <w:numPr>
          <w:ilvl w:val="0"/>
          <w:numId w:val="20"/>
        </w:numPr>
        <w:tabs>
          <w:tab w:val="left" w:pos="1440"/>
        </w:tabs>
        <w:spacing w:after="0" w:line="240" w:lineRule="auto"/>
        <w:ind w:left="720"/>
        <w:jc w:val="both"/>
        <w:rPr>
          <w:rFonts w:ascii="Times New Roman" w:hAnsi="Times New Roman"/>
          <w:sz w:val="24"/>
          <w:szCs w:val="24"/>
        </w:rPr>
      </w:pPr>
      <w:r>
        <w:rPr>
          <w:rFonts w:ascii="Times New Roman" w:hAnsi="Times New Roman"/>
          <w:sz w:val="24"/>
          <w:szCs w:val="24"/>
        </w:rPr>
        <w:t>Oświadczenie o spełnianiu warunków udziału w postępowaniu i braku podstaw do wykluczenia.</w:t>
      </w:r>
    </w:p>
    <w:p w:rsidR="00C52ACC" w:rsidRDefault="00C52ACC" w:rsidP="00C52ACC">
      <w:pPr>
        <w:pStyle w:val="Tekstpodstawowy22"/>
        <w:numPr>
          <w:ilvl w:val="0"/>
          <w:numId w:val="20"/>
        </w:numPr>
        <w:tabs>
          <w:tab w:val="left" w:pos="1440"/>
        </w:tabs>
        <w:spacing w:after="0" w:line="240" w:lineRule="auto"/>
        <w:ind w:left="720"/>
        <w:jc w:val="both"/>
        <w:rPr>
          <w:rFonts w:ascii="Times New Roman" w:hAnsi="Times New Roman"/>
          <w:sz w:val="24"/>
          <w:szCs w:val="24"/>
        </w:rPr>
      </w:pPr>
      <w:r>
        <w:rPr>
          <w:rFonts w:ascii="Times New Roman" w:hAnsi="Times New Roman"/>
          <w:sz w:val="24"/>
          <w:szCs w:val="24"/>
        </w:rPr>
        <w:t>Oświadczenie o braku podstaw do wykluczenia z udziału z postępowania.</w:t>
      </w:r>
    </w:p>
    <w:p w:rsidR="00C52ACC" w:rsidRDefault="00C52ACC" w:rsidP="00C52ACC">
      <w:pPr>
        <w:pStyle w:val="Tekstpodstawowy22"/>
        <w:numPr>
          <w:ilvl w:val="0"/>
          <w:numId w:val="20"/>
        </w:numPr>
        <w:tabs>
          <w:tab w:val="left" w:pos="1440"/>
        </w:tabs>
        <w:spacing w:after="0" w:line="240" w:lineRule="auto"/>
        <w:ind w:left="720"/>
        <w:jc w:val="both"/>
        <w:rPr>
          <w:rFonts w:ascii="Times New Roman" w:hAnsi="Times New Roman"/>
          <w:sz w:val="24"/>
          <w:szCs w:val="24"/>
        </w:rPr>
      </w:pPr>
      <w:r>
        <w:rPr>
          <w:rFonts w:ascii="Times New Roman" w:hAnsi="Times New Roman"/>
          <w:sz w:val="24"/>
          <w:szCs w:val="24"/>
        </w:rPr>
        <w:t>Oświadczenie dotyczące grupy kapitałowej.</w:t>
      </w:r>
    </w:p>
    <w:p w:rsidR="00C52ACC" w:rsidRDefault="00C52ACC" w:rsidP="00C52ACC">
      <w:pPr>
        <w:pStyle w:val="Tekstpodstawowy22"/>
        <w:numPr>
          <w:ilvl w:val="0"/>
          <w:numId w:val="20"/>
        </w:numPr>
        <w:tabs>
          <w:tab w:val="left" w:pos="1440"/>
        </w:tabs>
        <w:spacing w:after="0" w:line="240" w:lineRule="auto"/>
        <w:ind w:left="720"/>
        <w:jc w:val="both"/>
        <w:rPr>
          <w:rFonts w:ascii="Times New Roman" w:hAnsi="Times New Roman"/>
          <w:sz w:val="24"/>
          <w:szCs w:val="24"/>
        </w:rPr>
      </w:pPr>
      <w:r>
        <w:rPr>
          <w:rFonts w:ascii="Times New Roman" w:hAnsi="Times New Roman"/>
          <w:sz w:val="24"/>
          <w:szCs w:val="24"/>
        </w:rPr>
        <w:t>Formularz oferty.</w:t>
      </w:r>
    </w:p>
    <w:p w:rsidR="00C52ACC" w:rsidRDefault="00C52ACC" w:rsidP="00C52ACC">
      <w:pPr>
        <w:pStyle w:val="Tekstpodstawowy22"/>
        <w:numPr>
          <w:ilvl w:val="0"/>
          <w:numId w:val="20"/>
        </w:numPr>
        <w:tabs>
          <w:tab w:val="left" w:pos="1440"/>
        </w:tabs>
        <w:spacing w:after="0" w:line="240" w:lineRule="auto"/>
        <w:ind w:left="720"/>
        <w:jc w:val="both"/>
        <w:rPr>
          <w:rFonts w:ascii="Times New Roman" w:hAnsi="Times New Roman"/>
          <w:sz w:val="24"/>
          <w:szCs w:val="24"/>
        </w:rPr>
      </w:pPr>
      <w:r>
        <w:rPr>
          <w:rFonts w:ascii="Times New Roman" w:hAnsi="Times New Roman"/>
          <w:sz w:val="24"/>
          <w:szCs w:val="24"/>
        </w:rPr>
        <w:t>Projekt umowy.</w:t>
      </w: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pStyle w:val="Tekstpodstawowy22"/>
        <w:spacing w:after="0" w:line="240" w:lineRule="auto"/>
        <w:jc w:val="both"/>
        <w:rPr>
          <w:rFonts w:ascii="Times New Roman" w:hAnsi="Times New Roman"/>
          <w:sz w:val="24"/>
          <w:szCs w:val="24"/>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r>
        <w:rPr>
          <w:rFonts w:eastAsia="ArialMT"/>
          <w:color w:val="000000"/>
        </w:rPr>
        <w:lastRenderedPageBreak/>
        <w:t>Załącznik nr 1</w:t>
      </w:r>
    </w:p>
    <w:p w:rsidR="00C52ACC" w:rsidRDefault="00C52ACC" w:rsidP="00C52ACC">
      <w:pPr>
        <w:autoSpaceDE w:val="0"/>
        <w:rPr>
          <w:rFonts w:eastAsia="ArialMT"/>
          <w:color w:val="000000"/>
        </w:rPr>
      </w:pPr>
      <w:r>
        <w:rPr>
          <w:rFonts w:eastAsia="ArialMT"/>
          <w:color w:val="000000"/>
        </w:rPr>
        <w:t>(pieczęć oferenta)</w:t>
      </w:r>
    </w:p>
    <w:p w:rsidR="00C52ACC" w:rsidRDefault="00C52ACC" w:rsidP="00C52ACC">
      <w:pPr>
        <w:autoSpaceDE w:val="0"/>
        <w:rPr>
          <w:rFonts w:eastAsia="ArialMT"/>
          <w:color w:val="000000"/>
        </w:rPr>
      </w:pPr>
    </w:p>
    <w:p w:rsidR="00C52ACC" w:rsidRDefault="00C52ACC" w:rsidP="00C52ACC">
      <w:pPr>
        <w:autoSpaceDE w:val="0"/>
        <w:jc w:val="center"/>
        <w:rPr>
          <w:rFonts w:eastAsia="Arial-BoldMT"/>
          <w:b/>
          <w:bCs/>
          <w:color w:val="000000"/>
        </w:rPr>
      </w:pPr>
      <w:r>
        <w:rPr>
          <w:rFonts w:eastAsia="Arial-BoldMT"/>
          <w:b/>
          <w:bCs/>
          <w:color w:val="000000"/>
        </w:rPr>
        <w:t>OŚWIADCZENIE O SPEŁNIENIU WARUNKÓW UDZIAŁU W POSTĘPOWANIU</w:t>
      </w:r>
    </w:p>
    <w:p w:rsidR="00C52ACC" w:rsidRDefault="00C52ACC" w:rsidP="00C52ACC">
      <w:pPr>
        <w:autoSpaceDE w:val="0"/>
        <w:jc w:val="center"/>
        <w:rPr>
          <w:rFonts w:eastAsia="Arial-BoldMT"/>
          <w:b/>
          <w:bCs/>
          <w:color w:val="000000"/>
        </w:rPr>
      </w:pPr>
      <w:r>
        <w:rPr>
          <w:rFonts w:eastAsia="Arial-BoldMT"/>
          <w:b/>
          <w:bCs/>
          <w:color w:val="000000"/>
        </w:rPr>
        <w:t>O ZAMÓWIENIE PUBLICZNE</w:t>
      </w:r>
    </w:p>
    <w:p w:rsidR="00C52ACC" w:rsidRDefault="00C52ACC" w:rsidP="00C52ACC">
      <w:pPr>
        <w:autoSpaceDE w:val="0"/>
        <w:jc w:val="center"/>
        <w:rPr>
          <w:rFonts w:eastAsia="Arial-BoldMT"/>
          <w:b/>
          <w:bCs/>
          <w:color w:val="000000"/>
        </w:rPr>
      </w:pPr>
    </w:p>
    <w:p w:rsidR="00C52ACC" w:rsidRDefault="00C52ACC" w:rsidP="00C52ACC">
      <w:pPr>
        <w:autoSpaceDE w:val="0"/>
        <w:jc w:val="center"/>
        <w:rPr>
          <w:rFonts w:eastAsia="Arial-BoldMT"/>
          <w:b/>
          <w:bCs/>
          <w:color w:val="000000"/>
        </w:rPr>
      </w:pPr>
    </w:p>
    <w:p w:rsidR="00C52ACC" w:rsidRDefault="00C52ACC" w:rsidP="00C52ACC">
      <w:pPr>
        <w:autoSpaceDE w:val="0"/>
        <w:rPr>
          <w:rFonts w:eastAsia="ArialMT"/>
          <w:color w:val="000000"/>
        </w:rPr>
      </w:pPr>
    </w:p>
    <w:p w:rsidR="00C52ACC" w:rsidRDefault="00C52ACC" w:rsidP="00C52ACC">
      <w:pPr>
        <w:autoSpaceDE w:val="0"/>
        <w:rPr>
          <w:b/>
          <w:bCs/>
        </w:rPr>
      </w:pPr>
    </w:p>
    <w:p w:rsidR="00C52ACC" w:rsidRDefault="00C52ACC" w:rsidP="00C52ACC">
      <w:pPr>
        <w:autoSpaceDE w:val="0"/>
        <w:rPr>
          <w:rFonts w:eastAsia="ArialMT"/>
          <w:color w:val="000000"/>
        </w:rPr>
      </w:pPr>
      <w:r>
        <w:rPr>
          <w:rFonts w:eastAsia="ArialMT"/>
          <w:b/>
          <w:bCs/>
          <w:color w:val="000000"/>
        </w:rPr>
        <w:t xml:space="preserve">Nazwa wykonawcy </w:t>
      </w:r>
      <w:r>
        <w:rPr>
          <w:rFonts w:eastAsia="ArialMT"/>
          <w:color w:val="000000"/>
        </w:rPr>
        <w:t>..........................................................................................................................</w:t>
      </w:r>
    </w:p>
    <w:p w:rsidR="00C52ACC" w:rsidRDefault="00C52ACC" w:rsidP="00C52ACC">
      <w:pPr>
        <w:autoSpaceDE w:val="0"/>
        <w:rPr>
          <w:rFonts w:eastAsia="ArialMT"/>
          <w:color w:val="000000"/>
        </w:rPr>
      </w:pPr>
      <w:r>
        <w:rPr>
          <w:rFonts w:eastAsia="ArialMT"/>
          <w:b/>
          <w:bCs/>
          <w:color w:val="000000"/>
        </w:rPr>
        <w:t>Adres wykonawcy</w:t>
      </w:r>
      <w:r>
        <w:rPr>
          <w:rFonts w:eastAsia="ArialMT"/>
          <w:color w:val="000000"/>
        </w:rPr>
        <w:t xml:space="preserve"> ..........................................................................................................................</w:t>
      </w:r>
    </w:p>
    <w:p w:rsidR="00C52ACC" w:rsidRDefault="00C52ACC" w:rsidP="00C52ACC">
      <w:pPr>
        <w:autoSpaceDE w:val="0"/>
        <w:rPr>
          <w:rFonts w:eastAsia="ArialMT"/>
          <w:color w:val="000000"/>
        </w:rPr>
      </w:pPr>
      <w:r>
        <w:rPr>
          <w:rFonts w:eastAsia="ArialMT"/>
          <w:b/>
          <w:bCs/>
          <w:color w:val="000000"/>
        </w:rPr>
        <w:t xml:space="preserve">Miejscowość </w:t>
      </w:r>
      <w:r>
        <w:rPr>
          <w:rFonts w:eastAsia="ArialMT"/>
          <w:color w:val="000000"/>
        </w:rPr>
        <w:t>..............................................</w:t>
      </w:r>
      <w:r>
        <w:rPr>
          <w:rFonts w:eastAsia="ArialMT"/>
          <w:b/>
          <w:bCs/>
          <w:color w:val="000000"/>
        </w:rPr>
        <w:t xml:space="preserve"> Data </w:t>
      </w:r>
      <w:r>
        <w:rPr>
          <w:rFonts w:eastAsia="ArialMT"/>
          <w:color w:val="000000"/>
        </w:rPr>
        <w:t>........................................</w:t>
      </w:r>
    </w:p>
    <w:p w:rsidR="00C52ACC" w:rsidRDefault="00C52ACC" w:rsidP="00C52ACC">
      <w:pPr>
        <w:autoSpaceDE w:val="0"/>
        <w:rPr>
          <w:rFonts w:eastAsia="ArialMT"/>
          <w:color w:val="000000"/>
        </w:rPr>
      </w:pPr>
    </w:p>
    <w:p w:rsidR="00C52ACC" w:rsidRDefault="00C52ACC" w:rsidP="00C52ACC">
      <w:pPr>
        <w:autoSpaceDE w:val="0"/>
        <w:rPr>
          <w:rFonts w:eastAsia="ArialMT"/>
          <w:color w:val="000000"/>
        </w:rPr>
      </w:pPr>
    </w:p>
    <w:p w:rsidR="00C52ACC" w:rsidRDefault="00C52ACC" w:rsidP="00C52ACC">
      <w:pPr>
        <w:autoSpaceDE w:val="0"/>
        <w:jc w:val="both"/>
        <w:rPr>
          <w:rFonts w:eastAsia="ArialMT"/>
          <w:color w:val="000000"/>
        </w:rPr>
      </w:pPr>
      <w:r>
        <w:rPr>
          <w:rFonts w:eastAsia="ArialMT"/>
          <w:color w:val="000000"/>
        </w:rPr>
        <w:t xml:space="preserve">Oświadczamy, że spełniamy warunki udziału w postępowaniu określone szczegółowo w specyfikacji istotnych warunków zamawiającego, dotyczące w szczególności: </w:t>
      </w:r>
    </w:p>
    <w:p w:rsidR="00C52ACC" w:rsidRDefault="00C52ACC" w:rsidP="00C52ACC">
      <w:pPr>
        <w:autoSpaceDE w:val="0"/>
        <w:jc w:val="both"/>
        <w:rPr>
          <w:rFonts w:eastAsia="ArialMT"/>
          <w:color w:val="000000"/>
        </w:rPr>
      </w:pPr>
    </w:p>
    <w:p w:rsidR="00C52ACC" w:rsidRDefault="00C52ACC" w:rsidP="00C52ACC">
      <w:pPr>
        <w:autoSpaceDE w:val="0"/>
        <w:jc w:val="both"/>
        <w:rPr>
          <w:rFonts w:eastAsia="ArialMT"/>
          <w:color w:val="000000"/>
        </w:rPr>
      </w:pPr>
      <w:r>
        <w:rPr>
          <w:rFonts w:eastAsia="ArialMT"/>
          <w:color w:val="000000"/>
        </w:rPr>
        <w:t xml:space="preserve">1. posiadania uprawnień do wykonywania określonej działalności lub czynności, jeżeli przepisy prawa nakładają obowiązek ich posiadania, </w:t>
      </w:r>
    </w:p>
    <w:p w:rsidR="00C52ACC" w:rsidRDefault="00C52ACC" w:rsidP="00C52ACC">
      <w:pPr>
        <w:autoSpaceDE w:val="0"/>
        <w:jc w:val="both"/>
        <w:rPr>
          <w:rFonts w:eastAsia="ArialMT"/>
          <w:color w:val="000000"/>
        </w:rPr>
      </w:pPr>
      <w:r>
        <w:rPr>
          <w:rFonts w:eastAsia="ArialMT"/>
          <w:color w:val="000000"/>
        </w:rPr>
        <w:t>2. posiadania wiedzy i doświadczenia,</w:t>
      </w:r>
    </w:p>
    <w:p w:rsidR="00C52ACC" w:rsidRDefault="00C52ACC" w:rsidP="00C52ACC">
      <w:pPr>
        <w:autoSpaceDE w:val="0"/>
        <w:jc w:val="both"/>
        <w:rPr>
          <w:rFonts w:eastAsia="ArialMT"/>
          <w:color w:val="000000"/>
        </w:rPr>
      </w:pPr>
      <w:r>
        <w:rPr>
          <w:rFonts w:eastAsia="ArialMT"/>
          <w:color w:val="000000"/>
        </w:rPr>
        <w:t>3. dysponowania odpowiednim potencjałem technicznym oraz osobami zdolnymi do wykonania zamówienia,</w:t>
      </w:r>
    </w:p>
    <w:p w:rsidR="00C52ACC" w:rsidRDefault="00C52ACC" w:rsidP="00C52ACC">
      <w:pPr>
        <w:autoSpaceDE w:val="0"/>
        <w:jc w:val="both"/>
        <w:rPr>
          <w:rFonts w:eastAsia="ArialMT"/>
          <w:color w:val="000000"/>
        </w:rPr>
      </w:pPr>
      <w:r>
        <w:rPr>
          <w:rFonts w:eastAsia="ArialMT"/>
          <w:color w:val="000000"/>
        </w:rPr>
        <w:t xml:space="preserve">4. sytuacji ekonomicznej i finansowej. </w:t>
      </w:r>
    </w:p>
    <w:p w:rsidR="00C52ACC" w:rsidRDefault="00C52ACC" w:rsidP="00C52ACC">
      <w:pPr>
        <w:autoSpaceDE w:val="0"/>
        <w:jc w:val="both"/>
        <w:rPr>
          <w:rFonts w:eastAsia="ArialMT"/>
          <w:color w:val="000000"/>
        </w:rPr>
      </w:pPr>
    </w:p>
    <w:p w:rsidR="00C52ACC" w:rsidRDefault="00C52ACC" w:rsidP="00C52ACC">
      <w:pPr>
        <w:autoSpaceDE w:val="0"/>
        <w:jc w:val="both"/>
        <w:rPr>
          <w:rFonts w:eastAsia="ArialMT"/>
          <w:color w:val="000000"/>
        </w:rPr>
      </w:pPr>
    </w:p>
    <w:p w:rsidR="00C52ACC" w:rsidRDefault="00C52ACC" w:rsidP="00C52ACC">
      <w:pPr>
        <w:autoSpaceDE w:val="0"/>
        <w:jc w:val="both"/>
        <w:rPr>
          <w:rFonts w:eastAsia="ArialMT"/>
          <w:color w:val="000000"/>
        </w:rPr>
      </w:pPr>
      <w:r>
        <w:rPr>
          <w:rFonts w:eastAsia="ArialMT"/>
          <w:color w:val="000000"/>
        </w:rPr>
        <w:t>Na potwierdzenie spełnienia wyżej wymienionych warunków do oferty załączam wszelkie dokumenty i oświadczenia wskazane przez zamawiającego w specyfikacji istotnych warunków zamówienia.</w:t>
      </w:r>
    </w:p>
    <w:p w:rsidR="00C52ACC" w:rsidRDefault="00C52ACC" w:rsidP="00C52ACC">
      <w:pPr>
        <w:autoSpaceDE w:val="0"/>
        <w:jc w:val="both"/>
        <w:rPr>
          <w:rFonts w:eastAsia="ArialMT"/>
          <w:color w:val="000000"/>
        </w:rPr>
      </w:pPr>
    </w:p>
    <w:p w:rsidR="00C52ACC" w:rsidRDefault="00C52ACC" w:rsidP="00C52ACC">
      <w:pPr>
        <w:autoSpaceDE w:val="0"/>
        <w:rPr>
          <w:rFonts w:eastAsia="ArialMT"/>
          <w:color w:val="000000"/>
        </w:rPr>
      </w:pPr>
    </w:p>
    <w:p w:rsidR="00C52ACC" w:rsidRDefault="00C52ACC" w:rsidP="00C52ACC">
      <w:pPr>
        <w:autoSpaceDE w:val="0"/>
        <w:rPr>
          <w:rFonts w:eastAsia="ArialMT"/>
          <w:color w:val="000000"/>
        </w:rPr>
      </w:pPr>
    </w:p>
    <w:p w:rsidR="00C52ACC" w:rsidRDefault="00C52ACC" w:rsidP="00C52ACC">
      <w:pPr>
        <w:autoSpaceDE w:val="0"/>
        <w:jc w:val="right"/>
        <w:rPr>
          <w:rFonts w:eastAsia="ArialMT"/>
          <w:color w:val="000000"/>
        </w:rPr>
      </w:pPr>
      <w:r>
        <w:rPr>
          <w:rFonts w:eastAsia="ArialMT"/>
          <w:color w:val="000000"/>
        </w:rPr>
        <w:t>.........................................................</w:t>
      </w:r>
    </w:p>
    <w:p w:rsidR="00C52ACC" w:rsidRDefault="00C52ACC" w:rsidP="00C52ACC">
      <w:pPr>
        <w:autoSpaceDE w:val="0"/>
        <w:jc w:val="right"/>
        <w:rPr>
          <w:rFonts w:eastAsia="ArialMT"/>
          <w:color w:val="000000"/>
        </w:rPr>
      </w:pPr>
      <w:r>
        <w:rPr>
          <w:rFonts w:eastAsia="ArialMT"/>
          <w:color w:val="000000"/>
        </w:rPr>
        <w:t>(data i czytelny podpis wykonawcy)</w:t>
      </w: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05383D">
      <w:pPr>
        <w:autoSpaceDE w:val="0"/>
        <w:rPr>
          <w:rFonts w:eastAsia="ArialMT"/>
          <w:color w:val="000000"/>
        </w:rPr>
      </w:pPr>
    </w:p>
    <w:p w:rsidR="00FD35EB" w:rsidRDefault="00FD35EB" w:rsidP="0005383D">
      <w:pPr>
        <w:autoSpaceDE w:val="0"/>
        <w:rPr>
          <w:rFonts w:eastAsia="ArialMT"/>
          <w:color w:val="000000"/>
        </w:rPr>
      </w:pPr>
    </w:p>
    <w:p w:rsidR="00FD35EB" w:rsidRDefault="00FD35EB" w:rsidP="0005383D">
      <w:pPr>
        <w:autoSpaceDE w:val="0"/>
        <w:rPr>
          <w:rFonts w:eastAsia="ArialMT"/>
          <w:color w:val="000000"/>
        </w:rPr>
      </w:pPr>
    </w:p>
    <w:p w:rsidR="0005383D" w:rsidRDefault="0005383D" w:rsidP="0005383D">
      <w:pPr>
        <w:autoSpaceDE w:val="0"/>
        <w:rPr>
          <w:rFonts w:eastAsia="ArialMT"/>
          <w:color w:val="000000"/>
        </w:rPr>
      </w:pPr>
    </w:p>
    <w:p w:rsidR="00C52ACC" w:rsidRDefault="00C52ACC" w:rsidP="00C52ACC">
      <w:pPr>
        <w:autoSpaceDE w:val="0"/>
        <w:jc w:val="right"/>
        <w:rPr>
          <w:rFonts w:eastAsia="ArialMT"/>
          <w:color w:val="000000"/>
        </w:rPr>
      </w:pPr>
      <w:r>
        <w:rPr>
          <w:rFonts w:eastAsia="ArialMT"/>
          <w:color w:val="000000"/>
        </w:rPr>
        <w:lastRenderedPageBreak/>
        <w:t>Załącznik nr 2</w:t>
      </w:r>
    </w:p>
    <w:p w:rsidR="00C52ACC" w:rsidRDefault="00C52ACC" w:rsidP="00C52ACC">
      <w:pPr>
        <w:autoSpaceDE w:val="0"/>
        <w:jc w:val="center"/>
        <w:rPr>
          <w:rFonts w:eastAsia="Arial-BoldMT"/>
          <w:b/>
          <w:bCs/>
          <w:color w:val="000000"/>
        </w:rPr>
      </w:pPr>
      <w:r>
        <w:rPr>
          <w:rFonts w:eastAsia="Arial-BoldMT"/>
          <w:b/>
          <w:bCs/>
          <w:color w:val="000000"/>
        </w:rPr>
        <w:t>OŚWIADCZENIE</w:t>
      </w:r>
    </w:p>
    <w:p w:rsidR="00C52ACC" w:rsidRDefault="00C52ACC" w:rsidP="00C52ACC">
      <w:pPr>
        <w:autoSpaceDE w:val="0"/>
        <w:jc w:val="center"/>
        <w:rPr>
          <w:rFonts w:eastAsia="Arial-BoldItalicMT"/>
          <w:b/>
          <w:bCs/>
          <w:i/>
          <w:iCs/>
          <w:color w:val="000000"/>
        </w:rPr>
      </w:pPr>
      <w:r>
        <w:rPr>
          <w:rFonts w:eastAsia="Arial-BoldItalicMT"/>
          <w:b/>
          <w:bCs/>
          <w:i/>
          <w:iCs/>
          <w:color w:val="000000"/>
        </w:rPr>
        <w:t>O BRAKU PODSTAW DO WYKLUCZENIA Z POSTĘPOWANIA</w:t>
      </w:r>
    </w:p>
    <w:p w:rsidR="00C52ACC" w:rsidRDefault="00C52ACC" w:rsidP="00C52ACC">
      <w:pPr>
        <w:autoSpaceDE w:val="0"/>
        <w:rPr>
          <w:rFonts w:eastAsia="Arial-BoldItalicMT"/>
          <w:b/>
          <w:bCs/>
          <w:i/>
          <w:iCs/>
          <w:color w:val="000000"/>
        </w:rPr>
      </w:pPr>
    </w:p>
    <w:p w:rsidR="00C52ACC" w:rsidRDefault="00C52ACC" w:rsidP="00C52ACC">
      <w:pPr>
        <w:autoSpaceDE w:val="0"/>
        <w:rPr>
          <w:rFonts w:eastAsia="ArialMT"/>
          <w:color w:val="000000"/>
        </w:rPr>
      </w:pPr>
      <w:r>
        <w:rPr>
          <w:rFonts w:eastAsia="ArialMT"/>
          <w:b/>
          <w:bCs/>
          <w:color w:val="000000"/>
        </w:rPr>
        <w:t xml:space="preserve">Nazwa wykonawcy </w:t>
      </w:r>
      <w:r>
        <w:rPr>
          <w:rFonts w:eastAsia="ArialMT"/>
          <w:color w:val="000000"/>
        </w:rPr>
        <w:t>.............................................................................................................</w:t>
      </w:r>
    </w:p>
    <w:p w:rsidR="00C52ACC" w:rsidRDefault="00C52ACC" w:rsidP="00C52ACC">
      <w:pPr>
        <w:autoSpaceDE w:val="0"/>
        <w:rPr>
          <w:rFonts w:eastAsia="ArialMT"/>
          <w:color w:val="000000"/>
        </w:rPr>
      </w:pPr>
      <w:r>
        <w:rPr>
          <w:rFonts w:eastAsia="ArialMT"/>
          <w:b/>
          <w:bCs/>
          <w:color w:val="000000"/>
        </w:rPr>
        <w:t>Adres wykonawcy</w:t>
      </w:r>
      <w:r>
        <w:rPr>
          <w:rFonts w:eastAsia="ArialMT"/>
          <w:color w:val="000000"/>
        </w:rPr>
        <w:t xml:space="preserve"> ...............................................................................................................</w:t>
      </w:r>
    </w:p>
    <w:p w:rsidR="00C52ACC" w:rsidRDefault="00C52ACC" w:rsidP="00C52ACC">
      <w:pPr>
        <w:autoSpaceDE w:val="0"/>
        <w:rPr>
          <w:rFonts w:eastAsia="ArialMT"/>
          <w:color w:val="000000"/>
        </w:rPr>
      </w:pPr>
      <w:r>
        <w:rPr>
          <w:rFonts w:eastAsia="ArialMT"/>
          <w:b/>
          <w:bCs/>
          <w:color w:val="000000"/>
        </w:rPr>
        <w:t>Miejscowość</w:t>
      </w:r>
      <w:r>
        <w:rPr>
          <w:rFonts w:eastAsia="ArialMT"/>
          <w:color w:val="000000"/>
        </w:rPr>
        <w:t xml:space="preserve"> ................................................................ Data ......................................</w:t>
      </w:r>
    </w:p>
    <w:p w:rsidR="00C52ACC" w:rsidRDefault="00C52ACC" w:rsidP="00C52ACC">
      <w:pPr>
        <w:autoSpaceDE w:val="0"/>
        <w:jc w:val="both"/>
        <w:rPr>
          <w:rFonts w:eastAsia="ArialMT"/>
          <w:color w:val="000000"/>
        </w:rPr>
      </w:pPr>
    </w:p>
    <w:p w:rsidR="00C52ACC" w:rsidRPr="0005383D" w:rsidRDefault="00C52ACC" w:rsidP="00C52ACC">
      <w:pPr>
        <w:autoSpaceDE w:val="0"/>
        <w:jc w:val="both"/>
        <w:rPr>
          <w:rFonts w:eastAsia="ArialMT"/>
          <w:color w:val="000000"/>
          <w:sz w:val="22"/>
          <w:szCs w:val="22"/>
        </w:rPr>
      </w:pPr>
      <w:r w:rsidRPr="0005383D">
        <w:rPr>
          <w:rFonts w:eastAsia="ArialMT"/>
          <w:color w:val="000000"/>
          <w:sz w:val="22"/>
          <w:szCs w:val="22"/>
        </w:rPr>
        <w:t>Oświadczamy, że w stosunku do Firmy, którą reprezentujemy brak jest podstaw do wykluczenia z powodu niespełnienia warunków, o których mowa w art. 24 ust. 1 Prawa zamówień publicznych w szczególności:</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Firma, którą reprezentujemy nie wyrządziła szkody, nie wykonując zamówienia lub wykonując je nienależycie, nie została zobowiązana do zapłaty kary umownej, jeżeli szkoda ta lub obowiązek zapłaty kary umownej wynosiły nie mniej niż 5% wartości realizowanego zamówienia i zostały stwierdzone orzeczeniem sądu, które uprawomocniło się w okresie 3 lat przed wszczęciem postępowania.</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z Firmą, którą reprezentujemy zamawiający nie rozwiązał, nie wypowiedział umowy w sprawie zamówienia publicznego, ani nie odstąpił od umowy w sprawie zamówienia publicznego, z powodu okoliczności za które Firma, którą reprezentujemy ponosi odpowiedzialność, jeżeli rozwiązanie albo wypowiedzenie umowy albo odstąpienie od niej nastąpiło w okresie 3 lat przed wszczęciem postępowania, a wartość niezrealizowanego zamówienia wyniosła co najmniej 5% wartości umowy.</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w stosunku do Firmy, którą reprezentujemy nie otwarto likwidacji, ani nie ogłoszono upadłości, z wyjątkiem sytuacji, gdy po ogłoszeniu upadłości doszło do zawarcia układu zatwierdzonego prawomocnym postanowieniem sądu, jeżeli układ ten nie przewiduje zaspokojenia wierzycieli przez likwidację majątku upadłego.</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Firma, którą reprezentujemy nie zalega z uiszczeniem podatków, opłat lub składek na ubezpieczenia społeczne lub zdrowotne, z wyjątkiem przypadków uzyskania przewidzianych prawem zwolnienia, odroczenia, rozłożenia na raty zaległych płatności lub wstrzymania w całości wykonania decyzji właściwego organu</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 xml:space="preserve">osoby określone w art. 24 ust. 1 </w:t>
      </w:r>
      <w:proofErr w:type="spellStart"/>
      <w:r w:rsidRPr="0005383D">
        <w:rPr>
          <w:rFonts w:eastAsia="ArialMT"/>
          <w:color w:val="000000"/>
          <w:sz w:val="22"/>
          <w:szCs w:val="22"/>
        </w:rPr>
        <w:t>pkt</w:t>
      </w:r>
      <w:proofErr w:type="spellEnd"/>
      <w:r w:rsidRPr="0005383D">
        <w:rPr>
          <w:rFonts w:eastAsia="ArialMT"/>
          <w:color w:val="000000"/>
          <w:sz w:val="22"/>
          <w:szCs w:val="22"/>
        </w:rPr>
        <w:t xml:space="preserve"> 4) do 8) nie zostały prawomocnie skazane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w stosunku do Firmy, którą reprezentujemy, Sąd nie orzekł zakazu ubiegania się o zamówienia na podstawie przepisów o odpowiedzialności podmiotów zbiorowych za czyny zabronione pod groźbą kary.</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w przypadku wykonawcy będącego osobą fizyczną, nie zostałem / zostałam prawomocnie skazany / skazana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C52ACC" w:rsidRPr="0005383D" w:rsidRDefault="00C52ACC" w:rsidP="00C52ACC">
      <w:pPr>
        <w:numPr>
          <w:ilvl w:val="0"/>
          <w:numId w:val="3"/>
        </w:numPr>
        <w:tabs>
          <w:tab w:val="clear" w:pos="720"/>
          <w:tab w:val="num" w:pos="432"/>
        </w:tabs>
        <w:autoSpaceDE w:val="0"/>
        <w:jc w:val="both"/>
        <w:rPr>
          <w:rFonts w:eastAsia="ArialMT"/>
          <w:color w:val="000000"/>
          <w:sz w:val="22"/>
          <w:szCs w:val="22"/>
        </w:rPr>
      </w:pPr>
      <w:r w:rsidRPr="0005383D">
        <w:rPr>
          <w:rFonts w:eastAsia="ArialMT"/>
          <w:color w:val="000000"/>
          <w:sz w:val="22"/>
          <w:szCs w:val="22"/>
        </w:rPr>
        <w:t xml:space="preserve">Firmy, którą reprezentujemy, będącą spółką jawną, spółką partnerską, spółką komandytową, spółką komandytowo-akcyjną lub osobą prawną, nie skazano prawomocnie za przestępstwo, o którym mowa w art. 9 lub art. 10 ustawy z dnia 15 czerwca 2012 r. o skutkach powierzania wykonywania pracy cudzoziemcom przebywającym wbrew przepisom na terytorium Rzeczypospolitej Polskiej - przez okres 1 roku od dnia uprawomocnienia się wyroku, odpowiednio wspólnika, partnera, członka zarządu, </w:t>
      </w:r>
      <w:proofErr w:type="spellStart"/>
      <w:r w:rsidRPr="0005383D">
        <w:rPr>
          <w:rFonts w:eastAsia="ArialMT"/>
          <w:color w:val="000000"/>
          <w:sz w:val="22"/>
          <w:szCs w:val="22"/>
        </w:rPr>
        <w:t>komplementariusza</w:t>
      </w:r>
      <w:proofErr w:type="spellEnd"/>
      <w:r w:rsidRPr="0005383D">
        <w:rPr>
          <w:rFonts w:eastAsia="ArialMT"/>
          <w:color w:val="000000"/>
          <w:sz w:val="22"/>
          <w:szCs w:val="22"/>
        </w:rPr>
        <w:t xml:space="preserve"> lub urzędującego członka organu zarządzającego </w:t>
      </w:r>
    </w:p>
    <w:p w:rsidR="00C52ACC" w:rsidRPr="0005383D" w:rsidRDefault="00C52ACC" w:rsidP="00C52ACC">
      <w:pPr>
        <w:autoSpaceDE w:val="0"/>
        <w:ind w:left="720" w:hanging="360"/>
        <w:jc w:val="both"/>
        <w:rPr>
          <w:rFonts w:eastAsia="ArialMT"/>
          <w:color w:val="000000"/>
          <w:sz w:val="22"/>
          <w:szCs w:val="22"/>
        </w:rPr>
      </w:pPr>
    </w:p>
    <w:p w:rsidR="00C52ACC" w:rsidRPr="0005383D" w:rsidRDefault="00C52ACC" w:rsidP="00C52ACC">
      <w:pPr>
        <w:autoSpaceDE w:val="0"/>
        <w:jc w:val="both"/>
        <w:rPr>
          <w:rFonts w:eastAsia="ArialMT"/>
          <w:color w:val="000000"/>
          <w:sz w:val="22"/>
          <w:szCs w:val="22"/>
        </w:rPr>
      </w:pPr>
      <w:r w:rsidRPr="0005383D">
        <w:rPr>
          <w:rFonts w:eastAsia="ArialMT"/>
          <w:color w:val="000000"/>
          <w:sz w:val="22"/>
          <w:szCs w:val="22"/>
        </w:rPr>
        <w:t>Na potwierdzenie spełnienia wyżej wymienionych warunków do oferty załączam wszelkie dokumenty i oświadczenia wskazane przez zamawiającego w specyfikacji istotnych warunków zamówienia.</w:t>
      </w:r>
    </w:p>
    <w:p w:rsidR="00C52ACC" w:rsidRPr="0005383D" w:rsidRDefault="00C52ACC" w:rsidP="00C52ACC">
      <w:pPr>
        <w:autoSpaceDE w:val="0"/>
        <w:jc w:val="both"/>
        <w:rPr>
          <w:rFonts w:eastAsia="ArialMT"/>
          <w:color w:val="000000"/>
          <w:sz w:val="22"/>
          <w:szCs w:val="22"/>
        </w:rPr>
      </w:pPr>
    </w:p>
    <w:p w:rsidR="0005383D" w:rsidRDefault="0005383D" w:rsidP="00C52ACC">
      <w:pPr>
        <w:autoSpaceDE w:val="0"/>
        <w:jc w:val="right"/>
        <w:rPr>
          <w:rFonts w:eastAsia="ArialMT"/>
          <w:color w:val="000000"/>
          <w:sz w:val="22"/>
          <w:szCs w:val="22"/>
        </w:rPr>
      </w:pPr>
    </w:p>
    <w:p w:rsidR="00C52ACC" w:rsidRPr="0005383D" w:rsidRDefault="00C52ACC" w:rsidP="00C52ACC">
      <w:pPr>
        <w:autoSpaceDE w:val="0"/>
        <w:jc w:val="right"/>
        <w:rPr>
          <w:rFonts w:eastAsia="ArialMT"/>
          <w:color w:val="000000"/>
          <w:sz w:val="22"/>
          <w:szCs w:val="22"/>
        </w:rPr>
      </w:pPr>
      <w:r w:rsidRPr="0005383D">
        <w:rPr>
          <w:rFonts w:eastAsia="ArialMT"/>
          <w:color w:val="000000"/>
          <w:sz w:val="22"/>
          <w:szCs w:val="22"/>
        </w:rPr>
        <w:t>….........................................................</w:t>
      </w:r>
    </w:p>
    <w:p w:rsidR="00C52ACC" w:rsidRPr="0005383D" w:rsidRDefault="00C52ACC" w:rsidP="00C52ACC">
      <w:pPr>
        <w:autoSpaceDE w:val="0"/>
        <w:jc w:val="right"/>
        <w:rPr>
          <w:rFonts w:eastAsia="ArialMT"/>
          <w:color w:val="000000"/>
          <w:sz w:val="22"/>
          <w:szCs w:val="22"/>
        </w:rPr>
      </w:pPr>
      <w:r w:rsidRPr="0005383D">
        <w:rPr>
          <w:rFonts w:eastAsia="ArialMT"/>
          <w:color w:val="000000"/>
          <w:sz w:val="22"/>
          <w:szCs w:val="22"/>
        </w:rPr>
        <w:t>(data i czytelny podpis wykonawcy)</w:t>
      </w: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r>
        <w:rPr>
          <w:rFonts w:eastAsia="ArialMT"/>
          <w:color w:val="000000"/>
        </w:rPr>
        <w:t>Załącznik nr 3</w:t>
      </w:r>
    </w:p>
    <w:p w:rsidR="00C52ACC" w:rsidRDefault="00C52ACC" w:rsidP="00C52ACC">
      <w:pPr>
        <w:autoSpaceDE w:val="0"/>
        <w:jc w:val="center"/>
        <w:rPr>
          <w:rFonts w:eastAsia="ArialMT"/>
          <w:b/>
          <w:bCs/>
          <w:i/>
          <w:iCs/>
          <w:color w:val="000000"/>
        </w:rPr>
      </w:pPr>
      <w:r>
        <w:rPr>
          <w:rFonts w:eastAsia="ArialMT"/>
          <w:b/>
          <w:bCs/>
          <w:i/>
          <w:iCs/>
          <w:color w:val="000000"/>
        </w:rPr>
        <w:t>OŚWIADCZENIE DOTYCZĄCE GRUPY KAPITAŁOWEJ</w:t>
      </w:r>
    </w:p>
    <w:p w:rsidR="00C52ACC" w:rsidRDefault="00C52ACC" w:rsidP="00C52ACC">
      <w:pPr>
        <w:autoSpaceDE w:val="0"/>
        <w:rPr>
          <w:rFonts w:eastAsia="Arial-BoldItalicMT"/>
          <w:b/>
          <w:bCs/>
          <w:i/>
          <w:iCs/>
          <w:color w:val="000000"/>
        </w:rPr>
      </w:pPr>
    </w:p>
    <w:p w:rsidR="00C52ACC" w:rsidRDefault="00C52ACC" w:rsidP="00C52ACC">
      <w:pPr>
        <w:autoSpaceDE w:val="0"/>
        <w:rPr>
          <w:rFonts w:eastAsia="ArialMT"/>
          <w:color w:val="000000"/>
        </w:rPr>
      </w:pPr>
      <w:r>
        <w:rPr>
          <w:rFonts w:eastAsia="ArialMT"/>
          <w:b/>
          <w:bCs/>
          <w:color w:val="000000"/>
        </w:rPr>
        <w:t xml:space="preserve">Nazwa wykonawcy </w:t>
      </w:r>
      <w:r>
        <w:rPr>
          <w:rFonts w:eastAsia="ArialMT"/>
          <w:color w:val="000000"/>
        </w:rPr>
        <w:t>.............................................................................................................</w:t>
      </w:r>
    </w:p>
    <w:p w:rsidR="00C52ACC" w:rsidRDefault="00C52ACC" w:rsidP="00C52ACC">
      <w:pPr>
        <w:autoSpaceDE w:val="0"/>
        <w:rPr>
          <w:rFonts w:eastAsia="ArialMT"/>
          <w:color w:val="000000"/>
        </w:rPr>
      </w:pPr>
    </w:p>
    <w:p w:rsidR="00C52ACC" w:rsidRDefault="00C52ACC" w:rsidP="00C52ACC">
      <w:pPr>
        <w:autoSpaceDE w:val="0"/>
        <w:rPr>
          <w:rFonts w:eastAsia="ArialMT"/>
          <w:color w:val="000000"/>
        </w:rPr>
      </w:pPr>
      <w:r>
        <w:rPr>
          <w:rFonts w:eastAsia="ArialMT"/>
          <w:b/>
          <w:bCs/>
          <w:color w:val="000000"/>
        </w:rPr>
        <w:t>Adres wykonawcy</w:t>
      </w:r>
      <w:r>
        <w:rPr>
          <w:rFonts w:eastAsia="ArialMT"/>
          <w:color w:val="000000"/>
        </w:rPr>
        <w:t xml:space="preserve"> ...............................................................................................................</w:t>
      </w:r>
    </w:p>
    <w:p w:rsidR="00C52ACC" w:rsidRDefault="00C52ACC" w:rsidP="00C52ACC">
      <w:pPr>
        <w:autoSpaceDE w:val="0"/>
        <w:rPr>
          <w:rFonts w:eastAsia="ArialMT"/>
          <w:color w:val="000000"/>
        </w:rPr>
      </w:pPr>
    </w:p>
    <w:p w:rsidR="00C52ACC" w:rsidRDefault="00C52ACC" w:rsidP="00C52ACC">
      <w:pPr>
        <w:autoSpaceDE w:val="0"/>
        <w:rPr>
          <w:rFonts w:eastAsia="ArialMT"/>
          <w:color w:val="000000"/>
        </w:rPr>
      </w:pPr>
      <w:r>
        <w:rPr>
          <w:rFonts w:eastAsia="ArialMT"/>
          <w:b/>
          <w:bCs/>
          <w:color w:val="000000"/>
        </w:rPr>
        <w:t>Miejscowość</w:t>
      </w:r>
      <w:r>
        <w:rPr>
          <w:rFonts w:eastAsia="ArialMT"/>
          <w:color w:val="000000"/>
        </w:rPr>
        <w:t xml:space="preserve"> ................................................................ Data ......................................</w:t>
      </w:r>
    </w:p>
    <w:p w:rsidR="00C52ACC" w:rsidRDefault="00C52ACC" w:rsidP="00C52ACC">
      <w:pPr>
        <w:autoSpaceDE w:val="0"/>
        <w:rPr>
          <w:rFonts w:eastAsia="ArialMT"/>
          <w:color w:val="000000"/>
        </w:rPr>
      </w:pPr>
    </w:p>
    <w:p w:rsidR="00C52ACC" w:rsidRDefault="00C52ACC" w:rsidP="00C52ACC">
      <w:pPr>
        <w:autoSpaceDE w:val="0"/>
        <w:rPr>
          <w:rFonts w:eastAsia="ArialMT"/>
          <w:color w:val="000000"/>
        </w:rPr>
      </w:pPr>
      <w:r>
        <w:rPr>
          <w:rFonts w:eastAsia="ArialMT"/>
          <w:color w:val="000000"/>
        </w:rPr>
        <w:t>Na mocy art. 26 ust. 2d ustawy Prawo zamówień publicznych składam listę podmiotów należących do tej samej grupy kapitałowej:</w:t>
      </w:r>
    </w:p>
    <w:p w:rsidR="00C52ACC" w:rsidRDefault="00C52ACC" w:rsidP="00C52ACC">
      <w:pPr>
        <w:autoSpaceDE w:val="0"/>
        <w:spacing w:line="360" w:lineRule="auto"/>
        <w:rPr>
          <w:rFonts w:eastAsia="ArialMT"/>
          <w:color w:val="000000"/>
        </w:rPr>
      </w:pPr>
      <w:r>
        <w:rPr>
          <w:rFonts w:eastAsia="ArialMT"/>
          <w:color w:val="000000"/>
        </w:rPr>
        <w:t>….......................................................................................................................................................................................................................................................................................................................................................................................................................................................................................................................................................................................................................................................................................................................................................................................................................................................................................................................................................................................................................................................................................................................................</w:t>
      </w:r>
    </w:p>
    <w:p w:rsidR="00C52ACC" w:rsidRDefault="00C52ACC" w:rsidP="00C52ACC">
      <w:pPr>
        <w:autoSpaceDE w:val="0"/>
        <w:spacing w:line="360" w:lineRule="auto"/>
        <w:rPr>
          <w:rFonts w:eastAsia="ArialMT"/>
          <w:color w:val="000000"/>
        </w:rPr>
      </w:pPr>
    </w:p>
    <w:p w:rsidR="00C52ACC" w:rsidRDefault="00C52ACC" w:rsidP="00C52ACC">
      <w:pPr>
        <w:autoSpaceDE w:val="0"/>
        <w:jc w:val="right"/>
        <w:rPr>
          <w:rFonts w:eastAsia="ArialMT"/>
          <w:color w:val="000000"/>
        </w:rPr>
      </w:pPr>
      <w:r>
        <w:rPr>
          <w:rFonts w:eastAsia="ArialMT"/>
          <w:color w:val="000000"/>
        </w:rPr>
        <w:t>….........................................................</w:t>
      </w:r>
    </w:p>
    <w:p w:rsidR="00C52ACC" w:rsidRDefault="00C52ACC" w:rsidP="00C52ACC">
      <w:pPr>
        <w:autoSpaceDE w:val="0"/>
        <w:spacing w:line="360" w:lineRule="auto"/>
        <w:jc w:val="right"/>
        <w:rPr>
          <w:rFonts w:eastAsia="ArialMT"/>
          <w:color w:val="000000"/>
        </w:rPr>
      </w:pPr>
      <w:r>
        <w:rPr>
          <w:rFonts w:eastAsia="ArialMT"/>
          <w:color w:val="000000"/>
        </w:rPr>
        <w:t>(data i czytelny podpis wykonawcy)</w:t>
      </w:r>
    </w:p>
    <w:p w:rsidR="00C52ACC" w:rsidRDefault="00C52ACC" w:rsidP="00C52ACC">
      <w:pPr>
        <w:autoSpaceDE w:val="0"/>
        <w:spacing w:line="360" w:lineRule="auto"/>
        <w:rPr>
          <w:rFonts w:eastAsia="ArialMT"/>
          <w:color w:val="000000"/>
        </w:rPr>
      </w:pPr>
    </w:p>
    <w:p w:rsidR="00C52ACC" w:rsidRDefault="00C52ACC" w:rsidP="00C52ACC">
      <w:pPr>
        <w:autoSpaceDE w:val="0"/>
        <w:spacing w:line="360" w:lineRule="auto"/>
        <w:rPr>
          <w:rFonts w:eastAsia="ArialMT"/>
          <w:color w:val="000000"/>
        </w:rPr>
      </w:pPr>
      <w:r>
        <w:rPr>
          <w:rFonts w:eastAsia="ArialMT"/>
          <w:color w:val="000000"/>
        </w:rPr>
        <w:t>Oświadczam, że nie należę do grupy kapitałowej / że podmiot, który reprezentuję nie należy do grupy kapitałowej *.</w:t>
      </w:r>
    </w:p>
    <w:p w:rsidR="00C52ACC" w:rsidRDefault="00C52ACC" w:rsidP="00C52ACC">
      <w:pPr>
        <w:autoSpaceDE w:val="0"/>
        <w:spacing w:line="360" w:lineRule="auto"/>
        <w:rPr>
          <w:rFonts w:eastAsia="ArialMT"/>
          <w:color w:val="000000"/>
        </w:rPr>
      </w:pPr>
    </w:p>
    <w:p w:rsidR="00C52ACC" w:rsidRDefault="00C52ACC" w:rsidP="00C52ACC">
      <w:pPr>
        <w:autoSpaceDE w:val="0"/>
        <w:jc w:val="right"/>
        <w:rPr>
          <w:rFonts w:eastAsia="ArialMT"/>
          <w:color w:val="000000"/>
        </w:rPr>
      </w:pPr>
      <w:r>
        <w:rPr>
          <w:rFonts w:eastAsia="ArialMT"/>
          <w:color w:val="000000"/>
        </w:rPr>
        <w:t>….........................................................</w:t>
      </w:r>
    </w:p>
    <w:p w:rsidR="00C52ACC" w:rsidRDefault="00C52ACC" w:rsidP="00C52ACC">
      <w:pPr>
        <w:autoSpaceDE w:val="0"/>
        <w:spacing w:line="360" w:lineRule="auto"/>
        <w:jc w:val="right"/>
        <w:rPr>
          <w:rFonts w:eastAsia="ArialMT"/>
          <w:color w:val="000000"/>
        </w:rPr>
      </w:pPr>
      <w:r>
        <w:rPr>
          <w:rFonts w:eastAsia="ArialMT"/>
          <w:color w:val="000000"/>
        </w:rPr>
        <w:t>(data i czytelny podpis wykonawcy)</w:t>
      </w:r>
    </w:p>
    <w:p w:rsidR="00C52ACC" w:rsidRDefault="00C52ACC" w:rsidP="00C52ACC">
      <w:pPr>
        <w:autoSpaceDE w:val="0"/>
        <w:spacing w:line="360" w:lineRule="auto"/>
        <w:rPr>
          <w:rFonts w:eastAsia="ArialMT"/>
          <w:color w:val="000000"/>
        </w:rPr>
      </w:pPr>
      <w:r>
        <w:rPr>
          <w:rFonts w:eastAsia="ArialMT"/>
          <w:color w:val="000000"/>
        </w:rPr>
        <w:t>* Niepotrzebne skreślić</w:t>
      </w:r>
    </w:p>
    <w:p w:rsidR="00C52ACC" w:rsidRDefault="00C52ACC" w:rsidP="00C52ACC">
      <w:pPr>
        <w:jc w:val="right"/>
      </w:pPr>
    </w:p>
    <w:p w:rsidR="00C52ACC" w:rsidRDefault="00C52ACC" w:rsidP="00C52ACC">
      <w:pPr>
        <w:jc w:val="right"/>
      </w:pPr>
    </w:p>
    <w:p w:rsidR="00C52ACC" w:rsidRDefault="00C52ACC" w:rsidP="00C52ACC">
      <w:pPr>
        <w:jc w:val="right"/>
      </w:pPr>
    </w:p>
    <w:p w:rsidR="00C52ACC" w:rsidRDefault="00C52ACC" w:rsidP="00C52ACC">
      <w:pPr>
        <w:jc w:val="right"/>
      </w:pPr>
    </w:p>
    <w:p w:rsidR="00C52ACC" w:rsidRDefault="00C52ACC" w:rsidP="00C52ACC">
      <w:pPr>
        <w:jc w:val="right"/>
      </w:pPr>
    </w:p>
    <w:p w:rsidR="00C52ACC" w:rsidRDefault="00C52ACC"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922046" w:rsidRDefault="00922046" w:rsidP="00C52ACC">
      <w:pPr>
        <w:jc w:val="right"/>
      </w:pPr>
    </w:p>
    <w:p w:rsidR="0005383D" w:rsidRDefault="0005383D" w:rsidP="00C52ACC">
      <w:pPr>
        <w:jc w:val="right"/>
      </w:pPr>
    </w:p>
    <w:p w:rsidR="00C52ACC" w:rsidRDefault="00C52ACC" w:rsidP="00C52ACC">
      <w:pPr>
        <w:jc w:val="right"/>
      </w:pPr>
    </w:p>
    <w:p w:rsidR="00C52ACC" w:rsidRDefault="00C52ACC" w:rsidP="00C52ACC">
      <w:pPr>
        <w:jc w:val="right"/>
      </w:pPr>
    </w:p>
    <w:p w:rsidR="00C52ACC" w:rsidRDefault="00C52ACC" w:rsidP="00C52ACC">
      <w:pPr>
        <w:jc w:val="right"/>
      </w:pPr>
      <w:r>
        <w:lastRenderedPageBreak/>
        <w:t>Załącznik nr 4</w:t>
      </w:r>
    </w:p>
    <w:p w:rsidR="00C52ACC" w:rsidRDefault="00C52ACC" w:rsidP="00C52ACC">
      <w:pPr>
        <w:jc w:val="right"/>
        <w:rPr>
          <w:b/>
          <w:bCs/>
        </w:rPr>
      </w:pPr>
    </w:p>
    <w:p w:rsidR="008C5E49" w:rsidRDefault="008C5E49" w:rsidP="00922046">
      <w:pPr>
        <w:jc w:val="center"/>
        <w:rPr>
          <w:b/>
        </w:rPr>
      </w:pPr>
    </w:p>
    <w:p w:rsidR="00922046" w:rsidRPr="00922046" w:rsidRDefault="00922046" w:rsidP="00922046">
      <w:pPr>
        <w:jc w:val="center"/>
      </w:pPr>
      <w:r w:rsidRPr="00922046">
        <w:rPr>
          <w:b/>
        </w:rPr>
        <w:t>F O R M U L A R Z   O F E R T O W Y</w:t>
      </w:r>
    </w:p>
    <w:p w:rsidR="00922046" w:rsidRPr="00922046" w:rsidRDefault="00922046" w:rsidP="00922046"/>
    <w:p w:rsidR="00922046" w:rsidRPr="00922046" w:rsidRDefault="00922046" w:rsidP="00922046">
      <w:pPr>
        <w:spacing w:line="360" w:lineRule="auto"/>
        <w:ind w:firstLine="5400"/>
        <w:rPr>
          <w:b/>
        </w:rPr>
      </w:pPr>
    </w:p>
    <w:p w:rsidR="00922046" w:rsidRPr="00922046" w:rsidRDefault="00922046" w:rsidP="00922046">
      <w:pPr>
        <w:spacing w:line="360" w:lineRule="auto"/>
        <w:ind w:firstLine="5400"/>
        <w:rPr>
          <w:b/>
        </w:rPr>
      </w:pPr>
      <w:r w:rsidRPr="00922046">
        <w:rPr>
          <w:b/>
        </w:rPr>
        <w:t>Do</w:t>
      </w:r>
    </w:p>
    <w:p w:rsidR="00922046" w:rsidRPr="00922046" w:rsidRDefault="00922046" w:rsidP="00922046">
      <w:pPr>
        <w:pStyle w:val="Nagwek4"/>
        <w:spacing w:line="360" w:lineRule="auto"/>
        <w:ind w:firstLine="5400"/>
        <w:rPr>
          <w:rFonts w:ascii="Times New Roman" w:eastAsia="Times New Roman" w:hAnsi="Times New Roman" w:cs="Times New Roman"/>
          <w:color w:val="auto"/>
        </w:rPr>
      </w:pPr>
      <w:r w:rsidRPr="00922046">
        <w:rPr>
          <w:rFonts w:ascii="Times New Roman" w:eastAsia="Times New Roman" w:hAnsi="Times New Roman" w:cs="Times New Roman"/>
          <w:color w:val="auto"/>
        </w:rPr>
        <w:t>Zespołu Szkół w Młynarach</w:t>
      </w:r>
    </w:p>
    <w:p w:rsidR="00922046" w:rsidRPr="00922046" w:rsidRDefault="00922046" w:rsidP="00922046">
      <w:pPr>
        <w:spacing w:line="360" w:lineRule="auto"/>
        <w:ind w:firstLine="5400"/>
        <w:rPr>
          <w:b/>
        </w:rPr>
      </w:pPr>
      <w:r w:rsidRPr="00922046">
        <w:rPr>
          <w:b/>
        </w:rPr>
        <w:t>ul. Warszawska 1</w:t>
      </w:r>
    </w:p>
    <w:p w:rsidR="00922046" w:rsidRPr="00922046" w:rsidRDefault="00922046" w:rsidP="00922046">
      <w:pPr>
        <w:spacing w:line="360" w:lineRule="auto"/>
        <w:ind w:firstLine="5400"/>
        <w:rPr>
          <w:b/>
        </w:rPr>
      </w:pPr>
      <w:r w:rsidRPr="00922046">
        <w:rPr>
          <w:b/>
        </w:rPr>
        <w:t>14 – 420 Młynary</w:t>
      </w:r>
    </w:p>
    <w:p w:rsidR="00922046" w:rsidRDefault="00922046" w:rsidP="00922046">
      <w:pPr>
        <w:pStyle w:val="Stopka"/>
      </w:pPr>
    </w:p>
    <w:p w:rsidR="008C5E49" w:rsidRPr="00922046" w:rsidRDefault="008C5E49" w:rsidP="00922046">
      <w:pPr>
        <w:pStyle w:val="Stopka"/>
      </w:pPr>
    </w:p>
    <w:p w:rsidR="00922046" w:rsidRPr="00922046" w:rsidRDefault="00922046" w:rsidP="00922046">
      <w:pPr>
        <w:pStyle w:val="WW-Tekstpodstawowy3"/>
        <w:spacing w:line="240" w:lineRule="auto"/>
        <w:rPr>
          <w:rFonts w:ascii="Times New Roman" w:hAnsi="Times New Roman"/>
          <w:sz w:val="24"/>
          <w:szCs w:val="24"/>
          <w:u w:val="single"/>
        </w:rPr>
      </w:pPr>
      <w:r w:rsidRPr="00922046">
        <w:rPr>
          <w:rFonts w:ascii="Times New Roman" w:hAnsi="Times New Roman"/>
          <w:sz w:val="24"/>
          <w:szCs w:val="24"/>
        </w:rPr>
        <w:tab/>
        <w:t xml:space="preserve">Przystępując do przetargu nieograniczonego na: dostawę oleju opałowego lekkiego do Zespołu Szkół </w:t>
      </w:r>
      <w:r w:rsidR="00AB6666">
        <w:rPr>
          <w:rFonts w:ascii="Times New Roman" w:hAnsi="Times New Roman"/>
          <w:sz w:val="24"/>
          <w:szCs w:val="24"/>
        </w:rPr>
        <w:t>w Młynarach w okresie 01.03</w:t>
      </w:r>
      <w:r w:rsidR="00D35617">
        <w:rPr>
          <w:rFonts w:ascii="Times New Roman" w:hAnsi="Times New Roman"/>
          <w:sz w:val="24"/>
          <w:szCs w:val="24"/>
        </w:rPr>
        <w:t>.2015r. do 31.12.2015</w:t>
      </w:r>
      <w:r w:rsidRPr="00922046">
        <w:rPr>
          <w:rFonts w:ascii="Times New Roman" w:hAnsi="Times New Roman"/>
          <w:sz w:val="24"/>
          <w:szCs w:val="24"/>
        </w:rPr>
        <w:t>r.</w:t>
      </w:r>
    </w:p>
    <w:p w:rsidR="00922046" w:rsidRPr="00922046" w:rsidRDefault="00922046" w:rsidP="00922046">
      <w:pPr>
        <w:tabs>
          <w:tab w:val="left" w:pos="0"/>
        </w:tabs>
        <w:jc w:val="both"/>
      </w:pPr>
    </w:p>
    <w:p w:rsidR="00922046" w:rsidRPr="00922046" w:rsidRDefault="00922046" w:rsidP="00922046">
      <w:r w:rsidRPr="00922046">
        <w:t>składamy naszą ofertę:</w:t>
      </w:r>
    </w:p>
    <w:p w:rsidR="00922046" w:rsidRPr="00922046" w:rsidRDefault="00922046" w:rsidP="00922046">
      <w:pPr>
        <w:ind w:left="720"/>
      </w:pPr>
    </w:p>
    <w:p w:rsidR="00922046" w:rsidRPr="00922046" w:rsidRDefault="00922046" w:rsidP="00922046">
      <w:pPr>
        <w:spacing w:line="360" w:lineRule="auto"/>
        <w:ind w:left="720"/>
      </w:pPr>
      <w:r w:rsidRPr="00922046">
        <w:rPr>
          <w:b/>
        </w:rPr>
        <w:t>1</w:t>
      </w:r>
      <w:r w:rsidRPr="00922046">
        <w:t>.Cena oferty wraz z transportem</w:t>
      </w:r>
    </w:p>
    <w:p w:rsidR="00922046" w:rsidRPr="00922046" w:rsidRDefault="00922046" w:rsidP="00922046">
      <w:pPr>
        <w:spacing w:line="360" w:lineRule="auto"/>
        <w:ind w:left="720"/>
      </w:pPr>
      <w:r w:rsidRPr="00922046">
        <w:t xml:space="preserve"> przy szacunkowej wielkości zamówienia </w:t>
      </w:r>
      <w:r w:rsidR="00FD35EB">
        <w:t xml:space="preserve">  </w:t>
      </w:r>
      <w:r w:rsidR="00D35617">
        <w:t>48</w:t>
      </w:r>
      <w:r w:rsidRPr="00922046">
        <w:t>,00 m</w:t>
      </w:r>
      <w:r w:rsidRPr="00922046">
        <w:rPr>
          <w:vertAlign w:val="superscript"/>
        </w:rPr>
        <w:t xml:space="preserve">3 </w:t>
      </w:r>
      <w:r w:rsidRPr="00922046">
        <w:t>wynosi:</w:t>
      </w:r>
    </w:p>
    <w:p w:rsidR="00922046" w:rsidRPr="00922046" w:rsidRDefault="00922046" w:rsidP="00922046">
      <w:pPr>
        <w:spacing w:line="360" w:lineRule="auto"/>
        <w:ind w:left="720"/>
        <w:rPr>
          <w:b/>
        </w:rPr>
      </w:pPr>
      <w:r w:rsidRPr="00922046">
        <w:t>cena netto za 1 m</w:t>
      </w:r>
      <w:r w:rsidRPr="00922046">
        <w:rPr>
          <w:vertAlign w:val="superscript"/>
        </w:rPr>
        <w:t>3</w:t>
      </w:r>
      <w:r w:rsidRPr="00922046">
        <w:t xml:space="preserve"> oleju opałowego …………….zł</w:t>
      </w:r>
      <w:r w:rsidRPr="00922046">
        <w:rPr>
          <w:b/>
        </w:rPr>
        <w:t xml:space="preserve"> </w:t>
      </w:r>
    </w:p>
    <w:p w:rsidR="00922046" w:rsidRPr="00922046" w:rsidRDefault="00922046" w:rsidP="00922046">
      <w:pPr>
        <w:spacing w:line="360" w:lineRule="auto"/>
        <w:ind w:left="720"/>
      </w:pPr>
      <w:r w:rsidRPr="00922046">
        <w:t>(słownie: ………………………………………………………………………….)</w:t>
      </w:r>
    </w:p>
    <w:p w:rsidR="00922046" w:rsidRPr="00922046" w:rsidRDefault="00922046" w:rsidP="00922046">
      <w:pPr>
        <w:spacing w:line="360" w:lineRule="auto"/>
        <w:ind w:left="720"/>
      </w:pPr>
      <w:r w:rsidRPr="00922046">
        <w:t>należny podatek VAT ….. za 1 m</w:t>
      </w:r>
      <w:r w:rsidRPr="00922046">
        <w:rPr>
          <w:vertAlign w:val="superscript"/>
        </w:rPr>
        <w:t xml:space="preserve">3 </w:t>
      </w:r>
      <w:r w:rsidRPr="00922046">
        <w:t xml:space="preserve"> oleju opałowego o wartości ………………zł</w:t>
      </w:r>
    </w:p>
    <w:p w:rsidR="00922046" w:rsidRPr="00922046" w:rsidRDefault="00922046" w:rsidP="00922046">
      <w:pPr>
        <w:spacing w:line="360" w:lineRule="auto"/>
        <w:ind w:left="720"/>
      </w:pPr>
      <w:r w:rsidRPr="00922046">
        <w:t>(słownie ………………………………………………………………………….)</w:t>
      </w:r>
    </w:p>
    <w:p w:rsidR="00922046" w:rsidRPr="00922046" w:rsidRDefault="00922046" w:rsidP="00922046">
      <w:pPr>
        <w:ind w:left="720"/>
      </w:pPr>
      <w:r w:rsidRPr="00922046">
        <w:rPr>
          <w:b/>
        </w:rPr>
        <w:t>2.</w:t>
      </w:r>
      <w:r w:rsidRPr="00922046">
        <w:t xml:space="preserve"> Wartość zamówienia ogółem:</w:t>
      </w:r>
    </w:p>
    <w:p w:rsidR="00922046" w:rsidRPr="00922046" w:rsidRDefault="00922046" w:rsidP="00922046">
      <w:pPr>
        <w:spacing w:line="360" w:lineRule="auto"/>
        <w:ind w:left="720"/>
      </w:pPr>
      <w:r w:rsidRPr="00922046">
        <w:t>wartość netto …………….zł</w:t>
      </w:r>
    </w:p>
    <w:p w:rsidR="00922046" w:rsidRPr="00922046" w:rsidRDefault="00922046" w:rsidP="00922046">
      <w:pPr>
        <w:spacing w:line="360" w:lineRule="auto"/>
        <w:ind w:left="720"/>
      </w:pPr>
      <w:r w:rsidRPr="00922046">
        <w:t>(słownie …………………………………………………………………………)</w:t>
      </w:r>
    </w:p>
    <w:p w:rsidR="00922046" w:rsidRPr="00922046" w:rsidRDefault="00922046" w:rsidP="00922046">
      <w:pPr>
        <w:spacing w:line="360" w:lineRule="auto"/>
        <w:ind w:left="720"/>
      </w:pPr>
      <w:r w:rsidRPr="00922046">
        <w:t>należny podatek VAT …. o wartości ………….zł</w:t>
      </w:r>
    </w:p>
    <w:p w:rsidR="00922046" w:rsidRPr="00922046" w:rsidRDefault="00922046" w:rsidP="00922046">
      <w:pPr>
        <w:spacing w:line="360" w:lineRule="auto"/>
        <w:ind w:left="720"/>
      </w:pPr>
      <w:r w:rsidRPr="00922046">
        <w:t xml:space="preserve"> wartość brutto ……………zł, (słownie ………………………………………..</w:t>
      </w:r>
    </w:p>
    <w:p w:rsidR="00922046" w:rsidRPr="00922046" w:rsidRDefault="00922046" w:rsidP="00922046">
      <w:pPr>
        <w:spacing w:line="360" w:lineRule="auto"/>
        <w:ind w:left="720"/>
      </w:pPr>
      <w:r w:rsidRPr="00922046">
        <w:t>…………………………………………………………………………………..)</w:t>
      </w:r>
    </w:p>
    <w:p w:rsidR="00922046" w:rsidRPr="00922046" w:rsidRDefault="00922046" w:rsidP="00922046"/>
    <w:p w:rsidR="00922046" w:rsidRPr="00922046" w:rsidRDefault="00922046" w:rsidP="00922046">
      <w:r w:rsidRPr="00922046">
        <w:t xml:space="preserve">Termin płatności </w:t>
      </w:r>
      <w:r w:rsidRPr="00922046">
        <w:rPr>
          <w:b/>
        </w:rPr>
        <w:t>…… dni</w:t>
      </w:r>
      <w:r w:rsidRPr="00922046">
        <w:t xml:space="preserve"> </w:t>
      </w:r>
    </w:p>
    <w:p w:rsidR="00922046" w:rsidRPr="00922046" w:rsidRDefault="00922046" w:rsidP="00922046"/>
    <w:p w:rsidR="00922046" w:rsidRPr="00922046" w:rsidRDefault="00922046" w:rsidP="00922046">
      <w:pPr>
        <w:pStyle w:val="Stopka"/>
        <w:widowControl/>
        <w:numPr>
          <w:ilvl w:val="0"/>
          <w:numId w:val="35"/>
        </w:numPr>
        <w:tabs>
          <w:tab w:val="clear" w:pos="720"/>
          <w:tab w:val="num" w:pos="180"/>
        </w:tabs>
        <w:spacing w:line="360" w:lineRule="auto"/>
        <w:ind w:left="180"/>
        <w:jc w:val="both"/>
      </w:pPr>
      <w:r w:rsidRPr="00922046">
        <w:t xml:space="preserve">Oświadczamy, że zapoznaliśmy się z dokumentacją przetargową, spełniamy wymogi postawione </w:t>
      </w:r>
      <w:r w:rsidRPr="00922046">
        <w:br/>
        <w:t>w SIWZ i przyjmujemy warunki w niej zawarte.</w:t>
      </w:r>
    </w:p>
    <w:p w:rsidR="00922046" w:rsidRPr="00922046" w:rsidRDefault="00922046" w:rsidP="00922046">
      <w:pPr>
        <w:pStyle w:val="Stopka"/>
        <w:widowControl/>
        <w:numPr>
          <w:ilvl w:val="0"/>
          <w:numId w:val="35"/>
        </w:numPr>
        <w:tabs>
          <w:tab w:val="clear" w:pos="720"/>
          <w:tab w:val="num" w:pos="180"/>
        </w:tabs>
        <w:spacing w:line="360" w:lineRule="auto"/>
        <w:ind w:left="180"/>
        <w:jc w:val="both"/>
      </w:pPr>
      <w:r w:rsidRPr="00922046">
        <w:t xml:space="preserve">Zobowiązujemy się do wykonania zamówienia w terminie:  od </w:t>
      </w:r>
      <w:r w:rsidR="00AB6666">
        <w:rPr>
          <w:b/>
        </w:rPr>
        <w:t>01 marca</w:t>
      </w:r>
      <w:r w:rsidRPr="00922046">
        <w:rPr>
          <w:b/>
        </w:rPr>
        <w:t xml:space="preserve"> 201</w:t>
      </w:r>
      <w:r w:rsidR="00140776">
        <w:rPr>
          <w:b/>
        </w:rPr>
        <w:t>5</w:t>
      </w:r>
      <w:r w:rsidRPr="00922046">
        <w:t xml:space="preserve"> do dnia </w:t>
      </w:r>
      <w:r w:rsidR="00FD35EB">
        <w:br/>
      </w:r>
      <w:r w:rsidR="00140776">
        <w:rPr>
          <w:b/>
        </w:rPr>
        <w:t>31 grudnia 2015</w:t>
      </w:r>
      <w:r w:rsidRPr="00922046">
        <w:rPr>
          <w:b/>
        </w:rPr>
        <w:t xml:space="preserve"> r.</w:t>
      </w:r>
    </w:p>
    <w:p w:rsidR="00922046" w:rsidRPr="00922046" w:rsidRDefault="00922046" w:rsidP="00922046">
      <w:pPr>
        <w:pStyle w:val="Stopka"/>
        <w:widowControl/>
        <w:numPr>
          <w:ilvl w:val="0"/>
          <w:numId w:val="35"/>
        </w:numPr>
        <w:tabs>
          <w:tab w:val="clear" w:pos="720"/>
          <w:tab w:val="num" w:pos="180"/>
        </w:tabs>
        <w:spacing w:line="360" w:lineRule="auto"/>
        <w:ind w:left="180"/>
        <w:jc w:val="both"/>
      </w:pPr>
      <w:r w:rsidRPr="00922046">
        <w:t>Informujemy, że uważamy się za związanych niniejszą ofertą na czas wskazany w SIWZ.</w:t>
      </w:r>
    </w:p>
    <w:p w:rsidR="00922046" w:rsidRDefault="00922046" w:rsidP="00922046">
      <w:pPr>
        <w:pStyle w:val="Stopka"/>
        <w:widowControl/>
        <w:numPr>
          <w:ilvl w:val="0"/>
          <w:numId w:val="35"/>
        </w:numPr>
        <w:tabs>
          <w:tab w:val="clear" w:pos="720"/>
          <w:tab w:val="num" w:pos="180"/>
        </w:tabs>
        <w:spacing w:line="360" w:lineRule="auto"/>
        <w:ind w:left="180"/>
        <w:jc w:val="both"/>
      </w:pPr>
      <w:r w:rsidRPr="00922046">
        <w:t xml:space="preserve">Oświadczamy, że zapoznaliśmy się ze wzorem umowy stanowiącym załącznik C do SIWZ. </w:t>
      </w:r>
      <w:r w:rsidRPr="00922046">
        <w:br/>
        <w:t>Nie wnosimy zastrzeżeń i zobowiązujemy się do jej podpisania w przypadku wybrania naszej oferty.</w:t>
      </w:r>
    </w:p>
    <w:p w:rsidR="008C5E49" w:rsidRPr="00922046" w:rsidRDefault="008C5E49" w:rsidP="008C5E49">
      <w:pPr>
        <w:pStyle w:val="Stopka"/>
        <w:widowControl/>
        <w:spacing w:line="360" w:lineRule="auto"/>
        <w:ind w:left="180"/>
        <w:jc w:val="both"/>
      </w:pPr>
    </w:p>
    <w:p w:rsidR="00922046" w:rsidRPr="00922046" w:rsidRDefault="00922046" w:rsidP="00922046">
      <w:pPr>
        <w:pStyle w:val="Stopka"/>
        <w:widowControl/>
        <w:numPr>
          <w:ilvl w:val="0"/>
          <w:numId w:val="35"/>
        </w:numPr>
        <w:tabs>
          <w:tab w:val="clear" w:pos="720"/>
          <w:tab w:val="num" w:pos="180"/>
        </w:tabs>
        <w:spacing w:line="360" w:lineRule="auto"/>
        <w:ind w:left="180"/>
        <w:jc w:val="both"/>
      </w:pPr>
      <w:r w:rsidRPr="00922046">
        <w:lastRenderedPageBreak/>
        <w:t>Załącznikami do niniejszego formularza są:</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922046">
      <w:pPr>
        <w:widowControl/>
        <w:numPr>
          <w:ilvl w:val="0"/>
          <w:numId w:val="12"/>
        </w:numPr>
        <w:tabs>
          <w:tab w:val="clear" w:pos="0"/>
          <w:tab w:val="center" w:pos="4110"/>
          <w:tab w:val="right" w:pos="8646"/>
        </w:tabs>
        <w:spacing w:line="360" w:lineRule="auto"/>
        <w:ind w:left="283" w:hanging="283"/>
      </w:pPr>
      <w:r w:rsidRPr="00922046">
        <w:t>...................................................................................................................................</w:t>
      </w:r>
    </w:p>
    <w:p w:rsidR="00922046" w:rsidRPr="00922046" w:rsidRDefault="00922046" w:rsidP="003B5CC0">
      <w:pPr>
        <w:widowControl/>
        <w:numPr>
          <w:ilvl w:val="0"/>
          <w:numId w:val="12"/>
        </w:numPr>
        <w:tabs>
          <w:tab w:val="clear" w:pos="0"/>
          <w:tab w:val="right" w:pos="284"/>
        </w:tabs>
        <w:spacing w:line="360" w:lineRule="auto"/>
        <w:ind w:left="283" w:hanging="283"/>
      </w:pPr>
      <w:r w:rsidRPr="00922046">
        <w:t>...................................................................................................................................</w:t>
      </w:r>
    </w:p>
    <w:p w:rsidR="00922046" w:rsidRPr="00922046" w:rsidRDefault="00922046" w:rsidP="00922046">
      <w:pPr>
        <w:pStyle w:val="Stopka"/>
      </w:pPr>
    </w:p>
    <w:p w:rsidR="00922046" w:rsidRPr="00922046" w:rsidRDefault="00922046" w:rsidP="00922046">
      <w:pPr>
        <w:pStyle w:val="Stopka"/>
      </w:pPr>
    </w:p>
    <w:p w:rsidR="00922046" w:rsidRPr="00922046" w:rsidRDefault="00922046" w:rsidP="00922046">
      <w:pPr>
        <w:pStyle w:val="Stopka"/>
      </w:pPr>
      <w:r w:rsidRPr="00922046">
        <w:t>Oferta zawiera ............. ponumerowanych stron.</w:t>
      </w: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C52ACC">
      <w:pPr>
        <w:autoSpaceDE w:val="0"/>
        <w:jc w:val="right"/>
        <w:rPr>
          <w:rFonts w:eastAsia="ArialMT"/>
          <w:color w:val="000000"/>
        </w:rPr>
      </w:pPr>
    </w:p>
    <w:p w:rsidR="00922046" w:rsidRDefault="00922046" w:rsidP="008C5E49">
      <w:pPr>
        <w:autoSpaceDE w:val="0"/>
        <w:rPr>
          <w:rFonts w:eastAsia="ArialMT"/>
          <w:color w:val="000000"/>
        </w:rPr>
      </w:pPr>
    </w:p>
    <w:p w:rsidR="00B868AC" w:rsidRDefault="00B868AC" w:rsidP="008C5E49">
      <w:pPr>
        <w:autoSpaceDE w:val="0"/>
        <w:rPr>
          <w:rFonts w:eastAsia="ArialMT"/>
          <w:color w:val="000000"/>
        </w:rPr>
      </w:pPr>
    </w:p>
    <w:p w:rsidR="00C52ACC" w:rsidRDefault="00C52ACC" w:rsidP="00C52ACC">
      <w:pPr>
        <w:autoSpaceDE w:val="0"/>
        <w:jc w:val="right"/>
        <w:rPr>
          <w:rFonts w:eastAsia="ArialMT"/>
          <w:color w:val="000000"/>
        </w:rPr>
      </w:pPr>
    </w:p>
    <w:p w:rsidR="00C52ACC" w:rsidRDefault="00C52ACC" w:rsidP="00C52ACC">
      <w:pPr>
        <w:autoSpaceDE w:val="0"/>
        <w:jc w:val="right"/>
        <w:rPr>
          <w:rFonts w:eastAsia="ArialMT"/>
          <w:color w:val="000000"/>
        </w:rPr>
      </w:pPr>
      <w:r>
        <w:rPr>
          <w:rFonts w:eastAsia="ArialMT"/>
          <w:color w:val="000000"/>
        </w:rPr>
        <w:lastRenderedPageBreak/>
        <w:t>Załącznik nr 5</w:t>
      </w:r>
    </w:p>
    <w:p w:rsidR="00922046" w:rsidRPr="00922046" w:rsidRDefault="005C1E7A" w:rsidP="00922046">
      <w:pPr>
        <w:pStyle w:val="Nagwek1"/>
        <w:jc w:val="center"/>
        <w:rPr>
          <w:rFonts w:ascii="Times New Roman" w:eastAsia="Times New Roman" w:hAnsi="Times New Roman" w:cs="Times New Roman"/>
          <w:b w:val="0"/>
          <w:bCs w:val="0"/>
          <w:color w:val="auto"/>
          <w:sz w:val="24"/>
          <w:szCs w:val="24"/>
        </w:rPr>
      </w:pPr>
      <w:r>
        <w:rPr>
          <w:rFonts w:ascii="Times New Roman" w:hAnsi="Times New Roman" w:cs="Times New Roman"/>
          <w:b w:val="0"/>
          <w:bCs w:val="0"/>
          <w:color w:val="auto"/>
          <w:sz w:val="24"/>
          <w:szCs w:val="24"/>
        </w:rPr>
        <w:t>PROJEKT</w:t>
      </w:r>
      <w:r w:rsidR="00922046" w:rsidRPr="00922046">
        <w:rPr>
          <w:rFonts w:ascii="Times New Roman" w:eastAsia="Times New Roman" w:hAnsi="Times New Roman" w:cs="Times New Roman"/>
          <w:b w:val="0"/>
          <w:bCs w:val="0"/>
          <w:color w:val="auto"/>
          <w:sz w:val="24"/>
          <w:szCs w:val="24"/>
        </w:rPr>
        <w:t xml:space="preserve"> UMOWY</w:t>
      </w:r>
    </w:p>
    <w:p w:rsidR="00922046" w:rsidRPr="00922046" w:rsidRDefault="00922046" w:rsidP="00922046"/>
    <w:p w:rsidR="00922046" w:rsidRPr="00922046" w:rsidRDefault="00922046" w:rsidP="00922046">
      <w:pPr>
        <w:jc w:val="center"/>
        <w:rPr>
          <w:b/>
          <w:bCs/>
        </w:rPr>
      </w:pPr>
    </w:p>
    <w:p w:rsidR="00922046" w:rsidRPr="00922046" w:rsidRDefault="00922046" w:rsidP="00922046">
      <w:pPr>
        <w:jc w:val="center"/>
        <w:rPr>
          <w:b/>
          <w:bCs/>
        </w:rPr>
      </w:pPr>
      <w:r w:rsidRPr="00922046">
        <w:rPr>
          <w:b/>
          <w:bCs/>
        </w:rPr>
        <w:t>UMOWA</w:t>
      </w:r>
    </w:p>
    <w:p w:rsidR="00922046" w:rsidRPr="00922046" w:rsidRDefault="00922046" w:rsidP="00922046">
      <w:pPr>
        <w:jc w:val="center"/>
        <w:rPr>
          <w:b/>
          <w:bCs/>
        </w:rPr>
      </w:pPr>
      <w:r w:rsidRPr="00922046">
        <w:rPr>
          <w:b/>
          <w:bCs/>
        </w:rPr>
        <w:t>na dostawę oleju opałowego</w:t>
      </w:r>
    </w:p>
    <w:p w:rsidR="00922046" w:rsidRPr="00643ED1" w:rsidRDefault="00922046" w:rsidP="00922046">
      <w:pPr>
        <w:jc w:val="center"/>
        <w:rPr>
          <w:b/>
          <w:bCs/>
        </w:rPr>
      </w:pPr>
    </w:p>
    <w:p w:rsidR="00643ED1" w:rsidRPr="00643ED1" w:rsidRDefault="00643ED1" w:rsidP="00643ED1">
      <w:pPr>
        <w:widowControl/>
        <w:suppressAutoHyphens w:val="0"/>
        <w:autoSpaceDE w:val="0"/>
        <w:autoSpaceDN w:val="0"/>
        <w:adjustRightInd w:val="0"/>
        <w:spacing w:line="360" w:lineRule="auto"/>
        <w:rPr>
          <w:rFonts w:eastAsiaTheme="minorHAnsi"/>
          <w:lang w:eastAsia="en-US"/>
        </w:rPr>
      </w:pPr>
      <w:r w:rsidRPr="00643ED1">
        <w:rPr>
          <w:rFonts w:eastAsiaTheme="minorHAnsi"/>
          <w:lang w:eastAsia="en-US"/>
        </w:rPr>
        <w:t xml:space="preserve">Zawarta w dniu ......................................... w Młynarach pomiędzy </w:t>
      </w:r>
      <w:r>
        <w:rPr>
          <w:rFonts w:eastAsiaTheme="minorHAnsi"/>
          <w:lang w:eastAsia="en-US"/>
        </w:rPr>
        <w:t>Zespołem Szkół w Młynarach</w:t>
      </w:r>
      <w:r w:rsidRPr="00643ED1">
        <w:rPr>
          <w:rFonts w:eastAsiaTheme="minorHAnsi"/>
          <w:lang w:eastAsia="en-US"/>
        </w:rPr>
        <w:t>, ul.</w:t>
      </w:r>
      <w:r>
        <w:rPr>
          <w:rFonts w:eastAsiaTheme="minorHAnsi"/>
          <w:lang w:eastAsia="en-US"/>
        </w:rPr>
        <w:t xml:space="preserve"> Warszawska 1</w:t>
      </w:r>
      <w:r w:rsidRPr="00643ED1">
        <w:rPr>
          <w:rFonts w:eastAsiaTheme="minorHAnsi"/>
          <w:lang w:eastAsia="en-US"/>
        </w:rPr>
        <w:t>, 14 – 420 Mł</w:t>
      </w:r>
      <w:r>
        <w:rPr>
          <w:rFonts w:eastAsiaTheme="minorHAnsi"/>
          <w:lang w:eastAsia="en-US"/>
        </w:rPr>
        <w:t xml:space="preserve">ynary REGON 280323341 </w:t>
      </w:r>
      <w:r w:rsidRPr="00643ED1">
        <w:rPr>
          <w:rFonts w:eastAsiaTheme="minorHAnsi"/>
          <w:lang w:eastAsia="en-US"/>
        </w:rPr>
        <w:t>, NIP 578 –</w:t>
      </w:r>
      <w:r>
        <w:rPr>
          <w:rFonts w:eastAsiaTheme="minorHAnsi"/>
          <w:lang w:eastAsia="en-US"/>
        </w:rPr>
        <w:t xml:space="preserve"> 30 – 22 - 203</w:t>
      </w:r>
      <w:r w:rsidRPr="00643ED1">
        <w:rPr>
          <w:rFonts w:eastAsiaTheme="minorHAnsi"/>
          <w:lang w:eastAsia="en-US"/>
        </w:rPr>
        <w:t>, reprezentowan</w:t>
      </w:r>
      <w:r>
        <w:rPr>
          <w:rFonts w:eastAsiaTheme="minorHAnsi"/>
          <w:lang w:eastAsia="en-US"/>
        </w:rPr>
        <w:t>ym</w:t>
      </w:r>
      <w:r w:rsidRPr="00643ED1">
        <w:rPr>
          <w:rFonts w:eastAsiaTheme="minorHAnsi"/>
          <w:lang w:eastAsia="en-US"/>
        </w:rPr>
        <w:t xml:space="preserve"> przez:</w:t>
      </w:r>
    </w:p>
    <w:p w:rsidR="00643ED1" w:rsidRPr="00643ED1" w:rsidRDefault="00643ED1" w:rsidP="00643ED1">
      <w:pPr>
        <w:widowControl/>
        <w:suppressAutoHyphens w:val="0"/>
        <w:autoSpaceDE w:val="0"/>
        <w:autoSpaceDN w:val="0"/>
        <w:adjustRightInd w:val="0"/>
        <w:spacing w:line="360" w:lineRule="auto"/>
        <w:rPr>
          <w:rFonts w:eastAsiaTheme="minorHAnsi"/>
          <w:lang w:eastAsia="en-US"/>
        </w:rPr>
      </w:pPr>
      <w:r>
        <w:rPr>
          <w:rFonts w:eastAsiaTheme="minorHAnsi"/>
          <w:lang w:eastAsia="en-US"/>
        </w:rPr>
        <w:t>Dyrektora Zespołu Szkół w Młynarach</w:t>
      </w:r>
      <w:r w:rsidR="00140776">
        <w:rPr>
          <w:rFonts w:eastAsiaTheme="minorHAnsi"/>
          <w:lang w:eastAsia="en-US"/>
        </w:rPr>
        <w:t xml:space="preserve"> - mgr Jana Radziszewskiego</w:t>
      </w:r>
    </w:p>
    <w:p w:rsidR="00643ED1" w:rsidRDefault="00643ED1" w:rsidP="00643ED1">
      <w:pPr>
        <w:widowControl/>
        <w:suppressAutoHyphens w:val="0"/>
        <w:autoSpaceDE w:val="0"/>
        <w:autoSpaceDN w:val="0"/>
        <w:adjustRightInd w:val="0"/>
        <w:spacing w:line="360" w:lineRule="auto"/>
        <w:rPr>
          <w:rFonts w:eastAsiaTheme="minorHAnsi"/>
          <w:lang w:eastAsia="en-US"/>
        </w:rPr>
      </w:pPr>
      <w:r w:rsidRPr="00643ED1">
        <w:rPr>
          <w:rFonts w:eastAsiaTheme="minorHAnsi"/>
          <w:lang w:eastAsia="en-US"/>
        </w:rPr>
        <w:t xml:space="preserve">zwaną dalej </w:t>
      </w:r>
      <w:r w:rsidRPr="00643ED1">
        <w:rPr>
          <w:rFonts w:eastAsiaTheme="minorHAnsi"/>
          <w:b/>
          <w:bCs/>
          <w:lang w:eastAsia="en-US"/>
        </w:rPr>
        <w:t>Zamawiającym</w:t>
      </w:r>
      <w:r w:rsidRPr="00643ED1">
        <w:rPr>
          <w:rFonts w:eastAsiaTheme="minorHAnsi"/>
          <w:lang w:eastAsia="en-US"/>
        </w:rPr>
        <w:t>,</w:t>
      </w:r>
    </w:p>
    <w:p w:rsidR="00FD35EB" w:rsidRPr="00643ED1" w:rsidRDefault="00FD35EB" w:rsidP="00643ED1">
      <w:pPr>
        <w:widowControl/>
        <w:suppressAutoHyphens w:val="0"/>
        <w:autoSpaceDE w:val="0"/>
        <w:autoSpaceDN w:val="0"/>
        <w:adjustRightInd w:val="0"/>
        <w:spacing w:line="360" w:lineRule="auto"/>
        <w:rPr>
          <w:rFonts w:eastAsiaTheme="minorHAnsi"/>
          <w:lang w:eastAsia="en-US"/>
        </w:rPr>
      </w:pPr>
    </w:p>
    <w:p w:rsidR="00643ED1" w:rsidRPr="00643ED1" w:rsidRDefault="00643ED1" w:rsidP="00643ED1">
      <w:pPr>
        <w:widowControl/>
        <w:suppressAutoHyphens w:val="0"/>
        <w:autoSpaceDE w:val="0"/>
        <w:autoSpaceDN w:val="0"/>
        <w:adjustRightInd w:val="0"/>
        <w:spacing w:line="360" w:lineRule="auto"/>
        <w:rPr>
          <w:rFonts w:eastAsiaTheme="minorHAnsi"/>
          <w:lang w:eastAsia="en-US"/>
        </w:rPr>
      </w:pPr>
      <w:r w:rsidRPr="00643ED1">
        <w:rPr>
          <w:rFonts w:eastAsiaTheme="minorHAnsi"/>
          <w:lang w:eastAsia="en-US"/>
        </w:rPr>
        <w:t>a ……………………………………………………………. REGON …</w:t>
      </w:r>
      <w:r>
        <w:rPr>
          <w:rFonts w:eastAsiaTheme="minorHAnsi"/>
          <w:lang w:eastAsia="en-US"/>
        </w:rPr>
        <w:t>……………</w:t>
      </w:r>
      <w:r w:rsidRPr="00643ED1">
        <w:rPr>
          <w:rFonts w:eastAsiaTheme="minorHAnsi"/>
          <w:lang w:eastAsia="en-US"/>
        </w:rPr>
        <w:t>…..,</w:t>
      </w:r>
      <w:r>
        <w:rPr>
          <w:rFonts w:eastAsiaTheme="minorHAnsi"/>
          <w:lang w:eastAsia="en-US"/>
        </w:rPr>
        <w:br/>
      </w:r>
      <w:r w:rsidRPr="00643ED1">
        <w:rPr>
          <w:rFonts w:eastAsiaTheme="minorHAnsi"/>
          <w:lang w:eastAsia="en-US"/>
        </w:rPr>
        <w:t>NIP ……</w:t>
      </w:r>
      <w:r>
        <w:rPr>
          <w:rFonts w:eastAsiaTheme="minorHAnsi"/>
          <w:lang w:eastAsia="en-US"/>
        </w:rPr>
        <w:t>………</w:t>
      </w:r>
      <w:r w:rsidRPr="00643ED1">
        <w:rPr>
          <w:rFonts w:eastAsiaTheme="minorHAnsi"/>
          <w:lang w:eastAsia="en-US"/>
        </w:rPr>
        <w:t>………,</w:t>
      </w:r>
      <w:r>
        <w:rPr>
          <w:rFonts w:eastAsiaTheme="minorHAnsi"/>
          <w:lang w:eastAsia="en-US"/>
        </w:rPr>
        <w:t xml:space="preserve">  </w:t>
      </w:r>
      <w:r w:rsidRPr="00643ED1">
        <w:rPr>
          <w:rFonts w:eastAsiaTheme="minorHAnsi"/>
          <w:lang w:eastAsia="en-US"/>
        </w:rPr>
        <w:t>reprezentowanym przez:</w:t>
      </w:r>
    </w:p>
    <w:p w:rsidR="00643ED1" w:rsidRPr="00643ED1" w:rsidRDefault="00643ED1" w:rsidP="00643ED1">
      <w:pPr>
        <w:widowControl/>
        <w:suppressAutoHyphens w:val="0"/>
        <w:autoSpaceDE w:val="0"/>
        <w:autoSpaceDN w:val="0"/>
        <w:adjustRightInd w:val="0"/>
        <w:spacing w:line="360" w:lineRule="auto"/>
        <w:rPr>
          <w:rFonts w:eastAsiaTheme="minorHAnsi"/>
          <w:lang w:eastAsia="en-US"/>
        </w:rPr>
      </w:pPr>
      <w:r w:rsidRPr="00643ED1">
        <w:rPr>
          <w:rFonts w:eastAsiaTheme="minorHAnsi"/>
          <w:lang w:eastAsia="en-US"/>
        </w:rPr>
        <w:t>…………………………………..,</w:t>
      </w:r>
    </w:p>
    <w:p w:rsidR="00922046" w:rsidRPr="00643ED1" w:rsidRDefault="00643ED1" w:rsidP="00643ED1">
      <w:pPr>
        <w:spacing w:line="360" w:lineRule="auto"/>
        <w:jc w:val="both"/>
      </w:pPr>
      <w:r w:rsidRPr="00643ED1">
        <w:rPr>
          <w:rFonts w:eastAsiaTheme="minorHAnsi"/>
          <w:lang w:eastAsia="en-US"/>
        </w:rPr>
        <w:t xml:space="preserve">zwanym dalej </w:t>
      </w:r>
      <w:r w:rsidRPr="00643ED1">
        <w:rPr>
          <w:rFonts w:eastAsiaTheme="minorHAnsi"/>
          <w:b/>
          <w:bCs/>
          <w:lang w:eastAsia="en-US"/>
        </w:rPr>
        <w:t>Wykonawcą,</w:t>
      </w:r>
    </w:p>
    <w:p w:rsidR="00922046" w:rsidRPr="00643ED1" w:rsidRDefault="00922046" w:rsidP="00643ED1">
      <w:pPr>
        <w:spacing w:line="360" w:lineRule="auto"/>
      </w:pPr>
      <w:r w:rsidRPr="00643ED1">
        <w:t xml:space="preserve">zawarta na podstawie dokonanego przez Zamawiającego wyboru Wykonawcy, zgodnie z ustawą </w:t>
      </w:r>
      <w:r w:rsidRPr="00643ED1">
        <w:br/>
        <w:t>z dnia 29 stycznia 2004 r. Prawo zam</w:t>
      </w:r>
      <w:r w:rsidR="00140776">
        <w:t>ówień publicznych (Dz. U. z 2013, Nr 113, poz. 907</w:t>
      </w:r>
      <w:r w:rsidRPr="00643ED1">
        <w:t xml:space="preserve">  z późniejszymi zmianami) w trybie przetargu nieograniczonego.</w:t>
      </w:r>
    </w:p>
    <w:p w:rsidR="00922046" w:rsidRPr="00922046" w:rsidRDefault="00922046" w:rsidP="00922046">
      <w:pPr>
        <w:jc w:val="center"/>
        <w:rPr>
          <w:b/>
          <w:bCs/>
        </w:rPr>
      </w:pPr>
    </w:p>
    <w:p w:rsidR="00922046" w:rsidRPr="00922046" w:rsidRDefault="00922046" w:rsidP="00922046">
      <w:pPr>
        <w:jc w:val="center"/>
        <w:rPr>
          <w:b/>
          <w:bCs/>
        </w:rPr>
      </w:pPr>
      <w:r w:rsidRPr="00922046">
        <w:rPr>
          <w:b/>
          <w:bCs/>
        </w:rPr>
        <w:t>§ 1</w:t>
      </w:r>
    </w:p>
    <w:p w:rsidR="00922046" w:rsidRPr="00922046" w:rsidRDefault="00922046" w:rsidP="00643ED1">
      <w:pPr>
        <w:spacing w:line="360" w:lineRule="auto"/>
        <w:jc w:val="both"/>
      </w:pPr>
    </w:p>
    <w:p w:rsidR="00922046" w:rsidRPr="00922046" w:rsidRDefault="00922046" w:rsidP="00643ED1">
      <w:pPr>
        <w:spacing w:line="360" w:lineRule="auto"/>
        <w:jc w:val="both"/>
      </w:pPr>
      <w:r w:rsidRPr="00922046">
        <w:t xml:space="preserve">Zamawiający zleca Wykonawcy dostawę oleju opałowego </w:t>
      </w:r>
      <w:r w:rsidR="00643ED1">
        <w:t>lekkiego wg normy PN-C-96024:2011P</w:t>
      </w:r>
      <w:r w:rsidRPr="00922046">
        <w:t xml:space="preserve"> do Zespołu Szkół w Młyn</w:t>
      </w:r>
      <w:r w:rsidR="00AB6666">
        <w:t>arach w okresie 01 marca</w:t>
      </w:r>
      <w:r w:rsidR="00E10E96">
        <w:t xml:space="preserve"> 2015</w:t>
      </w:r>
      <w:r w:rsidRPr="00922046">
        <w:t>r. do 31 grudnia 20</w:t>
      </w:r>
      <w:r w:rsidR="00E10E96">
        <w:t>15</w:t>
      </w:r>
      <w:r w:rsidRPr="00922046">
        <w:t xml:space="preserve">r.  </w:t>
      </w:r>
    </w:p>
    <w:p w:rsidR="00922046" w:rsidRPr="00922046" w:rsidRDefault="00922046" w:rsidP="00922046">
      <w:pPr>
        <w:jc w:val="both"/>
      </w:pPr>
    </w:p>
    <w:p w:rsidR="00922046" w:rsidRPr="00922046" w:rsidRDefault="00922046" w:rsidP="00922046">
      <w:pPr>
        <w:jc w:val="center"/>
        <w:rPr>
          <w:b/>
          <w:bCs/>
        </w:rPr>
      </w:pPr>
    </w:p>
    <w:p w:rsidR="00922046" w:rsidRPr="00922046" w:rsidRDefault="00922046" w:rsidP="00922046">
      <w:pPr>
        <w:jc w:val="center"/>
        <w:rPr>
          <w:b/>
          <w:bCs/>
        </w:rPr>
      </w:pPr>
      <w:r w:rsidRPr="00922046">
        <w:rPr>
          <w:b/>
          <w:bCs/>
        </w:rPr>
        <w:t>§ 2</w:t>
      </w:r>
    </w:p>
    <w:p w:rsidR="00922046" w:rsidRPr="00922046" w:rsidRDefault="00922046" w:rsidP="00922046">
      <w:pPr>
        <w:jc w:val="both"/>
      </w:pPr>
    </w:p>
    <w:p w:rsidR="00922046" w:rsidRPr="00922046" w:rsidRDefault="00922046" w:rsidP="00922046">
      <w:pPr>
        <w:widowControl/>
        <w:numPr>
          <w:ilvl w:val="1"/>
          <w:numId w:val="12"/>
        </w:numPr>
        <w:tabs>
          <w:tab w:val="clear" w:pos="0"/>
        </w:tabs>
        <w:suppressAutoHyphens w:val="0"/>
        <w:spacing w:line="360" w:lineRule="auto"/>
        <w:ind w:left="567" w:hanging="283"/>
        <w:rPr>
          <w:b/>
        </w:rPr>
      </w:pPr>
      <w:r w:rsidRPr="00922046">
        <w:t xml:space="preserve">    Cena netto za 1 m</w:t>
      </w:r>
      <w:r w:rsidRPr="00922046">
        <w:rPr>
          <w:vertAlign w:val="superscript"/>
        </w:rPr>
        <w:t>3</w:t>
      </w:r>
      <w:r w:rsidRPr="00922046">
        <w:t xml:space="preserve"> oleju opałowego …………….zł</w:t>
      </w:r>
      <w:r w:rsidRPr="00922046">
        <w:rPr>
          <w:b/>
        </w:rPr>
        <w:t xml:space="preserve"> </w:t>
      </w:r>
    </w:p>
    <w:p w:rsidR="00922046" w:rsidRPr="00922046" w:rsidRDefault="00922046" w:rsidP="00922046">
      <w:pPr>
        <w:spacing w:line="360" w:lineRule="auto"/>
        <w:ind w:left="720"/>
      </w:pPr>
      <w:r w:rsidRPr="00922046">
        <w:t>(słownie: ………………………………………………………………………….)</w:t>
      </w:r>
    </w:p>
    <w:p w:rsidR="00922046" w:rsidRPr="00922046" w:rsidRDefault="00922046" w:rsidP="00922046">
      <w:pPr>
        <w:spacing w:line="360" w:lineRule="auto"/>
        <w:ind w:left="720"/>
      </w:pPr>
      <w:r w:rsidRPr="00922046">
        <w:t>należny podatek VAT ….. za 1 m</w:t>
      </w:r>
      <w:r w:rsidRPr="00922046">
        <w:rPr>
          <w:vertAlign w:val="superscript"/>
        </w:rPr>
        <w:t xml:space="preserve">3 </w:t>
      </w:r>
      <w:r w:rsidRPr="00922046">
        <w:t xml:space="preserve"> oleju opałowego o wartości ………………zł</w:t>
      </w:r>
    </w:p>
    <w:p w:rsidR="00922046" w:rsidRPr="00922046" w:rsidRDefault="00922046" w:rsidP="00643ED1">
      <w:pPr>
        <w:spacing w:line="360" w:lineRule="auto"/>
        <w:ind w:left="720"/>
      </w:pPr>
      <w:r w:rsidRPr="00922046">
        <w:t>(słownie ………………………………………………………………………….)</w:t>
      </w:r>
    </w:p>
    <w:p w:rsidR="00922046" w:rsidRPr="00922046" w:rsidRDefault="00922046" w:rsidP="00643ED1">
      <w:pPr>
        <w:spacing w:line="360" w:lineRule="auto"/>
        <w:ind w:left="720"/>
      </w:pPr>
      <w:r w:rsidRPr="00922046">
        <w:t>Wartość zamówienia ogółem:</w:t>
      </w:r>
    </w:p>
    <w:p w:rsidR="00922046" w:rsidRPr="00922046" w:rsidRDefault="00922046" w:rsidP="00643ED1">
      <w:pPr>
        <w:spacing w:line="360" w:lineRule="auto"/>
        <w:ind w:left="720"/>
      </w:pPr>
      <w:r w:rsidRPr="00922046">
        <w:t>wartość netto …………….zł</w:t>
      </w:r>
    </w:p>
    <w:p w:rsidR="00922046" w:rsidRPr="00922046" w:rsidRDefault="00922046" w:rsidP="00922046">
      <w:pPr>
        <w:spacing w:line="360" w:lineRule="auto"/>
        <w:ind w:left="720"/>
      </w:pPr>
      <w:r w:rsidRPr="00922046">
        <w:t>(słownie …………………………………………………………………………)</w:t>
      </w:r>
    </w:p>
    <w:p w:rsidR="00922046" w:rsidRPr="00922046" w:rsidRDefault="00922046" w:rsidP="00922046">
      <w:pPr>
        <w:spacing w:line="360" w:lineRule="auto"/>
        <w:ind w:left="720"/>
      </w:pPr>
      <w:r w:rsidRPr="00922046">
        <w:t>należny podatek VAT …. o wartości ………….zł</w:t>
      </w:r>
    </w:p>
    <w:p w:rsidR="00922046" w:rsidRPr="00922046" w:rsidRDefault="00922046" w:rsidP="00922046">
      <w:pPr>
        <w:spacing w:line="360" w:lineRule="auto"/>
        <w:ind w:left="720"/>
      </w:pPr>
      <w:r w:rsidRPr="00922046">
        <w:t xml:space="preserve"> wartość brutto ……………zł, (słownie ………………………………………..</w:t>
      </w:r>
    </w:p>
    <w:p w:rsidR="00922046" w:rsidRPr="00922046" w:rsidRDefault="00922046" w:rsidP="00922046">
      <w:pPr>
        <w:spacing w:line="360" w:lineRule="auto"/>
        <w:ind w:left="720"/>
      </w:pPr>
      <w:r w:rsidRPr="00922046">
        <w:t>…………………………………………………………………………………..)</w:t>
      </w:r>
    </w:p>
    <w:p w:rsidR="00922046" w:rsidRPr="00922046" w:rsidRDefault="00922046" w:rsidP="00922046">
      <w:pPr>
        <w:widowControl/>
        <w:numPr>
          <w:ilvl w:val="1"/>
          <w:numId w:val="12"/>
        </w:numPr>
        <w:tabs>
          <w:tab w:val="clear" w:pos="0"/>
        </w:tabs>
        <w:suppressAutoHyphens w:val="0"/>
        <w:ind w:left="567" w:hanging="283"/>
        <w:jc w:val="both"/>
      </w:pPr>
      <w:r w:rsidRPr="00922046">
        <w:lastRenderedPageBreak/>
        <w:t xml:space="preserve">Zamawiający dokona zapłaty za zrealizowaną każdorazowo dostawę przelewem na konto Wykonawcy wskazane na fakturze VAT w terminie </w:t>
      </w:r>
      <w:r w:rsidRPr="00922046">
        <w:rPr>
          <w:b/>
        </w:rPr>
        <w:t>……. dni</w:t>
      </w:r>
      <w:r w:rsidRPr="00922046">
        <w:t xml:space="preserve"> od dnia otrzymania prawidłowo wystawionej faktury VAT.</w:t>
      </w:r>
    </w:p>
    <w:p w:rsidR="00922046" w:rsidRPr="00922046" w:rsidRDefault="00922046" w:rsidP="00922046">
      <w:pPr>
        <w:widowControl/>
        <w:numPr>
          <w:ilvl w:val="1"/>
          <w:numId w:val="12"/>
        </w:numPr>
        <w:tabs>
          <w:tab w:val="clear" w:pos="0"/>
        </w:tabs>
        <w:suppressAutoHyphens w:val="0"/>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922046" w:rsidRPr="00922046" w:rsidRDefault="00922046" w:rsidP="00922046">
      <w:pPr>
        <w:widowControl/>
        <w:numPr>
          <w:ilvl w:val="1"/>
          <w:numId w:val="12"/>
        </w:numPr>
        <w:tabs>
          <w:tab w:val="clear" w:pos="0"/>
        </w:tabs>
        <w:suppressAutoHyphens w:val="0"/>
        <w:ind w:left="567" w:hanging="283"/>
        <w:jc w:val="both"/>
      </w:pPr>
      <w:r w:rsidRPr="00922046">
        <w:t>Zamawiający zastrzega sobie prawo do ograniczenia przedmiotu umowy, w stosunku do szacunkowej wielkości zamówienia określonej w SIWZ bez roszczeń odszkodowawczych ze strony Wykonawcy.</w:t>
      </w:r>
    </w:p>
    <w:p w:rsidR="00922046" w:rsidRPr="00922046" w:rsidRDefault="00922046" w:rsidP="00922046">
      <w:pPr>
        <w:jc w:val="center"/>
        <w:rPr>
          <w:b/>
          <w:bCs/>
        </w:rPr>
      </w:pPr>
    </w:p>
    <w:p w:rsidR="00922046" w:rsidRPr="00922046" w:rsidRDefault="00922046" w:rsidP="00922046">
      <w:pPr>
        <w:jc w:val="center"/>
        <w:rPr>
          <w:b/>
          <w:bCs/>
        </w:rPr>
      </w:pPr>
      <w:r w:rsidRPr="00922046">
        <w:rPr>
          <w:b/>
          <w:bCs/>
        </w:rPr>
        <w:t>§ 3</w:t>
      </w:r>
    </w:p>
    <w:p w:rsidR="00922046" w:rsidRPr="00922046" w:rsidRDefault="00922046" w:rsidP="00922046">
      <w:pPr>
        <w:jc w:val="both"/>
      </w:pPr>
    </w:p>
    <w:p w:rsidR="00922046" w:rsidRPr="00922046" w:rsidRDefault="00922046" w:rsidP="00922046">
      <w:pPr>
        <w:ind w:left="360"/>
        <w:jc w:val="both"/>
      </w:pPr>
      <w:r w:rsidRPr="00922046">
        <w:t>Wykonawca zobowiązuje się dostarczać Zamawiającemu przedmiot umowy sukcesywnie według potrzeb w terminie do 5 dni od telefonicznego uzgodnienia terminu i wielkości dostawy.</w:t>
      </w:r>
    </w:p>
    <w:p w:rsidR="00922046" w:rsidRPr="00922046" w:rsidRDefault="00922046" w:rsidP="00922046">
      <w:pPr>
        <w:jc w:val="center"/>
        <w:rPr>
          <w:b/>
          <w:bCs/>
        </w:rPr>
      </w:pPr>
    </w:p>
    <w:p w:rsidR="00922046" w:rsidRPr="00922046" w:rsidRDefault="00922046" w:rsidP="00922046">
      <w:pPr>
        <w:jc w:val="center"/>
        <w:rPr>
          <w:b/>
          <w:bCs/>
        </w:rPr>
      </w:pPr>
      <w:r w:rsidRPr="00922046">
        <w:rPr>
          <w:b/>
          <w:bCs/>
        </w:rPr>
        <w:t>§ 4</w:t>
      </w:r>
    </w:p>
    <w:p w:rsidR="00922046" w:rsidRPr="00922046" w:rsidRDefault="00922046" w:rsidP="00922046">
      <w:pPr>
        <w:jc w:val="center"/>
        <w:rPr>
          <w:b/>
          <w:bCs/>
        </w:rPr>
      </w:pPr>
    </w:p>
    <w:p w:rsidR="00922046" w:rsidRPr="00922046" w:rsidRDefault="00922046" w:rsidP="00922046">
      <w:pPr>
        <w:widowControl/>
        <w:numPr>
          <w:ilvl w:val="0"/>
          <w:numId w:val="38"/>
        </w:numPr>
        <w:suppressAutoHyphens w:val="0"/>
        <w:jc w:val="both"/>
        <w:rPr>
          <w:bCs/>
        </w:rPr>
      </w:pPr>
      <w:r w:rsidRPr="00922046">
        <w:rPr>
          <w:bCs/>
        </w:rPr>
        <w:t>Wykonawca zobowiązuje się dostarczać zamawiającemu przedmiot umowy tylko sprawnymi środkami transportu z aktualną legalizacją urządzeń pomiarowych.</w:t>
      </w:r>
    </w:p>
    <w:p w:rsidR="00922046" w:rsidRPr="00922046" w:rsidRDefault="00922046" w:rsidP="00922046">
      <w:pPr>
        <w:widowControl/>
        <w:numPr>
          <w:ilvl w:val="0"/>
          <w:numId w:val="38"/>
        </w:numPr>
        <w:suppressAutoHyphens w:val="0"/>
        <w:jc w:val="both"/>
        <w:rPr>
          <w:bCs/>
        </w:rPr>
      </w:pPr>
      <w:r w:rsidRPr="00922046">
        <w:rPr>
          <w:bCs/>
        </w:rPr>
        <w:t xml:space="preserve">W przypadku nie posiadania aktualnej legalizacji na urządzenie pomiarowe Zamawiający ma prawo odmówić przyjęcia dostawy na ryzyko i koszt Wykonawcy. W przypadku odmowy przyjęcia dostawy z w/w powodu Zamawiający obciąży Dostawcę karą umowną określoną w § 6 ust. 2 </w:t>
      </w:r>
      <w:proofErr w:type="spellStart"/>
      <w:r w:rsidRPr="00922046">
        <w:rPr>
          <w:bCs/>
        </w:rPr>
        <w:t>pkt</w:t>
      </w:r>
      <w:proofErr w:type="spellEnd"/>
      <w:r w:rsidRPr="00922046">
        <w:rPr>
          <w:bCs/>
        </w:rPr>
        <w:t xml:space="preserve"> 2 umowy.</w:t>
      </w:r>
    </w:p>
    <w:p w:rsidR="00922046" w:rsidRPr="00922046" w:rsidRDefault="00922046" w:rsidP="00922046">
      <w:pPr>
        <w:rPr>
          <w:b/>
          <w:bCs/>
        </w:rPr>
      </w:pPr>
    </w:p>
    <w:p w:rsidR="00922046" w:rsidRPr="00922046" w:rsidRDefault="00922046" w:rsidP="00922046">
      <w:pPr>
        <w:jc w:val="center"/>
        <w:rPr>
          <w:b/>
          <w:bCs/>
        </w:rPr>
      </w:pPr>
      <w:r w:rsidRPr="00922046">
        <w:rPr>
          <w:b/>
          <w:bCs/>
        </w:rPr>
        <w:t>§ 5</w:t>
      </w:r>
    </w:p>
    <w:p w:rsidR="00922046" w:rsidRPr="00922046" w:rsidRDefault="00922046" w:rsidP="00922046">
      <w:pPr>
        <w:ind w:left="360"/>
        <w:jc w:val="center"/>
        <w:rPr>
          <w:b/>
          <w:bCs/>
        </w:rPr>
      </w:pPr>
    </w:p>
    <w:p w:rsidR="00922046" w:rsidRPr="00922046" w:rsidRDefault="00922046" w:rsidP="00922046">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p>
    <w:p w:rsidR="00922046" w:rsidRPr="00922046" w:rsidRDefault="00922046" w:rsidP="00922046">
      <w:pPr>
        <w:jc w:val="center"/>
        <w:rPr>
          <w:b/>
          <w:bCs/>
        </w:rPr>
      </w:pPr>
    </w:p>
    <w:p w:rsidR="00922046" w:rsidRPr="00922046" w:rsidRDefault="00922046" w:rsidP="00922046">
      <w:pPr>
        <w:jc w:val="center"/>
        <w:rPr>
          <w:b/>
          <w:bCs/>
        </w:rPr>
      </w:pPr>
      <w:r w:rsidRPr="00922046">
        <w:rPr>
          <w:b/>
          <w:bCs/>
        </w:rPr>
        <w:t>§ 6</w:t>
      </w:r>
    </w:p>
    <w:p w:rsidR="00922046" w:rsidRPr="00922046" w:rsidRDefault="00922046" w:rsidP="00922046">
      <w:pPr>
        <w:jc w:val="both"/>
      </w:pPr>
    </w:p>
    <w:p w:rsidR="00922046" w:rsidRPr="00922046" w:rsidRDefault="00922046" w:rsidP="00922046">
      <w:pPr>
        <w:widowControl/>
        <w:numPr>
          <w:ilvl w:val="0"/>
          <w:numId w:val="37"/>
        </w:numPr>
        <w:suppressAutoHyphens w:val="0"/>
        <w:jc w:val="both"/>
      </w:pPr>
      <w:r w:rsidRPr="00922046">
        <w:t>Strony ustalają, że obowiązującą je formą odszkodowania będą kary umowne.</w:t>
      </w:r>
    </w:p>
    <w:p w:rsidR="00922046" w:rsidRPr="00922046" w:rsidRDefault="00922046" w:rsidP="00922046">
      <w:pPr>
        <w:widowControl/>
        <w:numPr>
          <w:ilvl w:val="0"/>
          <w:numId w:val="37"/>
        </w:numPr>
        <w:suppressAutoHyphens w:val="0"/>
        <w:jc w:val="both"/>
      </w:pPr>
      <w:r w:rsidRPr="00922046">
        <w:t>Wykonawca zapłaci Zamawiającemu karę umowną:</w:t>
      </w:r>
    </w:p>
    <w:p w:rsidR="00922046" w:rsidRPr="00922046" w:rsidRDefault="00922046" w:rsidP="00922046">
      <w:pPr>
        <w:widowControl/>
        <w:numPr>
          <w:ilvl w:val="3"/>
          <w:numId w:val="37"/>
        </w:numPr>
        <w:tabs>
          <w:tab w:val="clear" w:pos="2880"/>
          <w:tab w:val="num" w:pos="1560"/>
        </w:tabs>
        <w:suppressAutoHyphens w:val="0"/>
        <w:ind w:left="1560" w:hanging="426"/>
        <w:jc w:val="both"/>
      </w:pPr>
      <w:r w:rsidRPr="00922046">
        <w:t>za odstąpienie od umowy z winy Wykonawcy karę w wysokości 10% od wartości brutto każdej zleconej dostawy,</w:t>
      </w:r>
    </w:p>
    <w:p w:rsidR="00922046" w:rsidRPr="00922046" w:rsidRDefault="00922046" w:rsidP="00922046">
      <w:pPr>
        <w:widowControl/>
        <w:numPr>
          <w:ilvl w:val="3"/>
          <w:numId w:val="37"/>
        </w:numPr>
        <w:tabs>
          <w:tab w:val="clear" w:pos="2880"/>
          <w:tab w:val="num" w:pos="1560"/>
        </w:tabs>
        <w:suppressAutoHyphens w:val="0"/>
        <w:ind w:left="1560" w:hanging="426"/>
        <w:jc w:val="both"/>
      </w:pPr>
      <w:r w:rsidRPr="00922046">
        <w:t>za nieterminowe zrealizowanie zamówienia karę w wysokości 0,2 % wartości brutto zleconej dostawy, za każdy dzień zwłoki,</w:t>
      </w:r>
    </w:p>
    <w:p w:rsidR="00922046" w:rsidRPr="00922046" w:rsidRDefault="00922046" w:rsidP="00922046">
      <w:pPr>
        <w:widowControl/>
        <w:numPr>
          <w:ilvl w:val="3"/>
          <w:numId w:val="37"/>
        </w:numPr>
        <w:tabs>
          <w:tab w:val="clear" w:pos="2880"/>
          <w:tab w:val="num" w:pos="1560"/>
        </w:tabs>
        <w:suppressAutoHyphens w:val="0"/>
        <w:ind w:left="1560" w:hanging="426"/>
        <w:jc w:val="both"/>
      </w:pPr>
      <w:r w:rsidRPr="00922046">
        <w:t xml:space="preserve">za zrealizowanie dostawy niezgodnie z zamówieniem co do wielkości zamówienia </w:t>
      </w:r>
      <w:r w:rsidRPr="00922046">
        <w:br/>
        <w:t>w wysokości 0,2% wartości brutto zleconej dostawy,</w:t>
      </w:r>
    </w:p>
    <w:p w:rsidR="00922046" w:rsidRPr="00922046" w:rsidRDefault="00922046" w:rsidP="00922046">
      <w:pPr>
        <w:widowControl/>
        <w:numPr>
          <w:ilvl w:val="3"/>
          <w:numId w:val="37"/>
        </w:numPr>
        <w:tabs>
          <w:tab w:val="clear" w:pos="2880"/>
          <w:tab w:val="num" w:pos="1560"/>
        </w:tabs>
        <w:suppressAutoHyphens w:val="0"/>
        <w:ind w:left="1560" w:hanging="426"/>
        <w:jc w:val="both"/>
      </w:pPr>
      <w:r w:rsidRPr="00922046">
        <w:t xml:space="preserve">za dostarczenie oleju opałowego lekkiego nie spełniającego norm jakościowych – </w:t>
      </w:r>
      <w:r w:rsidRPr="00922046">
        <w:br/>
        <w:t>w wysokości 50% wartości zrealizowanej dostawy.</w:t>
      </w:r>
    </w:p>
    <w:p w:rsidR="00922046" w:rsidRPr="00922046" w:rsidRDefault="00922046" w:rsidP="00922046">
      <w:pPr>
        <w:ind w:left="1560"/>
        <w:jc w:val="both"/>
      </w:pPr>
    </w:p>
    <w:p w:rsidR="00922046" w:rsidRPr="00922046" w:rsidRDefault="00922046" w:rsidP="00922046">
      <w:pPr>
        <w:ind w:left="1560"/>
        <w:jc w:val="both"/>
      </w:pPr>
    </w:p>
    <w:p w:rsidR="00922046" w:rsidRPr="00922046" w:rsidRDefault="00922046" w:rsidP="00922046">
      <w:pPr>
        <w:widowControl/>
        <w:numPr>
          <w:ilvl w:val="0"/>
          <w:numId w:val="37"/>
        </w:numPr>
        <w:suppressAutoHyphens w:val="0"/>
        <w:jc w:val="both"/>
      </w:pPr>
      <w:r w:rsidRPr="00922046">
        <w:t>Zamawiający zapłaci Wykonawcy karę umowną:</w:t>
      </w:r>
    </w:p>
    <w:p w:rsidR="00922046" w:rsidRPr="00922046" w:rsidRDefault="00922046" w:rsidP="00922046">
      <w:pPr>
        <w:widowControl/>
        <w:numPr>
          <w:ilvl w:val="2"/>
          <w:numId w:val="37"/>
        </w:numPr>
        <w:tabs>
          <w:tab w:val="clear" w:pos="2340"/>
          <w:tab w:val="num" w:pos="1418"/>
        </w:tabs>
        <w:suppressAutoHyphens w:val="0"/>
        <w:ind w:left="1418" w:hanging="284"/>
        <w:jc w:val="both"/>
      </w:pPr>
      <w:r w:rsidRPr="00922046">
        <w:t xml:space="preserve">  za odstąpienie od umowy z winy Zamawiającego karę w wysokości 10% od wartości każdej zleconej dostawy.</w:t>
      </w:r>
    </w:p>
    <w:p w:rsidR="00922046" w:rsidRPr="00922046" w:rsidRDefault="00922046" w:rsidP="00922046">
      <w:pPr>
        <w:widowControl/>
        <w:numPr>
          <w:ilvl w:val="0"/>
          <w:numId w:val="37"/>
        </w:numPr>
        <w:suppressAutoHyphens w:val="0"/>
        <w:jc w:val="both"/>
      </w:pPr>
      <w:r w:rsidRPr="00922046">
        <w:t>Stronom przysługuje prawo dochodzenia odszkodowania uzupełniającego na zasadach ogólnych.</w:t>
      </w:r>
    </w:p>
    <w:p w:rsidR="00922046" w:rsidRPr="00922046" w:rsidRDefault="00AB6666" w:rsidP="00922046">
      <w:pPr>
        <w:widowControl/>
        <w:numPr>
          <w:ilvl w:val="0"/>
          <w:numId w:val="37"/>
        </w:numPr>
        <w:suppressAutoHyphens w:val="0"/>
        <w:jc w:val="both"/>
      </w:pPr>
      <w:r>
        <w:t>W przypadku nie</w:t>
      </w:r>
      <w:r w:rsidR="00922046" w:rsidRPr="00922046">
        <w:t>terminowej płatności faktury przez Zamawiającego Wykonawca może naliczyć odsetki ustawowe.</w:t>
      </w:r>
    </w:p>
    <w:p w:rsidR="00922046" w:rsidRPr="00922046" w:rsidRDefault="00922046" w:rsidP="00922046">
      <w:pPr>
        <w:jc w:val="center"/>
        <w:rPr>
          <w:b/>
          <w:bCs/>
        </w:rPr>
      </w:pPr>
      <w:r w:rsidRPr="00922046">
        <w:rPr>
          <w:b/>
          <w:bCs/>
        </w:rPr>
        <w:lastRenderedPageBreak/>
        <w:t>§ 7</w:t>
      </w:r>
    </w:p>
    <w:p w:rsidR="00922046" w:rsidRPr="00922046" w:rsidRDefault="00922046" w:rsidP="00922046">
      <w:pPr>
        <w:jc w:val="center"/>
        <w:rPr>
          <w:b/>
          <w:bCs/>
        </w:rPr>
      </w:pPr>
    </w:p>
    <w:p w:rsidR="00922046" w:rsidRPr="00922046" w:rsidRDefault="00922046" w:rsidP="00922046">
      <w:pPr>
        <w:pStyle w:val="Akapitzlist"/>
        <w:widowControl/>
        <w:numPr>
          <w:ilvl w:val="0"/>
          <w:numId w:val="39"/>
        </w:numPr>
        <w:suppressAutoHyphens w:val="0"/>
      </w:pPr>
      <w:r w:rsidRPr="00922046">
        <w:t>W trakcie realizacji usługi Zleceniodawcę oraz Zleceniobiorcę obowiązuje jednomiesięczny okres wypowiedzenia umowy.</w:t>
      </w:r>
    </w:p>
    <w:p w:rsidR="00922046" w:rsidRPr="00922046" w:rsidRDefault="00922046" w:rsidP="00922046">
      <w:pPr>
        <w:pStyle w:val="Akapitzlist"/>
        <w:widowControl/>
        <w:numPr>
          <w:ilvl w:val="0"/>
          <w:numId w:val="39"/>
        </w:numPr>
        <w:suppressAutoHyphens w:val="0"/>
      </w:pPr>
      <w:r w:rsidRPr="00922046">
        <w:t>Zleceniodawca może rozwiązać niniejszą umowę ze skutkiem natychmiastowym w przypadku stwierdzenia przez Zleceniobiorcę:</w:t>
      </w:r>
    </w:p>
    <w:p w:rsidR="00922046" w:rsidRPr="00922046" w:rsidRDefault="00922046" w:rsidP="00922046">
      <w:pPr>
        <w:pStyle w:val="Akapitzlist"/>
        <w:widowControl/>
        <w:numPr>
          <w:ilvl w:val="0"/>
          <w:numId w:val="40"/>
        </w:numPr>
        <w:suppressAutoHyphens w:val="0"/>
      </w:pPr>
      <w:r w:rsidRPr="00922046">
        <w:t>złej jakości wykonywanych usług,</w:t>
      </w:r>
    </w:p>
    <w:p w:rsidR="00922046" w:rsidRPr="00922046" w:rsidRDefault="00922046" w:rsidP="00922046">
      <w:pPr>
        <w:pStyle w:val="Akapitzlist"/>
        <w:widowControl/>
        <w:numPr>
          <w:ilvl w:val="0"/>
          <w:numId w:val="40"/>
        </w:numPr>
        <w:suppressAutoHyphens w:val="0"/>
      </w:pPr>
      <w:r w:rsidRPr="00922046">
        <w:t>naruszania przez Zleceniobiorcę postanowień niniejszej umowy,</w:t>
      </w:r>
    </w:p>
    <w:p w:rsidR="00922046" w:rsidRPr="00922046" w:rsidRDefault="00922046" w:rsidP="00922046">
      <w:pPr>
        <w:pStyle w:val="Akapitzlist"/>
        <w:widowControl/>
        <w:numPr>
          <w:ilvl w:val="0"/>
          <w:numId w:val="40"/>
        </w:numPr>
        <w:suppressAutoHyphens w:val="0"/>
      </w:pPr>
      <w:r w:rsidRPr="00922046">
        <w:t>zaprzestania świadczenia usług,</w:t>
      </w:r>
    </w:p>
    <w:p w:rsidR="00922046" w:rsidRPr="00922046" w:rsidRDefault="00922046" w:rsidP="00922046">
      <w:pPr>
        <w:pStyle w:val="Akapitzlist"/>
        <w:widowControl/>
        <w:numPr>
          <w:ilvl w:val="0"/>
          <w:numId w:val="40"/>
        </w:numPr>
        <w:suppressAutoHyphens w:val="0"/>
        <w:contextualSpacing w:val="0"/>
      </w:pPr>
      <w:r w:rsidRPr="00922046">
        <w:t>ogłoszenia upadłości Zleceniobiorcy lub postawienia Zleceniobiorcy w stan likwidacji.</w:t>
      </w:r>
    </w:p>
    <w:p w:rsidR="00922046" w:rsidRPr="00922046" w:rsidRDefault="00922046" w:rsidP="00922046">
      <w:pPr>
        <w:jc w:val="center"/>
        <w:rPr>
          <w:color w:val="FF0000"/>
        </w:rPr>
      </w:pPr>
    </w:p>
    <w:p w:rsidR="00922046" w:rsidRPr="00922046" w:rsidRDefault="00922046" w:rsidP="00922046">
      <w:pPr>
        <w:jc w:val="center"/>
        <w:rPr>
          <w:b/>
          <w:bCs/>
        </w:rPr>
      </w:pPr>
      <w:r w:rsidRPr="00922046">
        <w:rPr>
          <w:b/>
        </w:rPr>
        <w:t>§ 8</w:t>
      </w:r>
    </w:p>
    <w:p w:rsidR="00922046" w:rsidRPr="00922046" w:rsidRDefault="00922046" w:rsidP="00922046">
      <w:pPr>
        <w:jc w:val="both"/>
      </w:pPr>
    </w:p>
    <w:p w:rsidR="00922046" w:rsidRPr="00922046" w:rsidRDefault="00922046" w:rsidP="00922046">
      <w:pPr>
        <w:jc w:val="both"/>
      </w:pPr>
      <w:r w:rsidRPr="00922046">
        <w:t>Wszelkie zmiany w umowie wymagają zgody obu stron i formy pisemnej pod rygorem nieważności.</w:t>
      </w:r>
    </w:p>
    <w:p w:rsidR="00922046" w:rsidRPr="00922046" w:rsidRDefault="00922046" w:rsidP="00922046">
      <w:pPr>
        <w:jc w:val="center"/>
        <w:rPr>
          <w:b/>
          <w:bCs/>
        </w:rPr>
      </w:pPr>
    </w:p>
    <w:p w:rsidR="00922046" w:rsidRPr="00922046" w:rsidRDefault="00922046" w:rsidP="00922046">
      <w:pPr>
        <w:jc w:val="center"/>
        <w:rPr>
          <w:b/>
          <w:bCs/>
        </w:rPr>
      </w:pPr>
      <w:r w:rsidRPr="00922046">
        <w:rPr>
          <w:b/>
          <w:bCs/>
        </w:rPr>
        <w:t>§ 9</w:t>
      </w:r>
    </w:p>
    <w:p w:rsidR="00922046" w:rsidRPr="00922046" w:rsidRDefault="00922046" w:rsidP="00922046">
      <w:pPr>
        <w:jc w:val="both"/>
      </w:pPr>
    </w:p>
    <w:p w:rsidR="00922046" w:rsidRPr="00922046" w:rsidRDefault="00922046" w:rsidP="00922046">
      <w:pPr>
        <w:jc w:val="both"/>
      </w:pPr>
      <w:r w:rsidRPr="00922046">
        <w:t xml:space="preserve">Umowa obowiązuje od dnia </w:t>
      </w:r>
      <w:r w:rsidR="00AB6666">
        <w:t>01 marca</w:t>
      </w:r>
      <w:r w:rsidR="00E10E96">
        <w:t xml:space="preserve"> 2015</w:t>
      </w:r>
      <w:r w:rsidRPr="00922046">
        <w:t xml:space="preserve"> do 31 grudnia 20</w:t>
      </w:r>
      <w:r w:rsidR="00E10E96">
        <w:t>15</w:t>
      </w:r>
      <w:r w:rsidRPr="00922046">
        <w:t xml:space="preserve"> r.</w:t>
      </w:r>
    </w:p>
    <w:p w:rsidR="00922046" w:rsidRPr="00922046" w:rsidRDefault="00922046" w:rsidP="00922046">
      <w:pPr>
        <w:jc w:val="both"/>
      </w:pPr>
    </w:p>
    <w:p w:rsidR="00922046" w:rsidRPr="00922046" w:rsidRDefault="00922046" w:rsidP="00922046">
      <w:pPr>
        <w:jc w:val="center"/>
        <w:rPr>
          <w:b/>
          <w:bCs/>
        </w:rPr>
      </w:pPr>
      <w:r w:rsidRPr="00922046">
        <w:rPr>
          <w:b/>
          <w:bCs/>
        </w:rPr>
        <w:t>§ 10</w:t>
      </w:r>
    </w:p>
    <w:p w:rsidR="00922046" w:rsidRPr="00922046" w:rsidRDefault="00922046" w:rsidP="00922046">
      <w:pPr>
        <w:jc w:val="both"/>
      </w:pPr>
    </w:p>
    <w:p w:rsidR="00922046" w:rsidRPr="00922046" w:rsidRDefault="00922046" w:rsidP="00922046">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922046" w:rsidRPr="00922046" w:rsidRDefault="00922046" w:rsidP="00922046">
      <w:pPr>
        <w:jc w:val="both"/>
      </w:pPr>
      <w:r w:rsidRPr="00922046">
        <w:t>W takim wypadku Wykonawca może żądać jedynie wynagrodzenia należnego z tytułu wykonania części umowy.</w:t>
      </w:r>
    </w:p>
    <w:p w:rsidR="00922046" w:rsidRPr="00922046" w:rsidRDefault="00922046" w:rsidP="00922046">
      <w:pPr>
        <w:jc w:val="both"/>
      </w:pPr>
    </w:p>
    <w:p w:rsidR="00922046" w:rsidRPr="00922046" w:rsidRDefault="00922046" w:rsidP="00922046">
      <w:pPr>
        <w:jc w:val="center"/>
        <w:rPr>
          <w:b/>
          <w:bCs/>
        </w:rPr>
      </w:pPr>
      <w:r w:rsidRPr="00922046">
        <w:rPr>
          <w:b/>
          <w:bCs/>
        </w:rPr>
        <w:t>§ 11</w:t>
      </w:r>
    </w:p>
    <w:p w:rsidR="00922046" w:rsidRPr="00922046" w:rsidRDefault="00922046" w:rsidP="00922046">
      <w:pPr>
        <w:jc w:val="both"/>
      </w:pPr>
    </w:p>
    <w:p w:rsidR="00922046" w:rsidRPr="00922046" w:rsidRDefault="00922046" w:rsidP="00922046">
      <w:pPr>
        <w:jc w:val="both"/>
      </w:pPr>
      <w:r w:rsidRPr="00922046">
        <w:t xml:space="preserve">Sprawy sporne, wynikające z treści niniejszej umowy, będą rozstrzygane przez sąd właściwy </w:t>
      </w:r>
      <w:r w:rsidRPr="00922046">
        <w:br/>
        <w:t>ze względu na siedzibę Zamawiającego.</w:t>
      </w:r>
    </w:p>
    <w:p w:rsidR="00922046" w:rsidRPr="00922046" w:rsidRDefault="00922046" w:rsidP="00922046">
      <w:pPr>
        <w:jc w:val="center"/>
        <w:rPr>
          <w:b/>
          <w:bCs/>
        </w:rPr>
      </w:pPr>
      <w:r w:rsidRPr="00922046">
        <w:rPr>
          <w:b/>
          <w:bCs/>
        </w:rPr>
        <w:t>§ 12</w:t>
      </w:r>
    </w:p>
    <w:p w:rsidR="00922046" w:rsidRPr="00922046" w:rsidRDefault="00922046" w:rsidP="00922046">
      <w:pPr>
        <w:jc w:val="center"/>
        <w:rPr>
          <w:b/>
          <w:bCs/>
        </w:rPr>
      </w:pPr>
    </w:p>
    <w:p w:rsidR="00922046" w:rsidRPr="00922046" w:rsidRDefault="00922046" w:rsidP="00922046">
      <w:pPr>
        <w:jc w:val="both"/>
      </w:pPr>
      <w:r w:rsidRPr="00922046">
        <w:t>W sprawach nieuregulowanych niniejszą umową mają zastosowanie przepisy Kodeksu Cywilnego oraz ustawy Prawo Zamówień Publicznych.</w:t>
      </w:r>
    </w:p>
    <w:p w:rsidR="00922046" w:rsidRPr="00922046" w:rsidRDefault="00922046" w:rsidP="00922046">
      <w:pPr>
        <w:jc w:val="center"/>
        <w:rPr>
          <w:b/>
          <w:bCs/>
        </w:rPr>
      </w:pPr>
      <w:r w:rsidRPr="00922046">
        <w:rPr>
          <w:b/>
          <w:bCs/>
        </w:rPr>
        <w:t>§ 13</w:t>
      </w:r>
    </w:p>
    <w:p w:rsidR="00922046" w:rsidRPr="00922046" w:rsidRDefault="00922046" w:rsidP="00922046">
      <w:pPr>
        <w:jc w:val="both"/>
      </w:pPr>
    </w:p>
    <w:p w:rsidR="00922046" w:rsidRPr="00922046" w:rsidRDefault="00922046" w:rsidP="00922046">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922046" w:rsidRPr="00922046" w:rsidRDefault="00922046" w:rsidP="00922046">
      <w:pPr>
        <w:jc w:val="both"/>
      </w:pPr>
    </w:p>
    <w:p w:rsidR="00922046" w:rsidRPr="00922046" w:rsidRDefault="00922046" w:rsidP="00922046">
      <w:pPr>
        <w:jc w:val="both"/>
      </w:pPr>
    </w:p>
    <w:p w:rsidR="00922046" w:rsidRPr="00922046" w:rsidRDefault="00922046" w:rsidP="00922046">
      <w:pPr>
        <w:jc w:val="both"/>
      </w:pPr>
    </w:p>
    <w:p w:rsidR="00922046" w:rsidRPr="00922046" w:rsidRDefault="00922046" w:rsidP="00922046">
      <w:pPr>
        <w:jc w:val="both"/>
      </w:pPr>
    </w:p>
    <w:p w:rsidR="00922046" w:rsidRPr="00922046" w:rsidRDefault="00922046" w:rsidP="00922046">
      <w:pPr>
        <w:jc w:val="both"/>
      </w:pPr>
    </w:p>
    <w:p w:rsidR="00922046" w:rsidRPr="00922046" w:rsidRDefault="00922046" w:rsidP="00922046">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F94351" w:rsidRDefault="00922046" w:rsidP="00922046">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sectPr w:rsidR="00F94351" w:rsidSect="00922046">
      <w:headerReference w:type="default" r:id="rId10"/>
      <w:footerReference w:type="default" r:id="rId11"/>
      <w:pgSz w:w="11905" w:h="16837"/>
      <w:pgMar w:top="-964" w:right="990" w:bottom="968" w:left="1134" w:header="709" w:footer="2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7D" w:rsidRDefault="00A67C7D" w:rsidP="00C52ACC">
      <w:r>
        <w:separator/>
      </w:r>
    </w:p>
  </w:endnote>
  <w:endnote w:type="continuationSeparator" w:id="0">
    <w:p w:rsidR="00A67C7D" w:rsidRDefault="00A67C7D" w:rsidP="00C5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MT">
    <w:altName w:val="Arial"/>
    <w:charset w:val="EE"/>
    <w:family w:val="swiss"/>
    <w:pitch w:val="default"/>
    <w:sig w:usb0="00000005" w:usb1="00000000" w:usb2="00000000" w:usb3="00000000" w:csb0="00000002" w:csb1="00000000"/>
  </w:font>
  <w:font w:name="TimesNewRomanPSMT">
    <w:altName w:val="Times New Roman"/>
    <w:charset w:val="EE"/>
    <w:family w:val="roman"/>
    <w:pitch w:val="default"/>
    <w:sig w:usb0="00000000" w:usb1="00000000" w:usb2="00000000" w:usb3="00000000" w:csb0="00000000" w:csb1="00000000"/>
  </w:font>
  <w:font w:name="Arial-BoldMT">
    <w:altName w:val="Arial"/>
    <w:charset w:val="EE"/>
    <w:family w:val="swiss"/>
    <w:pitch w:val="default"/>
    <w:sig w:usb0="00000000" w:usb1="00000000" w:usb2="00000000" w:usb3="00000000" w:csb0="00000000" w:csb1="00000000"/>
  </w:font>
  <w:font w:name="Arial-BoldItalicMT">
    <w:altName w:val="Arial"/>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883141"/>
      <w:docPartObj>
        <w:docPartGallery w:val="Page Numbers (Bottom of Page)"/>
        <w:docPartUnique/>
      </w:docPartObj>
    </w:sdtPr>
    <w:sdtContent>
      <w:p w:rsidR="00AB6666" w:rsidRDefault="00AB6666">
        <w:pPr>
          <w:pStyle w:val="Stopka"/>
          <w:jc w:val="right"/>
        </w:pPr>
        <w:fldSimple w:instr=" PAGE   \* MERGEFORMAT ">
          <w:r w:rsidR="005C3CA1">
            <w:rPr>
              <w:noProof/>
            </w:rPr>
            <w:t>2</w:t>
          </w:r>
        </w:fldSimple>
      </w:p>
    </w:sdtContent>
  </w:sdt>
  <w:p w:rsidR="00AB6666" w:rsidRPr="004F5243" w:rsidRDefault="00AB6666" w:rsidP="00E87282">
    <w:pP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7D" w:rsidRDefault="00A67C7D" w:rsidP="00C52ACC">
      <w:r>
        <w:separator/>
      </w:r>
    </w:p>
  </w:footnote>
  <w:footnote w:type="continuationSeparator" w:id="0">
    <w:p w:rsidR="00A67C7D" w:rsidRDefault="00A67C7D" w:rsidP="00C52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66" w:rsidRDefault="00AB6666" w:rsidP="00E87282">
    <w:pPr>
      <w:pStyle w:val="Stopka"/>
    </w:pPr>
  </w:p>
  <w:tbl>
    <w:tblPr>
      <w:tblW w:w="0" w:type="auto"/>
      <w:tblInd w:w="-1105" w:type="dxa"/>
      <w:tblLayout w:type="fixed"/>
      <w:tblLook w:val="0000"/>
    </w:tblPr>
    <w:tblGrid>
      <w:gridCol w:w="3357"/>
      <w:gridCol w:w="4214"/>
      <w:gridCol w:w="3729"/>
    </w:tblGrid>
    <w:tr w:rsidR="00AB6666" w:rsidTr="00E87282">
      <w:trPr>
        <w:trHeight w:val="1113"/>
      </w:trPr>
      <w:tc>
        <w:tcPr>
          <w:tcW w:w="3357" w:type="dxa"/>
          <w:vAlign w:val="center"/>
        </w:tcPr>
        <w:p w:rsidR="00AB6666" w:rsidRDefault="00AB6666" w:rsidP="00E87282">
          <w:pPr>
            <w:pStyle w:val="Stopka"/>
            <w:snapToGrid w:val="0"/>
            <w:jc w:val="center"/>
            <w:rPr>
              <w:sz w:val="18"/>
              <w:szCs w:val="18"/>
            </w:rPr>
          </w:pPr>
        </w:p>
      </w:tc>
      <w:tc>
        <w:tcPr>
          <w:tcW w:w="4214" w:type="dxa"/>
          <w:vAlign w:val="center"/>
        </w:tcPr>
        <w:p w:rsidR="00AB6666" w:rsidRDefault="00AB6666" w:rsidP="00E87282">
          <w:pPr>
            <w:pStyle w:val="Stopka"/>
            <w:snapToGrid w:val="0"/>
            <w:jc w:val="center"/>
            <w:rPr>
              <w:sz w:val="18"/>
              <w:szCs w:val="18"/>
            </w:rPr>
          </w:pPr>
        </w:p>
        <w:p w:rsidR="00AB6666" w:rsidRDefault="00AB6666" w:rsidP="00E87282">
          <w:pPr>
            <w:pStyle w:val="Stopka"/>
            <w:snapToGrid w:val="0"/>
            <w:jc w:val="center"/>
            <w:rPr>
              <w:sz w:val="18"/>
              <w:szCs w:val="18"/>
            </w:rPr>
          </w:pPr>
        </w:p>
        <w:p w:rsidR="00AB6666" w:rsidRDefault="00AB6666" w:rsidP="00E87282">
          <w:pPr>
            <w:pStyle w:val="Stopka"/>
            <w:snapToGrid w:val="0"/>
            <w:jc w:val="center"/>
            <w:rPr>
              <w:sz w:val="18"/>
              <w:szCs w:val="18"/>
            </w:rPr>
          </w:pPr>
        </w:p>
        <w:p w:rsidR="00AB6666" w:rsidRDefault="00AB6666" w:rsidP="00E87282">
          <w:pPr>
            <w:pStyle w:val="Stopka"/>
            <w:snapToGrid w:val="0"/>
            <w:jc w:val="center"/>
            <w:rPr>
              <w:sz w:val="18"/>
              <w:szCs w:val="18"/>
            </w:rPr>
          </w:pPr>
        </w:p>
        <w:p w:rsidR="00AB6666" w:rsidRPr="003A7B80" w:rsidRDefault="00AB6666" w:rsidP="00E87282">
          <w:pPr>
            <w:pStyle w:val="Stopka"/>
            <w:snapToGrid w:val="0"/>
            <w:jc w:val="center"/>
            <w:rPr>
              <w:b/>
              <w:sz w:val="18"/>
              <w:szCs w:val="18"/>
            </w:rPr>
          </w:pPr>
        </w:p>
      </w:tc>
      <w:tc>
        <w:tcPr>
          <w:tcW w:w="3729" w:type="dxa"/>
          <w:vAlign w:val="center"/>
        </w:tcPr>
        <w:p w:rsidR="00AB6666" w:rsidRDefault="00AB6666" w:rsidP="00C52ACC">
          <w:pPr>
            <w:pStyle w:val="Stopka"/>
            <w:snapToGrid w:val="0"/>
          </w:pPr>
        </w:p>
      </w:tc>
    </w:tr>
  </w:tbl>
  <w:p w:rsidR="00AB6666" w:rsidRDefault="00AB66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pStyle w:val="Nagwek9"/>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6"/>
    <w:multiLevelType w:val="singleLevel"/>
    <w:tmpl w:val="00000006"/>
    <w:name w:val="WW8Num5"/>
    <w:lvl w:ilvl="0">
      <w:start w:val="1"/>
      <w:numFmt w:val="decimal"/>
      <w:lvlText w:val="%1."/>
      <w:lvlJc w:val="left"/>
      <w:pPr>
        <w:tabs>
          <w:tab w:val="num" w:pos="360"/>
        </w:tabs>
        <w:ind w:left="360" w:hanging="360"/>
      </w:pPr>
    </w:lvl>
  </w:abstractNum>
  <w:abstractNum w:abstractNumId="5">
    <w:nsid w:val="00000008"/>
    <w:multiLevelType w:val="multilevel"/>
    <w:tmpl w:val="00000008"/>
    <w:name w:val="WW8Num7"/>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0000009"/>
    <w:multiLevelType w:val="singleLevel"/>
    <w:tmpl w:val="00000009"/>
    <w:name w:val="WW8Num8"/>
    <w:lvl w:ilvl="0">
      <w:start w:val="1"/>
      <w:numFmt w:val="decimal"/>
      <w:lvlText w:val="%1."/>
      <w:lvlJc w:val="left"/>
      <w:pPr>
        <w:tabs>
          <w:tab w:val="num" w:pos="0"/>
        </w:tabs>
        <w:ind w:left="720" w:hanging="360"/>
      </w:pPr>
    </w:lvl>
  </w:abstractNum>
  <w:abstractNum w:abstractNumId="7">
    <w:nsid w:val="0000000A"/>
    <w:multiLevelType w:val="singleLevel"/>
    <w:tmpl w:val="0000000A"/>
    <w:name w:val="WW8Num9"/>
    <w:lvl w:ilvl="0">
      <w:start w:val="1"/>
      <w:numFmt w:val="decimal"/>
      <w:lvlText w:val="%1."/>
      <w:lvlJc w:val="left"/>
      <w:pPr>
        <w:tabs>
          <w:tab w:val="num" w:pos="0"/>
        </w:tabs>
        <w:ind w:left="283" w:hanging="283"/>
      </w:pPr>
    </w:lvl>
  </w:abstractNum>
  <w:abstractNum w:abstractNumId="8">
    <w:nsid w:val="0000000B"/>
    <w:multiLevelType w:val="multilevel"/>
    <w:tmpl w:val="0000000B"/>
    <w:name w:val="WW8Num10"/>
    <w:lvl w:ilvl="0">
      <w:start w:val="1"/>
      <w:numFmt w:val="upperRoman"/>
      <w:lvlText w:val="%1."/>
      <w:lvlJc w:val="left"/>
      <w:pPr>
        <w:tabs>
          <w:tab w:val="num" w:pos="360"/>
        </w:tabs>
        <w:ind w:left="360" w:hanging="360"/>
      </w:pPr>
      <w:rPr>
        <w:b/>
        <w:i w:val="0"/>
      </w:rPr>
    </w:lvl>
    <w:lvl w:ilvl="1">
      <w:start w:val="1"/>
      <w:numFmt w:val="lowerLetter"/>
      <w:lvlText w:val="%2)"/>
      <w:lvlJc w:val="left"/>
      <w:pPr>
        <w:tabs>
          <w:tab w:val="num" w:pos="567"/>
        </w:tabs>
        <w:ind w:left="567" w:hanging="567"/>
      </w:pPr>
      <w:rPr>
        <w:b w:val="0"/>
        <w:i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0000000C"/>
    <w:multiLevelType w:val="singleLevel"/>
    <w:tmpl w:val="0000000C"/>
    <w:name w:val="WW8Num11"/>
    <w:lvl w:ilvl="0">
      <w:start w:val="1"/>
      <w:numFmt w:val="upperRoman"/>
      <w:lvlText w:val="%1."/>
      <w:lvlJc w:val="left"/>
      <w:pPr>
        <w:tabs>
          <w:tab w:val="num" w:pos="0"/>
        </w:tabs>
        <w:ind w:left="720" w:hanging="720"/>
      </w:pPr>
    </w:lvl>
  </w:abstractNum>
  <w:abstractNum w:abstractNumId="10">
    <w:nsid w:val="0000000D"/>
    <w:multiLevelType w:val="multilevel"/>
    <w:tmpl w:val="0000000D"/>
    <w:name w:val="WW8Num12"/>
    <w:lvl w:ilvl="0">
      <w:start w:val="1"/>
      <w:numFmt w:val="lowerLetter"/>
      <w:lvlText w:val="%1)"/>
      <w:lvlJc w:val="left"/>
      <w:pPr>
        <w:tabs>
          <w:tab w:val="num" w:pos="0"/>
        </w:tabs>
        <w:ind w:left="708" w:hanging="360"/>
      </w:pPr>
    </w:lvl>
    <w:lvl w:ilvl="1">
      <w:start w:val="1"/>
      <w:numFmt w:val="decimal"/>
      <w:lvlText w:val="%2."/>
      <w:lvlJc w:val="left"/>
      <w:pPr>
        <w:tabs>
          <w:tab w:val="num" w:pos="0"/>
        </w:tabs>
        <w:ind w:left="1428" w:hanging="360"/>
      </w:pPr>
    </w:lvl>
    <w:lvl w:ilvl="2">
      <w:start w:val="1"/>
      <w:numFmt w:val="lowerRoman"/>
      <w:lvlText w:val="%3."/>
      <w:lvlJc w:val="right"/>
      <w:pPr>
        <w:tabs>
          <w:tab w:val="num" w:pos="0"/>
        </w:tabs>
        <w:ind w:left="2148" w:hanging="180"/>
      </w:pPr>
    </w:lvl>
    <w:lvl w:ilvl="3">
      <w:start w:val="1"/>
      <w:numFmt w:val="decimal"/>
      <w:lvlText w:val="%4."/>
      <w:lvlJc w:val="left"/>
      <w:pPr>
        <w:tabs>
          <w:tab w:val="num" w:pos="0"/>
        </w:tabs>
        <w:ind w:left="2868" w:hanging="360"/>
      </w:pPr>
    </w:lvl>
    <w:lvl w:ilvl="4">
      <w:start w:val="1"/>
      <w:numFmt w:val="lowerLetter"/>
      <w:lvlText w:val="%5."/>
      <w:lvlJc w:val="left"/>
      <w:pPr>
        <w:tabs>
          <w:tab w:val="num" w:pos="0"/>
        </w:tabs>
        <w:ind w:left="3588" w:hanging="360"/>
      </w:pPr>
    </w:lvl>
    <w:lvl w:ilvl="5">
      <w:start w:val="1"/>
      <w:numFmt w:val="lowerRoman"/>
      <w:lvlText w:val="%6."/>
      <w:lvlJc w:val="right"/>
      <w:pPr>
        <w:tabs>
          <w:tab w:val="num" w:pos="0"/>
        </w:tabs>
        <w:ind w:left="4308" w:hanging="180"/>
      </w:pPr>
    </w:lvl>
    <w:lvl w:ilvl="6">
      <w:start w:val="1"/>
      <w:numFmt w:val="decimal"/>
      <w:lvlText w:val="%7."/>
      <w:lvlJc w:val="left"/>
      <w:pPr>
        <w:tabs>
          <w:tab w:val="num" w:pos="0"/>
        </w:tabs>
        <w:ind w:left="5028" w:hanging="360"/>
      </w:pPr>
    </w:lvl>
    <w:lvl w:ilvl="7">
      <w:start w:val="1"/>
      <w:numFmt w:val="lowerLetter"/>
      <w:lvlText w:val="%8."/>
      <w:lvlJc w:val="left"/>
      <w:pPr>
        <w:tabs>
          <w:tab w:val="num" w:pos="0"/>
        </w:tabs>
        <w:ind w:left="5748" w:hanging="360"/>
      </w:pPr>
    </w:lvl>
    <w:lvl w:ilvl="8">
      <w:start w:val="1"/>
      <w:numFmt w:val="lowerRoman"/>
      <w:lvlText w:val="%9."/>
      <w:lvlJc w:val="right"/>
      <w:pPr>
        <w:tabs>
          <w:tab w:val="num" w:pos="0"/>
        </w:tabs>
        <w:ind w:left="6468" w:hanging="180"/>
      </w:pPr>
    </w:lvl>
  </w:abstractNum>
  <w:abstractNum w:abstractNumId="11">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10"/>
    <w:multiLevelType w:val="singleLevel"/>
    <w:tmpl w:val="00000010"/>
    <w:name w:val="WW8Num15"/>
    <w:lvl w:ilvl="0">
      <w:start w:val="1"/>
      <w:numFmt w:val="decimal"/>
      <w:lvlText w:val="%1."/>
      <w:lvlJc w:val="left"/>
      <w:pPr>
        <w:tabs>
          <w:tab w:val="num" w:pos="360"/>
        </w:tabs>
        <w:ind w:left="360" w:hanging="360"/>
      </w:pPr>
    </w:lvl>
  </w:abstractNum>
  <w:abstractNum w:abstractNumId="13">
    <w:nsid w:val="00000011"/>
    <w:multiLevelType w:val="multilevel"/>
    <w:tmpl w:val="00000011"/>
    <w:name w:val="WW8Num16"/>
    <w:lvl w:ilvl="0">
      <w:start w:val="1"/>
      <w:numFmt w:val="lowerLetter"/>
      <w:lvlText w:val="%1)"/>
      <w:lvlJc w:val="left"/>
      <w:pPr>
        <w:tabs>
          <w:tab w:val="num" w:pos="0"/>
        </w:tabs>
        <w:ind w:left="567" w:hanging="360"/>
      </w:pPr>
    </w:lvl>
    <w:lvl w:ilvl="1">
      <w:start w:val="1"/>
      <w:numFmt w:val="decimal"/>
      <w:lvlText w:val="%2."/>
      <w:lvlJc w:val="left"/>
      <w:pPr>
        <w:tabs>
          <w:tab w:val="num" w:pos="0"/>
        </w:tabs>
        <w:ind w:left="1287" w:hanging="360"/>
      </w:pPr>
    </w:lvl>
    <w:lvl w:ilvl="2">
      <w:start w:val="1"/>
      <w:numFmt w:val="lowerRoman"/>
      <w:lvlText w:val="%3."/>
      <w:lvlJc w:val="right"/>
      <w:pPr>
        <w:tabs>
          <w:tab w:val="num" w:pos="0"/>
        </w:tabs>
        <w:ind w:left="2007" w:hanging="180"/>
      </w:pPr>
    </w:lvl>
    <w:lvl w:ilvl="3">
      <w:start w:val="1"/>
      <w:numFmt w:val="decimal"/>
      <w:lvlText w:val="%4."/>
      <w:lvlJc w:val="left"/>
      <w:pPr>
        <w:tabs>
          <w:tab w:val="num" w:pos="0"/>
        </w:tabs>
        <w:ind w:left="2727" w:hanging="360"/>
      </w:pPr>
    </w:lvl>
    <w:lvl w:ilvl="4">
      <w:start w:val="1"/>
      <w:numFmt w:val="lowerLetter"/>
      <w:lvlText w:val="%5."/>
      <w:lvlJc w:val="left"/>
      <w:pPr>
        <w:tabs>
          <w:tab w:val="num" w:pos="0"/>
        </w:tabs>
        <w:ind w:left="3447" w:hanging="360"/>
      </w:pPr>
    </w:lvl>
    <w:lvl w:ilvl="5">
      <w:start w:val="1"/>
      <w:numFmt w:val="lowerRoman"/>
      <w:lvlText w:val="%6."/>
      <w:lvlJc w:val="right"/>
      <w:pPr>
        <w:tabs>
          <w:tab w:val="num" w:pos="0"/>
        </w:tabs>
        <w:ind w:left="4167" w:hanging="180"/>
      </w:pPr>
    </w:lvl>
    <w:lvl w:ilvl="6">
      <w:start w:val="1"/>
      <w:numFmt w:val="decimal"/>
      <w:lvlText w:val="%7."/>
      <w:lvlJc w:val="left"/>
      <w:pPr>
        <w:tabs>
          <w:tab w:val="num" w:pos="0"/>
        </w:tabs>
        <w:ind w:left="4887" w:hanging="360"/>
      </w:pPr>
    </w:lvl>
    <w:lvl w:ilvl="7">
      <w:start w:val="1"/>
      <w:numFmt w:val="lowerLetter"/>
      <w:lvlText w:val="%8."/>
      <w:lvlJc w:val="left"/>
      <w:pPr>
        <w:tabs>
          <w:tab w:val="num" w:pos="0"/>
        </w:tabs>
        <w:ind w:left="5607" w:hanging="360"/>
      </w:pPr>
    </w:lvl>
    <w:lvl w:ilvl="8">
      <w:start w:val="1"/>
      <w:numFmt w:val="lowerRoman"/>
      <w:lvlText w:val="%9."/>
      <w:lvlJc w:val="right"/>
      <w:pPr>
        <w:tabs>
          <w:tab w:val="num" w:pos="0"/>
        </w:tabs>
        <w:ind w:left="6327" w:hanging="180"/>
      </w:pPr>
    </w:lvl>
  </w:abstractNum>
  <w:abstractNum w:abstractNumId="14">
    <w:nsid w:val="00000012"/>
    <w:multiLevelType w:val="multilevel"/>
    <w:tmpl w:val="00000012"/>
    <w:name w:val="WW8Num17"/>
    <w:lvl w:ilvl="0">
      <w:start w:val="1"/>
      <w:numFmt w:val="upperRoman"/>
      <w:lvlText w:val="%1."/>
      <w:lvlJc w:val="left"/>
      <w:pPr>
        <w:tabs>
          <w:tab w:val="num" w:pos="360"/>
        </w:tabs>
        <w:ind w:left="360" w:hanging="360"/>
      </w:pPr>
      <w:rPr>
        <w:b/>
        <w:i w:val="0"/>
      </w:rPr>
    </w:lvl>
    <w:lvl w:ilvl="1">
      <w:start w:val="1"/>
      <w:numFmt w:val="decimal"/>
      <w:lvlText w:val="%2."/>
      <w:lvlJc w:val="left"/>
      <w:pPr>
        <w:tabs>
          <w:tab w:val="num" w:pos="567"/>
        </w:tabs>
        <w:ind w:left="567" w:hanging="567"/>
      </w:pPr>
      <w:rPr>
        <w:b w:val="0"/>
        <w:i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00000013"/>
    <w:multiLevelType w:val="multilevel"/>
    <w:tmpl w:val="00000013"/>
    <w:name w:val="WW8Num18"/>
    <w:lvl w:ilvl="0">
      <w:start w:val="1"/>
      <w:numFmt w:val="upperRoman"/>
      <w:lvlText w:val="%1."/>
      <w:lvlJc w:val="left"/>
      <w:pPr>
        <w:tabs>
          <w:tab w:val="num" w:pos="360"/>
        </w:tabs>
        <w:ind w:left="360" w:hanging="360"/>
      </w:pPr>
      <w:rPr>
        <w:b/>
        <w:i w:val="0"/>
      </w:rPr>
    </w:lvl>
    <w:lvl w:ilvl="1">
      <w:start w:val="1"/>
      <w:numFmt w:val="lowerLetter"/>
      <w:lvlText w:val="%2)"/>
      <w:lvlJc w:val="left"/>
      <w:pPr>
        <w:tabs>
          <w:tab w:val="num" w:pos="567"/>
        </w:tabs>
        <w:ind w:left="567" w:hanging="567"/>
      </w:pPr>
      <w:rPr>
        <w:b w:val="0"/>
        <w:i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00000018"/>
    <w:multiLevelType w:val="multilevel"/>
    <w:tmpl w:val="0000001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9"/>
    <w:multiLevelType w:val="multilevel"/>
    <w:tmpl w:val="0000001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A"/>
    <w:multiLevelType w:val="multilevel"/>
    <w:tmpl w:val="0000001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B"/>
    <w:multiLevelType w:val="multilevel"/>
    <w:tmpl w:val="0000001B"/>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C"/>
    <w:multiLevelType w:val="multilevel"/>
    <w:tmpl w:val="0000001C"/>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0000001D"/>
    <w:multiLevelType w:val="multilevel"/>
    <w:tmpl w:val="0000001D"/>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E"/>
    <w:multiLevelType w:val="multilevel"/>
    <w:tmpl w:val="0000001E"/>
    <w:lvl w:ilvl="0">
      <w:start w:val="1"/>
      <w:numFmt w:val="decimal"/>
      <w:lvlText w:val="%1."/>
      <w:lvlJc w:val="left"/>
      <w:pPr>
        <w:tabs>
          <w:tab w:val="num" w:pos="0"/>
        </w:tabs>
        <w:ind w:left="283" w:hanging="283"/>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F"/>
    <w:multiLevelType w:val="multilevel"/>
    <w:tmpl w:val="0000001F"/>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0"/>
    <w:multiLevelType w:val="multilevel"/>
    <w:tmpl w:val="000000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1"/>
    <w:multiLevelType w:val="multilevel"/>
    <w:tmpl w:val="0000002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EBB4E11"/>
    <w:multiLevelType w:val="hybridMultilevel"/>
    <w:tmpl w:val="D66EDA2C"/>
    <w:lvl w:ilvl="0" w:tplc="4C5029B0">
      <w:start w:val="1"/>
      <w:numFmt w:val="decimal"/>
      <w:lvlText w:val="%1)"/>
      <w:lvlJc w:val="left"/>
      <w:pPr>
        <w:tabs>
          <w:tab w:val="num" w:pos="720"/>
        </w:tabs>
        <w:ind w:left="720" w:hanging="360"/>
      </w:pPr>
      <w:rPr>
        <w:rFonts w:ascii="Arial Narrow" w:eastAsia="Times New Roman" w:hAnsi="Arial Narrow"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0055258"/>
    <w:multiLevelType w:val="hybridMultilevel"/>
    <w:tmpl w:val="695093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FC80373"/>
    <w:multiLevelType w:val="hybridMultilevel"/>
    <w:tmpl w:val="B922DF60"/>
    <w:lvl w:ilvl="0" w:tplc="D5AA6374">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C184B50"/>
    <w:multiLevelType w:val="hybridMultilevel"/>
    <w:tmpl w:val="70106F9C"/>
    <w:lvl w:ilvl="0" w:tplc="DBDE6F2C">
      <w:start w:val="11"/>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2">
    <w:nsid w:val="301D0FCE"/>
    <w:multiLevelType w:val="hybridMultilevel"/>
    <w:tmpl w:val="F522ADD6"/>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A499A"/>
    <w:multiLevelType w:val="hybridMultilevel"/>
    <w:tmpl w:val="36F6D9B0"/>
    <w:lvl w:ilvl="0" w:tplc="0978B674">
      <w:start w:val="1"/>
      <w:numFmt w:val="decimal"/>
      <w:lvlText w:val="%1)"/>
      <w:lvlJc w:val="left"/>
      <w:pPr>
        <w:tabs>
          <w:tab w:val="num" w:pos="2520"/>
        </w:tabs>
        <w:ind w:left="2520" w:hanging="360"/>
      </w:pPr>
      <w:rPr>
        <w:rFonts w:hint="default"/>
      </w:rPr>
    </w:lvl>
    <w:lvl w:ilvl="1" w:tplc="0415000F">
      <w:start w:val="1"/>
      <w:numFmt w:val="decimal"/>
      <w:lvlText w:val="%2."/>
      <w:lvlJc w:val="left"/>
      <w:pPr>
        <w:tabs>
          <w:tab w:val="num" w:pos="3240"/>
        </w:tabs>
        <w:ind w:left="3240" w:hanging="360"/>
      </w:pPr>
      <w:rPr>
        <w:rFonts w:hint="default"/>
      </w:rPr>
    </w:lvl>
    <w:lvl w:ilvl="2" w:tplc="0415001B" w:tentative="1">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34">
    <w:nsid w:val="47B22CBA"/>
    <w:multiLevelType w:val="singleLevel"/>
    <w:tmpl w:val="44863954"/>
    <w:name w:val="WW8Num45"/>
    <w:lvl w:ilvl="0">
      <w:start w:val="1"/>
      <w:numFmt w:val="decimal"/>
      <w:lvlText w:val="%1)"/>
      <w:lvlJc w:val="left"/>
      <w:pPr>
        <w:tabs>
          <w:tab w:val="num" w:pos="510"/>
        </w:tabs>
        <w:ind w:left="510" w:hanging="510"/>
      </w:pPr>
      <w:rPr>
        <w:rFonts w:hint="default"/>
      </w:rPr>
    </w:lvl>
  </w:abstractNum>
  <w:abstractNum w:abstractNumId="35">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A31632C"/>
    <w:multiLevelType w:val="singleLevel"/>
    <w:tmpl w:val="0415000F"/>
    <w:lvl w:ilvl="0">
      <w:start w:val="1"/>
      <w:numFmt w:val="decimal"/>
      <w:lvlText w:val="%1."/>
      <w:lvlJc w:val="left"/>
      <w:pPr>
        <w:tabs>
          <w:tab w:val="num" w:pos="360"/>
        </w:tabs>
        <w:ind w:left="360" w:hanging="360"/>
      </w:pPr>
      <w:rPr>
        <w:rFonts w:hint="default"/>
      </w:rPr>
    </w:lvl>
  </w:abstractNum>
  <w:abstractNum w:abstractNumId="38">
    <w:nsid w:val="62594A93"/>
    <w:multiLevelType w:val="hybridMultilevel"/>
    <w:tmpl w:val="BA063136"/>
    <w:lvl w:ilvl="0" w:tplc="5842309C">
      <w:start w:val="1"/>
      <w:numFmt w:val="decimal"/>
      <w:lvlText w:val="%1."/>
      <w:lvlJc w:val="left"/>
      <w:pPr>
        <w:tabs>
          <w:tab w:val="num" w:pos="720"/>
        </w:tabs>
        <w:ind w:left="720" w:hanging="360"/>
      </w:pPr>
      <w:rPr>
        <w:rFonts w:ascii="Arial Narrow" w:eastAsia="Times New Roman" w:hAnsi="Arial Narrow"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EAD0FCD"/>
    <w:multiLevelType w:val="hybridMultilevel"/>
    <w:tmpl w:val="A380E2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4"/>
  </w:num>
  <w:num w:numId="28">
    <w:abstractNumId w:val="29"/>
  </w:num>
  <w:num w:numId="29">
    <w:abstractNumId w:val="33"/>
  </w:num>
  <w:num w:numId="30">
    <w:abstractNumId w:val="27"/>
  </w:num>
  <w:num w:numId="31">
    <w:abstractNumId w:val="39"/>
  </w:num>
  <w:num w:numId="32">
    <w:abstractNumId w:val="28"/>
  </w:num>
  <w:num w:numId="33">
    <w:abstractNumId w:val="31"/>
  </w:num>
  <w:num w:numId="34">
    <w:abstractNumId w:val="38"/>
  </w:num>
  <w:num w:numId="35">
    <w:abstractNumId w:val="32"/>
  </w:num>
  <w:num w:numId="36">
    <w:abstractNumId w:val="37"/>
  </w:num>
  <w:num w:numId="37">
    <w:abstractNumId w:val="35"/>
  </w:num>
  <w:num w:numId="38">
    <w:abstractNumId w:val="30"/>
  </w:num>
  <w:num w:numId="39">
    <w:abstractNumId w:val="2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52ACC"/>
    <w:rsid w:val="0005383D"/>
    <w:rsid w:val="00070D61"/>
    <w:rsid w:val="00074AB3"/>
    <w:rsid w:val="001250D0"/>
    <w:rsid w:val="00140776"/>
    <w:rsid w:val="00220DC4"/>
    <w:rsid w:val="002541D1"/>
    <w:rsid w:val="0026630E"/>
    <w:rsid w:val="00267B10"/>
    <w:rsid w:val="0029223F"/>
    <w:rsid w:val="002E674C"/>
    <w:rsid w:val="00306704"/>
    <w:rsid w:val="00374BB2"/>
    <w:rsid w:val="003B5CC0"/>
    <w:rsid w:val="0041685F"/>
    <w:rsid w:val="00511396"/>
    <w:rsid w:val="00513284"/>
    <w:rsid w:val="005A6FDF"/>
    <w:rsid w:val="005C1E7A"/>
    <w:rsid w:val="005C3CA1"/>
    <w:rsid w:val="005D6492"/>
    <w:rsid w:val="00607D70"/>
    <w:rsid w:val="00643ED1"/>
    <w:rsid w:val="00646E21"/>
    <w:rsid w:val="006E693E"/>
    <w:rsid w:val="006F16BE"/>
    <w:rsid w:val="00754548"/>
    <w:rsid w:val="00755828"/>
    <w:rsid w:val="00777375"/>
    <w:rsid w:val="00851844"/>
    <w:rsid w:val="00867A5D"/>
    <w:rsid w:val="008C5E49"/>
    <w:rsid w:val="00922046"/>
    <w:rsid w:val="00924AFD"/>
    <w:rsid w:val="00960FF3"/>
    <w:rsid w:val="00965059"/>
    <w:rsid w:val="00985C26"/>
    <w:rsid w:val="009E6F85"/>
    <w:rsid w:val="00A527FC"/>
    <w:rsid w:val="00A67C7D"/>
    <w:rsid w:val="00AB6666"/>
    <w:rsid w:val="00AC32E6"/>
    <w:rsid w:val="00B6646B"/>
    <w:rsid w:val="00B868AC"/>
    <w:rsid w:val="00C52ACC"/>
    <w:rsid w:val="00D35617"/>
    <w:rsid w:val="00DE4BD1"/>
    <w:rsid w:val="00DF3FDE"/>
    <w:rsid w:val="00E0420D"/>
    <w:rsid w:val="00E10E96"/>
    <w:rsid w:val="00E157C8"/>
    <w:rsid w:val="00E87282"/>
    <w:rsid w:val="00EA3BEB"/>
    <w:rsid w:val="00F00661"/>
    <w:rsid w:val="00F151FB"/>
    <w:rsid w:val="00F94351"/>
    <w:rsid w:val="00FD35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ACC"/>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Nagwek1">
    <w:name w:val="heading 1"/>
    <w:basedOn w:val="Normalny"/>
    <w:next w:val="Normalny"/>
    <w:link w:val="Nagwek1Znak"/>
    <w:uiPriority w:val="9"/>
    <w:qFormat/>
    <w:rsid w:val="00922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922046"/>
    <w:pPr>
      <w:keepNext/>
      <w:keepLines/>
      <w:spacing w:before="200"/>
      <w:outlineLvl w:val="3"/>
    </w:pPr>
    <w:rPr>
      <w:rFonts w:asciiTheme="majorHAnsi" w:eastAsiaTheme="majorEastAsia" w:hAnsiTheme="majorHAnsi" w:cstheme="majorBidi"/>
      <w:b/>
      <w:bCs/>
      <w:i/>
      <w:iCs/>
      <w:color w:val="4F81BD" w:themeColor="accent1"/>
    </w:rPr>
  </w:style>
  <w:style w:type="paragraph" w:styleId="Nagwek9">
    <w:name w:val="heading 9"/>
    <w:basedOn w:val="Normalny"/>
    <w:next w:val="Normalny"/>
    <w:link w:val="Nagwek9Znak"/>
    <w:qFormat/>
    <w:rsid w:val="00C52ACC"/>
    <w:pPr>
      <w:widowControl/>
      <w:numPr>
        <w:ilvl w:val="8"/>
        <w:numId w:val="1"/>
      </w:numPr>
      <w:spacing w:before="240" w:after="60" w:line="276" w:lineRule="auto"/>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C52ACC"/>
    <w:rPr>
      <w:rFonts w:ascii="Cambria" w:eastAsia="Times New Roman" w:hAnsi="Cambria" w:cs="Times New Roman"/>
      <w:lang w:eastAsia="ar-SA"/>
    </w:rPr>
  </w:style>
  <w:style w:type="character" w:styleId="Hipercze">
    <w:name w:val="Hyperlink"/>
    <w:rsid w:val="00C52ACC"/>
    <w:rPr>
      <w:color w:val="000080"/>
      <w:u w:val="single"/>
    </w:rPr>
  </w:style>
  <w:style w:type="paragraph" w:styleId="Tekstpodstawowy">
    <w:name w:val="Body Text"/>
    <w:basedOn w:val="Normalny"/>
    <w:link w:val="TekstpodstawowyZnak"/>
    <w:rsid w:val="00C52ACC"/>
    <w:pPr>
      <w:spacing w:after="120"/>
    </w:pPr>
  </w:style>
  <w:style w:type="character" w:customStyle="1" w:styleId="TekstpodstawowyZnak">
    <w:name w:val="Tekst podstawowy Znak"/>
    <w:basedOn w:val="Domylnaczcionkaakapitu"/>
    <w:link w:val="Tekstpodstawowy"/>
    <w:rsid w:val="00C52ACC"/>
    <w:rPr>
      <w:rFonts w:ascii="Times New Roman" w:eastAsia="Lucida Sans Unicode" w:hAnsi="Times New Roman" w:cs="Times New Roman"/>
      <w:sz w:val="24"/>
      <w:szCs w:val="24"/>
      <w:lang w:eastAsia="ar-SA"/>
    </w:rPr>
  </w:style>
  <w:style w:type="paragraph" w:styleId="Nagwek">
    <w:name w:val="header"/>
    <w:basedOn w:val="Normalny"/>
    <w:next w:val="Tekstpodstawowy"/>
    <w:link w:val="NagwekZnak"/>
    <w:rsid w:val="00C52ACC"/>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C52ACC"/>
    <w:rPr>
      <w:rFonts w:ascii="Arial" w:eastAsia="MS Mincho" w:hAnsi="Arial" w:cs="Tahoma"/>
      <w:sz w:val="28"/>
      <w:szCs w:val="28"/>
      <w:lang w:eastAsia="ar-SA"/>
    </w:rPr>
  </w:style>
  <w:style w:type="paragraph" w:styleId="Stopka">
    <w:name w:val="footer"/>
    <w:basedOn w:val="Normalny"/>
    <w:link w:val="StopkaZnak"/>
    <w:uiPriority w:val="99"/>
    <w:rsid w:val="00C52ACC"/>
  </w:style>
  <w:style w:type="character" w:customStyle="1" w:styleId="StopkaZnak">
    <w:name w:val="Stopka Znak"/>
    <w:basedOn w:val="Domylnaczcionkaakapitu"/>
    <w:link w:val="Stopka"/>
    <w:uiPriority w:val="99"/>
    <w:rsid w:val="00C52ACC"/>
    <w:rPr>
      <w:rFonts w:ascii="Times New Roman" w:eastAsia="Lucida Sans Unicode" w:hAnsi="Times New Roman" w:cs="Times New Roman"/>
      <w:sz w:val="24"/>
      <w:szCs w:val="24"/>
      <w:lang w:eastAsia="ar-SA"/>
    </w:rPr>
  </w:style>
  <w:style w:type="paragraph" w:customStyle="1" w:styleId="Default">
    <w:name w:val="Default"/>
    <w:rsid w:val="00C52AC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21">
    <w:name w:val="Tekst podstawowy 21"/>
    <w:basedOn w:val="Normalny"/>
    <w:rsid w:val="00C52ACC"/>
    <w:pPr>
      <w:widowControl/>
      <w:spacing w:after="200" w:line="276" w:lineRule="auto"/>
    </w:pPr>
    <w:rPr>
      <w:rFonts w:ascii="Calibri" w:eastAsia="Calibri" w:hAnsi="Calibri" w:cs="Calibri"/>
      <w:szCs w:val="22"/>
    </w:rPr>
  </w:style>
  <w:style w:type="paragraph" w:customStyle="1" w:styleId="Tekstpodstawowy22">
    <w:name w:val="Tekst podstawowy 22"/>
    <w:basedOn w:val="Normalny"/>
    <w:rsid w:val="00C52ACC"/>
    <w:pPr>
      <w:widowControl/>
      <w:spacing w:after="120" w:line="480" w:lineRule="auto"/>
    </w:pPr>
    <w:rPr>
      <w:rFonts w:ascii="Calibri" w:eastAsia="Calibri" w:hAnsi="Calibri" w:cs="Calibri"/>
      <w:sz w:val="22"/>
      <w:szCs w:val="22"/>
    </w:rPr>
  </w:style>
  <w:style w:type="paragraph" w:customStyle="1" w:styleId="pkt">
    <w:name w:val="pkt"/>
    <w:basedOn w:val="Normalny"/>
    <w:rsid w:val="00C52ACC"/>
    <w:pPr>
      <w:autoSpaceDE w:val="0"/>
      <w:spacing w:before="60" w:after="60" w:line="360" w:lineRule="auto"/>
      <w:ind w:left="851" w:hanging="295"/>
      <w:jc w:val="both"/>
    </w:pPr>
    <w:rPr>
      <w:rFonts w:ascii="Univers-PL" w:hAnsi="Univers-PL" w:cs="Calibri"/>
      <w:kern w:val="1"/>
      <w:sz w:val="19"/>
      <w:szCs w:val="19"/>
    </w:rPr>
  </w:style>
  <w:style w:type="paragraph" w:customStyle="1" w:styleId="Akapitzlist1">
    <w:name w:val="Akapit z listą1"/>
    <w:rsid w:val="00C52ACC"/>
    <w:pPr>
      <w:widowControl w:val="0"/>
      <w:suppressAutoHyphens/>
      <w:spacing w:after="0" w:line="240" w:lineRule="auto"/>
      <w:ind w:left="720"/>
    </w:pPr>
    <w:rPr>
      <w:rFonts w:ascii="Times New Roman" w:eastAsia="Lucida Sans Unicode" w:hAnsi="Times New Roman" w:cs="Calibri"/>
      <w:sz w:val="24"/>
      <w:szCs w:val="24"/>
      <w:lang w:eastAsia="ar-SA"/>
    </w:rPr>
  </w:style>
  <w:style w:type="paragraph" w:styleId="Akapitzlist">
    <w:name w:val="List Paragraph"/>
    <w:basedOn w:val="Normalny"/>
    <w:uiPriority w:val="34"/>
    <w:qFormat/>
    <w:rsid w:val="00C52ACC"/>
    <w:pPr>
      <w:ind w:left="720"/>
      <w:contextualSpacing/>
    </w:pPr>
  </w:style>
  <w:style w:type="character" w:customStyle="1" w:styleId="text1">
    <w:name w:val="text1"/>
    <w:basedOn w:val="Domylnaczcionkaakapitu"/>
    <w:rsid w:val="0026630E"/>
    <w:rPr>
      <w:rFonts w:ascii="Verdana" w:hAnsi="Verdana" w:hint="default"/>
      <w:color w:val="000000"/>
      <w:sz w:val="20"/>
      <w:szCs w:val="20"/>
    </w:rPr>
  </w:style>
  <w:style w:type="character" w:customStyle="1" w:styleId="Nagwek4Znak">
    <w:name w:val="Nagłówek 4 Znak"/>
    <w:basedOn w:val="Domylnaczcionkaakapitu"/>
    <w:link w:val="Nagwek4"/>
    <w:uiPriority w:val="9"/>
    <w:semiHidden/>
    <w:rsid w:val="00922046"/>
    <w:rPr>
      <w:rFonts w:asciiTheme="majorHAnsi" w:eastAsiaTheme="majorEastAsia" w:hAnsiTheme="majorHAnsi" w:cstheme="majorBidi"/>
      <w:b/>
      <w:bCs/>
      <w:i/>
      <w:iCs/>
      <w:color w:val="4F81BD" w:themeColor="accent1"/>
      <w:sz w:val="24"/>
      <w:szCs w:val="24"/>
      <w:lang w:eastAsia="ar-SA"/>
    </w:rPr>
  </w:style>
  <w:style w:type="paragraph" w:customStyle="1" w:styleId="WW-Tekstpodstawowy3">
    <w:name w:val="WW-Tekst podstawowy 3"/>
    <w:basedOn w:val="Normalny"/>
    <w:rsid w:val="00922046"/>
    <w:pPr>
      <w:widowControl/>
      <w:spacing w:line="360" w:lineRule="auto"/>
      <w:jc w:val="both"/>
    </w:pPr>
    <w:rPr>
      <w:rFonts w:ascii="Arial" w:eastAsia="Times New Roman" w:hAnsi="Arial"/>
      <w:sz w:val="26"/>
      <w:szCs w:val="20"/>
      <w:lang w:eastAsia="pl-PL"/>
    </w:rPr>
  </w:style>
  <w:style w:type="character" w:customStyle="1" w:styleId="Nagwek1Znak">
    <w:name w:val="Nagłówek 1 Znak"/>
    <w:basedOn w:val="Domylnaczcionkaakapitu"/>
    <w:link w:val="Nagwek1"/>
    <w:uiPriority w:val="9"/>
    <w:rsid w:val="0092204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ynary.bip.d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lynary.bip.d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mlynary@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6481</Words>
  <Characters>38890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28</cp:revision>
  <cp:lastPrinted>2015-02-16T08:01:00Z</cp:lastPrinted>
  <dcterms:created xsi:type="dcterms:W3CDTF">2013-11-27T07:05:00Z</dcterms:created>
  <dcterms:modified xsi:type="dcterms:W3CDTF">2015-02-16T08:51:00Z</dcterms:modified>
</cp:coreProperties>
</file>