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CF4A17">
        <w:rPr>
          <w:rFonts w:ascii="Times New Roman" w:hAnsi="Times New Roman" w:cs="Times New Roman"/>
          <w:sz w:val="24"/>
          <w:szCs w:val="24"/>
        </w:rPr>
        <w:t>19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CF4A17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BF16B5">
        <w:rPr>
          <w:rFonts w:ascii="Times New Roman" w:hAnsi="Times New Roman" w:cs="Times New Roman"/>
          <w:sz w:val="24"/>
          <w:szCs w:val="24"/>
        </w:rPr>
        <w:t>.201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C1" w:rsidRDefault="007A7FC1" w:rsidP="007A7F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7A7FC1" w:rsidRPr="001E00DC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7FC1" w:rsidRPr="001E00DC" w:rsidRDefault="007A7FC1" w:rsidP="00994F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Młynary informuje, </w:t>
      </w:r>
      <w:r w:rsidRPr="001E00DC">
        <w:rPr>
          <w:rFonts w:ascii="Times New Roman" w:hAnsi="Times New Roman" w:cs="Times New Roman"/>
          <w:sz w:val="24"/>
          <w:szCs w:val="24"/>
        </w:rPr>
        <w:t xml:space="preserve">iż w </w:t>
      </w:r>
      <w:proofErr w:type="gramStart"/>
      <w:r w:rsidRPr="001E00DC">
        <w:rPr>
          <w:rFonts w:ascii="Times New Roman" w:hAnsi="Times New Roman" w:cs="Times New Roman"/>
          <w:sz w:val="24"/>
          <w:szCs w:val="24"/>
        </w:rPr>
        <w:t>wyniku  przeprowadzonego</w:t>
      </w:r>
      <w:proofErr w:type="gramEnd"/>
      <w:r w:rsidRPr="001E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SP/</w:t>
      </w:r>
      <w:r w:rsidR="00994FE2">
        <w:rPr>
          <w:rFonts w:ascii="Times New Roman" w:hAnsi="Times New Roman" w:cs="Times New Roman"/>
          <w:sz w:val="24"/>
          <w:szCs w:val="24"/>
        </w:rPr>
        <w:t>5</w:t>
      </w:r>
      <w:r w:rsidRPr="00862E7E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94F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FE2">
        <w:rPr>
          <w:rFonts w:ascii="Times New Roman" w:hAnsi="Times New Roman" w:cs="Times New Roman"/>
          <w:sz w:val="24"/>
          <w:szCs w:val="24"/>
        </w:rPr>
        <w:t>10</w:t>
      </w:r>
      <w:r w:rsidRPr="00862E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na</w:t>
      </w:r>
      <w:r w:rsidRPr="009F3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4FE2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programów, organizację i przeprowadzenie</w:t>
      </w:r>
      <w:r w:rsidR="00994FE2" w:rsidRPr="005819F4">
        <w:rPr>
          <w:rFonts w:ascii="Times New Roman" w:hAnsi="Times New Roman" w:cs="Times New Roman"/>
          <w:b/>
        </w:rPr>
        <w:t xml:space="preserve"> </w:t>
      </w:r>
      <w:r w:rsidR="00994FE2">
        <w:rPr>
          <w:rFonts w:ascii="Times New Roman" w:hAnsi="Times New Roman" w:cs="Times New Roman"/>
          <w:b/>
        </w:rPr>
        <w:t>szkoleń dla nauczycieli</w:t>
      </w:r>
      <w:r w:rsidR="00994FE2" w:rsidRPr="005819F4">
        <w:rPr>
          <w:rFonts w:ascii="Times New Roman" w:hAnsi="Times New Roman" w:cs="Times New Roman"/>
          <w:b/>
        </w:rPr>
        <w:t xml:space="preserve"> </w:t>
      </w:r>
      <w:r w:rsidR="00994FE2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994FE2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 w:rsidR="0099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im. Stefana Żeromskiego w Młynarach</w:t>
      </w:r>
      <w:r w:rsidR="0099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1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994FE2" w:rsidRDefault="00994FE2" w:rsidP="007A7FC1">
      <w:pPr>
        <w:pStyle w:val="NormalnyWeb"/>
        <w:spacing w:before="0" w:beforeAutospacing="0" w:after="0" w:afterAutospacing="0"/>
        <w:ind w:firstLine="142"/>
        <w:jc w:val="center"/>
        <w:rPr>
          <w:b/>
        </w:rPr>
      </w:pPr>
    </w:p>
    <w:p w:rsidR="007A7FC1" w:rsidRPr="00994FE2" w:rsidRDefault="00994FE2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sz w:val="28"/>
          <w:szCs w:val="28"/>
          <w:u w:val="single"/>
        </w:rPr>
      </w:pPr>
      <w:r w:rsidRPr="00994FE2">
        <w:rPr>
          <w:b/>
          <w:sz w:val="28"/>
          <w:szCs w:val="28"/>
        </w:rPr>
        <w:t>Rewers sp. z o.o.  ul. Szafarnia 11/f8, 80-755 Gdańsk</w:t>
      </w:r>
    </w:p>
    <w:p w:rsidR="00A01915" w:rsidRDefault="00A01915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7A7FC1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7A7FC1" w:rsidRPr="001E00DC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EC153B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>
        <w:t xml:space="preserve">rminie do </w:t>
      </w:r>
      <w:r w:rsidRPr="009609CC">
        <w:t>Zamawiającego wpłynęł</w:t>
      </w:r>
      <w:r w:rsidR="00994FE2">
        <w:t xml:space="preserve">y </w:t>
      </w:r>
      <w:proofErr w:type="gramStart"/>
      <w:r w:rsidR="00994FE2">
        <w:t>3</w:t>
      </w:r>
      <w:r w:rsidRPr="009609CC">
        <w:t xml:space="preserve">  ofert</w:t>
      </w:r>
      <w:r w:rsidR="00994FE2">
        <w:t>y</w:t>
      </w:r>
      <w:proofErr w:type="gramEnd"/>
      <w:r w:rsidRPr="009609CC">
        <w:t>.</w:t>
      </w:r>
    </w:p>
    <w:p w:rsidR="007A7FC1" w:rsidRPr="009609CC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9609CC">
        <w:t xml:space="preserve">Na podstawie art. 89 ust. 1 pkt 2 ustawy </w:t>
      </w:r>
      <w:proofErr w:type="spellStart"/>
      <w:r w:rsidRPr="009609CC">
        <w:t>Pzp</w:t>
      </w:r>
      <w:proofErr w:type="spellEnd"/>
      <w:r w:rsidRPr="009609CC">
        <w:t>, został</w:t>
      </w:r>
      <w:r w:rsidR="009609CC" w:rsidRPr="009609CC">
        <w:t>a</w:t>
      </w:r>
      <w:r w:rsidRPr="009609CC">
        <w:t xml:space="preserve"> odrzucon</w:t>
      </w:r>
      <w:r w:rsidR="009609CC" w:rsidRPr="009609CC">
        <w:t>a</w:t>
      </w:r>
      <w:r w:rsidRPr="009609CC">
        <w:t xml:space="preserve"> ofert</w:t>
      </w:r>
      <w:r w:rsidR="009609CC" w:rsidRPr="009609CC">
        <w:t xml:space="preserve">a </w:t>
      </w:r>
      <w:r w:rsidRPr="009609CC">
        <w:t xml:space="preserve">firmy </w:t>
      </w:r>
      <w:r w:rsidR="00994FE2">
        <w:rPr>
          <w:b/>
        </w:rPr>
        <w:t>APHR Sp. z o.o.</w:t>
      </w:r>
      <w:r w:rsidR="006E100A">
        <w:rPr>
          <w:b/>
        </w:rPr>
        <w:t xml:space="preserve"> z siedzibą w Warszawie, ul. Marywilska 67/76, 03-042 Warszawa</w:t>
      </w:r>
    </w:p>
    <w:p w:rsidR="007A7FC1" w:rsidRPr="00542938" w:rsidRDefault="006E100A" w:rsidP="009609CC">
      <w:pPr>
        <w:pStyle w:val="NormalnyWeb"/>
        <w:numPr>
          <w:ilvl w:val="0"/>
          <w:numId w:val="50"/>
        </w:numPr>
        <w:spacing w:before="0" w:beforeAutospacing="0" w:after="0" w:afterAutospacing="0"/>
        <w:ind w:hanging="357"/>
        <w:jc w:val="both"/>
      </w:pPr>
      <w:r>
        <w:t xml:space="preserve">Oferta firmy zawierała tylko szkolenie dotyczące </w:t>
      </w:r>
      <w:r w:rsidRPr="006E100A">
        <w:rPr>
          <w:b/>
        </w:rPr>
        <w:t>prowadzenia zajęć matematyczno-przyrodniczych metodą eksperymentu</w:t>
      </w:r>
      <w:r>
        <w:rPr>
          <w:b/>
        </w:rPr>
        <w:t xml:space="preserve">, </w:t>
      </w:r>
      <w:r w:rsidRPr="00542938">
        <w:t>natomiast zamawiający</w:t>
      </w:r>
      <w:r w:rsidR="00542938">
        <w:t xml:space="preserve"> w </w:t>
      </w:r>
      <w:proofErr w:type="spellStart"/>
      <w:r w:rsidR="00542938">
        <w:t>rozdz.VII</w:t>
      </w:r>
      <w:proofErr w:type="spellEnd"/>
      <w:r w:rsidR="00542938">
        <w:t xml:space="preserve"> pkt. 4 </w:t>
      </w:r>
      <w:r w:rsidR="00F34E8D">
        <w:t xml:space="preserve">Zapytania Ofertowego nie </w:t>
      </w:r>
      <w:r w:rsidR="00542938">
        <w:t>dopuszczał składania ofert częściowych</w:t>
      </w:r>
    </w:p>
    <w:p w:rsidR="008C78DD" w:rsidRPr="008C78DD" w:rsidRDefault="008C78DD" w:rsidP="008C78DD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zamierzał przeznaczyć ogólną kwotę </w:t>
      </w:r>
      <w:r w:rsidR="00F34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11200</w:t>
      </w:r>
      <w:r w:rsidRPr="008C7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F34E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jedenaście tysięcy dwieście </w:t>
      </w: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złotych 00/100).</w:t>
      </w:r>
    </w:p>
    <w:p w:rsidR="007A7FC1" w:rsidRPr="009609CC" w:rsidRDefault="007A7FC1" w:rsidP="007A7FC1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W postępowaniu, ocenie podlegały niżej wymienione oferty:</w:t>
      </w:r>
    </w:p>
    <w:p w:rsidR="009609CC" w:rsidRPr="00E23CF6" w:rsidRDefault="009609CC" w:rsidP="009609CC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3E08EF" w:rsidRDefault="00F34E8D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bookmarkStart w:id="1" w:name="_Hlk22377409"/>
            <w:r w:rsidRPr="00F34E8D">
              <w:rPr>
                <w:rFonts w:ascii="Times New Roman" w:hAnsi="Times New Roman" w:cs="Times New Roman"/>
                <w:b/>
                <w:kern w:val="2"/>
              </w:rPr>
              <w:t>Rewers sp. z o.o.  ul. Szafarnia 11/f8, 80-755 Gdańsk</w:t>
            </w:r>
            <w:bookmarkEnd w:id="1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F2F57" w:rsidRDefault="00F34E8D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9600,00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46EDA" w:rsidRDefault="00F34E8D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</w:tr>
      <w:tr w:rsidR="002B5199" w:rsidRPr="00F34E8D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F34E8D" w:rsidRDefault="00F34E8D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34E8D">
              <w:rPr>
                <w:rFonts w:ascii="Times New Roman" w:hAnsi="Times New Roman" w:cs="Times New Roman"/>
                <w:b/>
                <w:lang w:val="en-US"/>
              </w:rPr>
              <w:t xml:space="preserve">BPR Consulting Paulina </w:t>
            </w:r>
            <w:proofErr w:type="spellStart"/>
            <w:r w:rsidRPr="00F34E8D">
              <w:rPr>
                <w:rFonts w:ascii="Times New Roman" w:hAnsi="Times New Roman" w:cs="Times New Roman"/>
                <w:b/>
                <w:lang w:val="en-US"/>
              </w:rPr>
              <w:t>Rydz</w:t>
            </w:r>
            <w:proofErr w:type="spellEnd"/>
            <w:r w:rsidRPr="00F34E8D">
              <w:rPr>
                <w:rFonts w:ascii="Times New Roman" w:hAnsi="Times New Roman" w:cs="Times New Roman"/>
                <w:b/>
                <w:lang w:val="en-US"/>
              </w:rPr>
              <w:t>, u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Radwańska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27/32u, 90-540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Łódź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F34E8D" w:rsidRDefault="00F34E8D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10520,00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F34E8D" w:rsidRDefault="00E31216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94,32</w:t>
            </w:r>
          </w:p>
        </w:tc>
      </w:tr>
    </w:tbl>
    <w:p w:rsidR="00EC153B" w:rsidRPr="00F34E8D" w:rsidRDefault="00EC153B" w:rsidP="00EC153B">
      <w:pPr>
        <w:pStyle w:val="NormalnyWeb"/>
        <w:spacing w:before="0" w:beforeAutospacing="0" w:after="0" w:afterAutospacing="0"/>
        <w:ind w:firstLine="142"/>
        <w:rPr>
          <w:lang w:val="en-US"/>
        </w:rPr>
      </w:pPr>
    </w:p>
    <w:p w:rsidR="007A7FC1" w:rsidRPr="00CF4A17" w:rsidRDefault="007A7FC1" w:rsidP="00CF4A17">
      <w:pPr>
        <w:pStyle w:val="NormalnyWeb"/>
        <w:spacing w:before="0" w:beforeAutospacing="0" w:after="0" w:afterAutospacing="0"/>
        <w:ind w:firstLine="142"/>
        <w:rPr>
          <w:b/>
          <w:bCs/>
          <w:u w:val="single"/>
        </w:rPr>
      </w:pPr>
      <w:r w:rsidRPr="001E00DC">
        <w:t xml:space="preserve">Oferta firmy </w:t>
      </w:r>
      <w:r w:rsidR="00CF4A17" w:rsidRPr="00CF4A17">
        <w:rPr>
          <w:b/>
        </w:rPr>
        <w:t>Rewers sp. z o.o.  ul. Szafarnia 11/f8, 80-755 Gdańsk</w:t>
      </w:r>
      <w:r>
        <w:rPr>
          <w:rStyle w:val="Pogrubienie"/>
        </w:rPr>
        <w:t xml:space="preserve"> </w:t>
      </w:r>
      <w:r w:rsidRPr="001E00DC">
        <w:rPr>
          <w:kern w:val="2"/>
        </w:rPr>
        <w:t>została wybrana jako najkorzystniejsza, ponieważ otrzymała najwyższą liczbę punktów oraz nie przekracza kwoty jaką zamawiający zamierza przeznaczyć na realizację zamówienia.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E5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97" w:rsidRDefault="00137B97" w:rsidP="0012633F">
      <w:pPr>
        <w:spacing w:after="0" w:line="240" w:lineRule="auto"/>
      </w:pPr>
      <w:r>
        <w:separator/>
      </w:r>
    </w:p>
  </w:endnote>
  <w:endnote w:type="continuationSeparator" w:id="0">
    <w:p w:rsidR="00137B97" w:rsidRDefault="00137B9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97" w:rsidRDefault="00137B97" w:rsidP="0012633F">
      <w:pPr>
        <w:spacing w:after="0" w:line="240" w:lineRule="auto"/>
      </w:pPr>
      <w:r>
        <w:separator/>
      </w:r>
    </w:p>
  </w:footnote>
  <w:footnote w:type="continuationSeparator" w:id="0">
    <w:p w:rsidR="00137B97" w:rsidRDefault="00137B9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46EDA"/>
    <w:rsid w:val="000537E1"/>
    <w:rsid w:val="000640CD"/>
    <w:rsid w:val="000700DF"/>
    <w:rsid w:val="000B106D"/>
    <w:rsid w:val="000B451D"/>
    <w:rsid w:val="000B7FF3"/>
    <w:rsid w:val="000E5276"/>
    <w:rsid w:val="000F2F57"/>
    <w:rsid w:val="000F6ECB"/>
    <w:rsid w:val="001132D8"/>
    <w:rsid w:val="00114D51"/>
    <w:rsid w:val="0012633F"/>
    <w:rsid w:val="001375CC"/>
    <w:rsid w:val="00137B97"/>
    <w:rsid w:val="00142353"/>
    <w:rsid w:val="00145BA9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2113F7"/>
    <w:rsid w:val="0021446D"/>
    <w:rsid w:val="00232D8D"/>
    <w:rsid w:val="0024537B"/>
    <w:rsid w:val="00247014"/>
    <w:rsid w:val="002563C7"/>
    <w:rsid w:val="00272154"/>
    <w:rsid w:val="002835CE"/>
    <w:rsid w:val="002B5199"/>
    <w:rsid w:val="002C677E"/>
    <w:rsid w:val="003316E1"/>
    <w:rsid w:val="00350738"/>
    <w:rsid w:val="00360BBD"/>
    <w:rsid w:val="00395218"/>
    <w:rsid w:val="003A018C"/>
    <w:rsid w:val="003A2B0D"/>
    <w:rsid w:val="003A3B2A"/>
    <w:rsid w:val="003C064D"/>
    <w:rsid w:val="003C54D4"/>
    <w:rsid w:val="003E08EF"/>
    <w:rsid w:val="003F4D53"/>
    <w:rsid w:val="00400A42"/>
    <w:rsid w:val="00405719"/>
    <w:rsid w:val="004329AC"/>
    <w:rsid w:val="00443D8D"/>
    <w:rsid w:val="0044426E"/>
    <w:rsid w:val="004631DE"/>
    <w:rsid w:val="004916C2"/>
    <w:rsid w:val="00492077"/>
    <w:rsid w:val="004A7182"/>
    <w:rsid w:val="004D4533"/>
    <w:rsid w:val="004E1BF3"/>
    <w:rsid w:val="004E4613"/>
    <w:rsid w:val="00503F9D"/>
    <w:rsid w:val="00532B48"/>
    <w:rsid w:val="0053456F"/>
    <w:rsid w:val="00542938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3768E"/>
    <w:rsid w:val="006572AC"/>
    <w:rsid w:val="006756A1"/>
    <w:rsid w:val="0069605B"/>
    <w:rsid w:val="006A5907"/>
    <w:rsid w:val="006B5D79"/>
    <w:rsid w:val="006C2C3D"/>
    <w:rsid w:val="006C3625"/>
    <w:rsid w:val="006D4C7E"/>
    <w:rsid w:val="006E100A"/>
    <w:rsid w:val="006E2C03"/>
    <w:rsid w:val="00704E93"/>
    <w:rsid w:val="0074297F"/>
    <w:rsid w:val="0074398D"/>
    <w:rsid w:val="007569BF"/>
    <w:rsid w:val="00764945"/>
    <w:rsid w:val="00781E4B"/>
    <w:rsid w:val="00793B7A"/>
    <w:rsid w:val="00793FF6"/>
    <w:rsid w:val="007A7576"/>
    <w:rsid w:val="007A7FC1"/>
    <w:rsid w:val="007C6A92"/>
    <w:rsid w:val="007D2204"/>
    <w:rsid w:val="007E1F07"/>
    <w:rsid w:val="00803478"/>
    <w:rsid w:val="00805E31"/>
    <w:rsid w:val="00806EC8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C78DD"/>
    <w:rsid w:val="008D1AAE"/>
    <w:rsid w:val="009109E1"/>
    <w:rsid w:val="009248D0"/>
    <w:rsid w:val="00935F73"/>
    <w:rsid w:val="009609CC"/>
    <w:rsid w:val="00982B05"/>
    <w:rsid w:val="0098722D"/>
    <w:rsid w:val="009928B9"/>
    <w:rsid w:val="00994FE2"/>
    <w:rsid w:val="009C0903"/>
    <w:rsid w:val="009E057C"/>
    <w:rsid w:val="009F37E5"/>
    <w:rsid w:val="009F6F94"/>
    <w:rsid w:val="00A01915"/>
    <w:rsid w:val="00A01A13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65D0D"/>
    <w:rsid w:val="00C73FE0"/>
    <w:rsid w:val="00C76FBD"/>
    <w:rsid w:val="00C810E2"/>
    <w:rsid w:val="00CB7D22"/>
    <w:rsid w:val="00CD4A69"/>
    <w:rsid w:val="00CE7FFD"/>
    <w:rsid w:val="00CF4A17"/>
    <w:rsid w:val="00D05240"/>
    <w:rsid w:val="00D20202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1216"/>
    <w:rsid w:val="00E33AB2"/>
    <w:rsid w:val="00E34EEB"/>
    <w:rsid w:val="00E56960"/>
    <w:rsid w:val="00E760BE"/>
    <w:rsid w:val="00E8263A"/>
    <w:rsid w:val="00EB2F51"/>
    <w:rsid w:val="00EB7838"/>
    <w:rsid w:val="00EC0981"/>
    <w:rsid w:val="00EC153B"/>
    <w:rsid w:val="00ED21B0"/>
    <w:rsid w:val="00F0602E"/>
    <w:rsid w:val="00F34E8D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14592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8</cp:revision>
  <cp:lastPrinted>2017-07-25T07:45:00Z</cp:lastPrinted>
  <dcterms:created xsi:type="dcterms:W3CDTF">2019-09-26T20:43:00Z</dcterms:created>
  <dcterms:modified xsi:type="dcterms:W3CDTF">2019-10-19T09:37:00Z</dcterms:modified>
</cp:coreProperties>
</file>