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B8" w:rsidRPr="007A52B8" w:rsidRDefault="00E412B8" w:rsidP="007A52B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52B8">
        <w:rPr>
          <w:rFonts w:ascii="Times New Roman" w:hAnsi="Times New Roman" w:cs="Times New Roman"/>
          <w:sz w:val="24"/>
          <w:szCs w:val="24"/>
        </w:rPr>
        <w:t xml:space="preserve">Umowa została zawarta bez stosowania przepisów ustawy Prawo zamówień publicznych na podstawie art. 4 pkt. 8 </w:t>
      </w:r>
      <w:proofErr w:type="spellStart"/>
      <w:r w:rsidRPr="007A52B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52B8">
        <w:rPr>
          <w:rFonts w:ascii="Times New Roman" w:hAnsi="Times New Roman" w:cs="Times New Roman"/>
          <w:sz w:val="24"/>
          <w:szCs w:val="24"/>
        </w:rPr>
        <w:t>.</w:t>
      </w:r>
    </w:p>
    <w:p w:rsidR="007A52B8" w:rsidRDefault="007A52B8" w:rsidP="007A52B8">
      <w:pPr>
        <w:pStyle w:val="Standard"/>
        <w:ind w:left="-57" w:right="-57"/>
        <w:jc w:val="center"/>
        <w:rPr>
          <w:rFonts w:ascii="Times New Roman" w:hAnsi="Times New Roman" w:cs="Times New Roman"/>
          <w:b/>
        </w:rPr>
      </w:pPr>
    </w:p>
    <w:p w:rsidR="00E412B8" w:rsidRPr="007A52B8" w:rsidRDefault="00E412B8" w:rsidP="007A52B8">
      <w:pPr>
        <w:pStyle w:val="Standard"/>
        <w:ind w:left="-57" w:right="-57"/>
        <w:jc w:val="center"/>
        <w:rPr>
          <w:rFonts w:ascii="Times New Roman" w:hAnsi="Times New Roman" w:cs="Times New Roman"/>
          <w:b/>
        </w:rPr>
      </w:pPr>
      <w:r w:rsidRPr="007A52B8">
        <w:rPr>
          <w:rFonts w:ascii="Times New Roman" w:hAnsi="Times New Roman" w:cs="Times New Roman"/>
          <w:b/>
        </w:rPr>
        <w:t xml:space="preserve">UMOWA Nr  </w:t>
      </w:r>
      <w:r w:rsidR="00416DFF">
        <w:rPr>
          <w:rFonts w:ascii="Times New Roman" w:hAnsi="Times New Roman" w:cs="Times New Roman"/>
          <w:b/>
        </w:rPr>
        <w:t>…………………..</w:t>
      </w:r>
    </w:p>
    <w:p w:rsidR="00E412B8" w:rsidRPr="007A52B8" w:rsidRDefault="00E412B8" w:rsidP="007A52B8">
      <w:pPr>
        <w:pStyle w:val="Textbody"/>
        <w:autoSpaceDE w:val="0"/>
        <w:spacing w:after="0"/>
        <w:ind w:left="-57"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zawarta w dniu …………………. 2020 r. w Młynarach, pomiędzy:</w:t>
      </w:r>
    </w:p>
    <w:p w:rsidR="00EC3BFF" w:rsidRPr="007A52B8" w:rsidRDefault="00EC3BFF" w:rsidP="007A52B8">
      <w:pPr>
        <w:pStyle w:val="Textbody"/>
        <w:numPr>
          <w:ilvl w:val="0"/>
          <w:numId w:val="6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  <w:b/>
          <w:kern w:val="0"/>
          <w:lang w:eastAsia="en-US"/>
        </w:rPr>
        <w:t>Szkołą Podstawową im. Stefana Żeromskiego w Młynarach</w:t>
      </w:r>
      <w:r w:rsidR="00E412B8" w:rsidRPr="007A52B8">
        <w:rPr>
          <w:rFonts w:ascii="Times New Roman" w:hAnsi="Times New Roman" w:cs="Times New Roman"/>
        </w:rPr>
        <w:t>, zwaną w dalszej części Zamawiającym,   reprezentowaną przez:</w:t>
      </w:r>
    </w:p>
    <w:p w:rsidR="00EC3BFF" w:rsidRPr="007A52B8" w:rsidRDefault="00EC3BFF" w:rsidP="007A52B8">
      <w:pPr>
        <w:pStyle w:val="Textbody"/>
        <w:spacing w:after="0"/>
        <w:ind w:left="303"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  <w:b/>
          <w:kern w:val="0"/>
          <w:lang w:eastAsia="en-US"/>
        </w:rPr>
        <w:t>Pana Jana Radziszewskiego – dyrektora Szkoły Podstawowej im. Stefana Żeromskiego w Młynarach</w:t>
      </w:r>
    </w:p>
    <w:p w:rsidR="00E412B8" w:rsidRPr="007A52B8" w:rsidRDefault="007A5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  <w:b/>
        </w:rPr>
      </w:pPr>
      <w:r w:rsidRPr="007A52B8">
        <w:rPr>
          <w:rFonts w:ascii="Times New Roman" w:hAnsi="Times New Roman" w:cs="Times New Roman"/>
          <w:b/>
        </w:rPr>
        <w:t xml:space="preserve">   a</w:t>
      </w:r>
    </w:p>
    <w:p w:rsidR="00E412B8" w:rsidRPr="007A52B8" w:rsidRDefault="00E412B8" w:rsidP="007A52B8">
      <w:pPr>
        <w:pStyle w:val="Textbody"/>
        <w:numPr>
          <w:ilvl w:val="0"/>
          <w:numId w:val="6"/>
        </w:numPr>
        <w:spacing w:after="0"/>
        <w:ind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  NIP …………………… zwanym w dalszej części umowy  Wykonawcą,</w:t>
      </w:r>
    </w:p>
    <w:p w:rsidR="00E412B8" w:rsidRPr="007A52B8" w:rsidRDefault="00E412B8" w:rsidP="007A52B8">
      <w:pPr>
        <w:pStyle w:val="Textbody"/>
        <w:spacing w:after="0"/>
        <w:ind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 xml:space="preserve">o następującej treści: </w:t>
      </w:r>
    </w:p>
    <w:p w:rsidR="00E412B8" w:rsidRPr="007A52B8" w:rsidRDefault="00E412B8" w:rsidP="007A52B8">
      <w:pPr>
        <w:pStyle w:val="Akapitzlist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2B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E412B8" w:rsidRPr="007A52B8" w:rsidRDefault="00E412B8" w:rsidP="007A52B8">
      <w:pPr>
        <w:pStyle w:val="Akapitzlist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B8" w:rsidRPr="007A52B8" w:rsidRDefault="00E412B8" w:rsidP="007A52B8">
      <w:pPr>
        <w:pStyle w:val="Akapitzlist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7A52B8">
        <w:rPr>
          <w:rFonts w:ascii="Times New Roman" w:hAnsi="Times New Roman" w:cs="Times New Roman"/>
          <w:sz w:val="24"/>
          <w:szCs w:val="24"/>
        </w:rPr>
        <w:t>Zamawiający zleca a Wykonawca zobowiązuje się wykonać roboty budowlane zgodnie ze złożoną ofertą związan</w:t>
      </w:r>
      <w:r w:rsidR="00AE1F59" w:rsidRPr="007A52B8">
        <w:rPr>
          <w:rFonts w:ascii="Times New Roman" w:hAnsi="Times New Roman" w:cs="Times New Roman"/>
          <w:sz w:val="24"/>
          <w:szCs w:val="24"/>
        </w:rPr>
        <w:t>e</w:t>
      </w:r>
      <w:r w:rsidRPr="007A52B8">
        <w:rPr>
          <w:rFonts w:ascii="Times New Roman" w:hAnsi="Times New Roman" w:cs="Times New Roman"/>
          <w:sz w:val="24"/>
          <w:szCs w:val="24"/>
        </w:rPr>
        <w:t xml:space="preserve"> z </w:t>
      </w:r>
      <w:r w:rsidR="00EC3BFF" w:rsidRPr="007A52B8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remontem tarasu i salki do zajęć korekcyjnych w budynku sali gimnastycznej przy Szkole Podstawowej im. Stefana Żeromskiego w Młynarach</w:t>
      </w:r>
      <w:r w:rsidR="007A52B8" w:rsidRPr="007A52B8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 xml:space="preserve"> obejmujące m.in</w:t>
      </w:r>
      <w:r w:rsidRPr="007A52B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</w:t>
      </w:r>
    </w:p>
    <w:p w:rsidR="00EC3BFF" w:rsidRPr="007A52B8" w:rsidRDefault="00E412B8" w:rsidP="007A52B8">
      <w:pPr>
        <w:pStyle w:val="Teksttreci20"/>
        <w:numPr>
          <w:ilvl w:val="0"/>
          <w:numId w:val="10"/>
        </w:numPr>
        <w:shd w:val="clear" w:color="auto" w:fill="auto"/>
        <w:spacing w:line="240" w:lineRule="auto"/>
        <w:ind w:left="505" w:hanging="295"/>
        <w:rPr>
          <w:rFonts w:ascii="Times New Roman" w:eastAsia="Times New Roman" w:hAnsi="Times New Roman"/>
          <w:i/>
          <w:sz w:val="24"/>
          <w:szCs w:val="24"/>
        </w:rPr>
      </w:pPr>
      <w:r w:rsidRPr="007A52B8">
        <w:rPr>
          <w:rFonts w:ascii="Times New Roman" w:hAnsi="Times New Roman"/>
          <w:sz w:val="24"/>
          <w:szCs w:val="24"/>
        </w:rPr>
        <w:t xml:space="preserve"> </w:t>
      </w:r>
      <w:r w:rsidR="00EC3BFF" w:rsidRPr="007A52B8">
        <w:rPr>
          <w:rFonts w:ascii="Times New Roman" w:eastAsia="Times New Roman" w:hAnsi="Times New Roman"/>
          <w:i/>
          <w:sz w:val="24"/>
          <w:szCs w:val="24"/>
        </w:rPr>
        <w:t>wymiana pokrycia tarasu na pokrycie szczelne</w:t>
      </w:r>
    </w:p>
    <w:p w:rsidR="00EC3BFF" w:rsidRPr="00EC3BFF" w:rsidRDefault="00EC3BFF" w:rsidP="007A52B8">
      <w:pPr>
        <w:widowControl w:val="0"/>
        <w:numPr>
          <w:ilvl w:val="0"/>
          <w:numId w:val="10"/>
        </w:numPr>
        <w:ind w:left="505" w:hanging="29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3B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wymiana rynny odprowadzające wody opadowe z połaci nad tarasem</w:t>
      </w:r>
    </w:p>
    <w:p w:rsidR="00EC3BFF" w:rsidRPr="00EC3BFF" w:rsidRDefault="00EC3BFF" w:rsidP="007A52B8">
      <w:pPr>
        <w:widowControl w:val="0"/>
        <w:numPr>
          <w:ilvl w:val="0"/>
          <w:numId w:val="10"/>
        </w:numPr>
        <w:ind w:left="505" w:hanging="29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3B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wymieniana opierzenia na tarasie</w:t>
      </w:r>
    </w:p>
    <w:p w:rsidR="00EC3BFF" w:rsidRPr="00EC3BFF" w:rsidRDefault="00EC3BFF" w:rsidP="007A52B8">
      <w:pPr>
        <w:widowControl w:val="0"/>
        <w:numPr>
          <w:ilvl w:val="0"/>
          <w:numId w:val="10"/>
        </w:numPr>
        <w:ind w:left="505" w:hanging="29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3B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pomieszczeniu salki do zajęć korekcyjnych skucie pozostałości zniszczonego, odspojonego tynku wewnętrznego na suficie , podciągu i ścianach i wykonać nowego na wzmocnieniu z siatki szklanej</w:t>
      </w:r>
    </w:p>
    <w:p w:rsidR="007A52B8" w:rsidRDefault="00EC3BFF" w:rsidP="007A52B8">
      <w:pPr>
        <w:widowControl w:val="0"/>
        <w:numPr>
          <w:ilvl w:val="0"/>
          <w:numId w:val="10"/>
        </w:numPr>
        <w:ind w:left="505" w:hanging="29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3B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pomalowanie sufitu i ścian salki do zajęć korekcyjnych</w:t>
      </w:r>
    </w:p>
    <w:p w:rsidR="00E412B8" w:rsidRDefault="00EC3BFF" w:rsidP="007A52B8">
      <w:pPr>
        <w:widowControl w:val="0"/>
        <w:numPr>
          <w:ilvl w:val="0"/>
          <w:numId w:val="10"/>
        </w:numPr>
        <w:ind w:left="505" w:hanging="29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A52B8">
        <w:rPr>
          <w:rFonts w:ascii="Times New Roman" w:eastAsia="Times New Roman" w:hAnsi="Times New Roman" w:cs="Times New Roman"/>
          <w:i/>
          <w:sz w:val="24"/>
          <w:szCs w:val="24"/>
        </w:rPr>
        <w:t>wywóz i utylizacja gruzu.</w:t>
      </w:r>
    </w:p>
    <w:p w:rsidR="007A52B8" w:rsidRPr="007A52B8" w:rsidRDefault="007A52B8" w:rsidP="007A52B8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2B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robót zawiera przedmiar inwestorski stanowiący załącznik do zapytania ofertowego nr SP/1</w:t>
      </w:r>
      <w:r w:rsidR="003E0A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A52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</w:p>
    <w:p w:rsidR="00E412B8" w:rsidRPr="007A52B8" w:rsidRDefault="00E412B8" w:rsidP="007A52B8">
      <w:pPr>
        <w:pStyle w:val="Akapitzlist"/>
        <w:ind w:left="0"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B8" w:rsidRPr="007A52B8" w:rsidRDefault="00E412B8" w:rsidP="007A52B8">
      <w:pPr>
        <w:pStyle w:val="Akapitzlist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2B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E412B8" w:rsidRPr="007A52B8" w:rsidRDefault="00E412B8" w:rsidP="007A52B8">
      <w:pPr>
        <w:pStyle w:val="Akapitzlist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B8" w:rsidRPr="007A52B8" w:rsidRDefault="00E412B8" w:rsidP="007A52B8">
      <w:pPr>
        <w:pStyle w:val="Textbody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Wykonawca zobowiązany jest do posiadania ubezpieczenia z tytułu prowadzonej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>działalności gospodarczej a stosowną polisę Wykonawca  doręczy Zamawiającem</w:t>
      </w:r>
      <w:r w:rsidR="007A52B8">
        <w:rPr>
          <w:rFonts w:ascii="Times New Roman" w:hAnsi="Times New Roman" w:cs="Times New Roman"/>
        </w:rPr>
        <w:t xml:space="preserve">u </w:t>
      </w:r>
      <w:r w:rsidRPr="007A52B8">
        <w:rPr>
          <w:rFonts w:ascii="Times New Roman" w:hAnsi="Times New Roman" w:cs="Times New Roman"/>
        </w:rPr>
        <w:t xml:space="preserve">najpóźniej w dniu podpisania umowy.  </w:t>
      </w:r>
    </w:p>
    <w:p w:rsidR="00E412B8" w:rsidRPr="007A52B8" w:rsidRDefault="00E412B8" w:rsidP="007A52B8">
      <w:pPr>
        <w:pStyle w:val="Textbody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 xml:space="preserve">Wykonawca zrealizuje zakres objęty niniejszą umową zgodnie ze sztuką budowlaną,  obowiązującymi przepisami i  Polskimi Normami  z zachowaniem przepisów bhp i p.poż.                         </w:t>
      </w:r>
    </w:p>
    <w:p w:rsidR="00E412B8" w:rsidRPr="007A52B8" w:rsidRDefault="00E412B8" w:rsidP="007A52B8">
      <w:pPr>
        <w:pStyle w:val="Textbody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Wykonawca robót ponosi pełną odpowiedzialność za oznakowanie i zabezpieczenie placu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>budowy oraz szkody wyrządzone osobom trzecim spowodowane w wyniku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 xml:space="preserve">prowadzonych </w:t>
      </w:r>
      <w:r w:rsidR="004D62C0" w:rsidRPr="007A52B8">
        <w:rPr>
          <w:rFonts w:ascii="Times New Roman" w:hAnsi="Times New Roman" w:cs="Times New Roman"/>
        </w:rPr>
        <w:t>      </w:t>
      </w:r>
      <w:r w:rsidRPr="007A52B8">
        <w:rPr>
          <w:rFonts w:ascii="Times New Roman" w:hAnsi="Times New Roman" w:cs="Times New Roman"/>
        </w:rPr>
        <w:t xml:space="preserve">robót budowlanych.  </w:t>
      </w:r>
    </w:p>
    <w:p w:rsidR="00E412B8" w:rsidRPr="007A52B8" w:rsidRDefault="00E412B8" w:rsidP="007A52B8">
      <w:pPr>
        <w:pStyle w:val="Textbody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Wykonawca zobowiązuje się wykonać przedmiot umowy z materiałów, które będą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 xml:space="preserve">spełniać wszystkie wymogi  ustawy Prawo Budowlane (art.10) tj. będą zgodne z kryteriami </w:t>
      </w:r>
      <w:r w:rsidR="004D62C0" w:rsidRPr="007A52B8">
        <w:rPr>
          <w:rFonts w:ascii="Times New Roman" w:hAnsi="Times New Roman" w:cs="Times New Roman"/>
        </w:rPr>
        <w:t>      </w:t>
      </w:r>
      <w:r w:rsidRPr="007A52B8">
        <w:rPr>
          <w:rFonts w:ascii="Times New Roman" w:hAnsi="Times New Roman" w:cs="Times New Roman"/>
        </w:rPr>
        <w:t>technicznymi określonymi w Polskich Normach, posiadać będą odpowiednie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>certyfikaty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>i znaki CE lub B. Dla potwierdzenia spełnienia warunków na wszystkie użyte materiały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>Wykonawca przekaże Zamawiającemu certyfikaty i aprobaty techniczne do dnia odbioru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 xml:space="preserve">robót. </w:t>
      </w:r>
    </w:p>
    <w:p w:rsidR="00E412B8" w:rsidRPr="007A52B8" w:rsidRDefault="00E412B8" w:rsidP="007A52B8">
      <w:pPr>
        <w:pStyle w:val="Textbody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Okres gwarancji na wykonane roboty wynosi 36 miesięcy i rozpocznie swój bieg  od dnia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>odbioru końcowego (po usunięciu wad i usterek).</w:t>
      </w:r>
    </w:p>
    <w:p w:rsidR="00E412B8" w:rsidRPr="007A52B8" w:rsidRDefault="00E412B8" w:rsidP="007A52B8">
      <w:pPr>
        <w:pStyle w:val="Textbody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Wady i</w:t>
      </w:r>
      <w:r w:rsidR="007A52B8">
        <w:rPr>
          <w:rFonts w:ascii="Times New Roman" w:hAnsi="Times New Roman" w:cs="Times New Roman"/>
        </w:rPr>
        <w:t xml:space="preserve"> </w:t>
      </w:r>
      <w:r w:rsidRPr="007A52B8">
        <w:rPr>
          <w:rFonts w:ascii="Times New Roman" w:hAnsi="Times New Roman" w:cs="Times New Roman"/>
        </w:rPr>
        <w:t xml:space="preserve">usterki powstałe w okresie gwarancji Wykonawca usunie na koszt własny </w:t>
      </w:r>
      <w:r w:rsidRPr="007A52B8">
        <w:rPr>
          <w:rFonts w:ascii="Times New Roman" w:hAnsi="Times New Roman" w:cs="Times New Roman"/>
        </w:rPr>
        <w:br/>
        <w:t>w wyznaczonym przez Zamawiającego terminie.</w:t>
      </w:r>
    </w:p>
    <w:p w:rsidR="00E412B8" w:rsidRPr="007A52B8" w:rsidRDefault="00E412B8" w:rsidP="007A52B8">
      <w:pPr>
        <w:pStyle w:val="Akapitzlist"/>
        <w:tabs>
          <w:tab w:val="left" w:pos="284"/>
        </w:tabs>
        <w:ind w:left="-57"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B8" w:rsidRPr="007A52B8" w:rsidRDefault="00E412B8" w:rsidP="007A52B8">
      <w:pPr>
        <w:pStyle w:val="Akapitzlist"/>
        <w:tabs>
          <w:tab w:val="left" w:pos="284"/>
        </w:tabs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2B8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E412B8" w:rsidRPr="007A52B8" w:rsidRDefault="00E412B8" w:rsidP="007A52B8">
      <w:pPr>
        <w:pStyle w:val="Akapitzlist"/>
        <w:tabs>
          <w:tab w:val="left" w:pos="284"/>
        </w:tabs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B8" w:rsidRPr="007A52B8" w:rsidRDefault="00E412B8" w:rsidP="007A52B8">
      <w:pPr>
        <w:pStyle w:val="Akapitzlist"/>
        <w:tabs>
          <w:tab w:val="left" w:pos="284"/>
        </w:tabs>
        <w:ind w:left="-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52B8">
        <w:rPr>
          <w:rFonts w:ascii="Times New Roman" w:hAnsi="Times New Roman" w:cs="Times New Roman"/>
          <w:sz w:val="24"/>
          <w:szCs w:val="24"/>
        </w:rPr>
        <w:t xml:space="preserve">1. </w:t>
      </w:r>
      <w:r w:rsidRPr="007A52B8">
        <w:rPr>
          <w:rFonts w:ascii="Times New Roman" w:hAnsi="Times New Roman" w:cs="Times New Roman"/>
          <w:color w:val="auto"/>
          <w:sz w:val="24"/>
          <w:szCs w:val="24"/>
        </w:rPr>
        <w:t xml:space="preserve">Strony ustalają następujący termin wykonania przedmiotu umowy: </w:t>
      </w:r>
    </w:p>
    <w:p w:rsidR="00E412B8" w:rsidRPr="007A52B8" w:rsidRDefault="00E412B8" w:rsidP="007A52B8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52B8">
        <w:rPr>
          <w:rFonts w:ascii="Times New Roman" w:hAnsi="Times New Roman" w:cs="Times New Roman"/>
          <w:color w:val="auto"/>
          <w:sz w:val="24"/>
          <w:szCs w:val="24"/>
        </w:rPr>
        <w:t>Wykonawca rozpocznie roboty po protokolarnym przekazaniu placu budowy, które</w:t>
      </w:r>
      <w:r w:rsidR="007A52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2B8">
        <w:rPr>
          <w:rFonts w:ascii="Times New Roman" w:hAnsi="Times New Roman" w:cs="Times New Roman"/>
          <w:color w:val="auto"/>
          <w:sz w:val="24"/>
          <w:szCs w:val="24"/>
        </w:rPr>
        <w:t xml:space="preserve">nastąpi  </w:t>
      </w:r>
      <w:r w:rsidR="007A52B8">
        <w:rPr>
          <w:rFonts w:ascii="Times New Roman" w:hAnsi="Times New Roman" w:cs="Times New Roman"/>
          <w:color w:val="auto"/>
          <w:sz w:val="24"/>
          <w:szCs w:val="24"/>
        </w:rPr>
        <w:t>niezwłocznie po</w:t>
      </w:r>
      <w:r w:rsidRPr="007A52B8">
        <w:rPr>
          <w:rFonts w:ascii="Times New Roman" w:hAnsi="Times New Roman" w:cs="Times New Roman"/>
          <w:color w:val="auto"/>
          <w:sz w:val="24"/>
          <w:szCs w:val="24"/>
        </w:rPr>
        <w:t xml:space="preserve"> podpisania umowy,</w:t>
      </w:r>
    </w:p>
    <w:p w:rsidR="00E412B8" w:rsidRPr="007A52B8" w:rsidRDefault="00E412B8" w:rsidP="007A52B8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52B8">
        <w:rPr>
          <w:rFonts w:ascii="Times New Roman" w:hAnsi="Times New Roman" w:cs="Times New Roman"/>
          <w:color w:val="auto"/>
          <w:sz w:val="24"/>
          <w:szCs w:val="24"/>
        </w:rPr>
        <w:t>termin zakończenia robót budowlanych ustala się  do dnia</w:t>
      </w:r>
      <w:r w:rsidR="00B33D78" w:rsidRPr="007A52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0AF4">
        <w:rPr>
          <w:rFonts w:ascii="Times New Roman" w:hAnsi="Times New Roman" w:cs="Times New Roman"/>
          <w:color w:val="auto"/>
          <w:sz w:val="24"/>
          <w:szCs w:val="24"/>
        </w:rPr>
        <w:t>05</w:t>
      </w:r>
      <w:r w:rsidR="00B33D78" w:rsidRPr="007A52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A52B8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3E0AF4">
        <w:rPr>
          <w:rFonts w:ascii="Times New Roman" w:hAnsi="Times New Roman" w:cs="Times New Roman"/>
          <w:color w:val="auto"/>
          <w:sz w:val="24"/>
          <w:szCs w:val="24"/>
        </w:rPr>
        <w:t>9</w:t>
      </w:r>
      <w:bookmarkStart w:id="0" w:name="_GoBack"/>
      <w:bookmarkEnd w:id="0"/>
      <w:r w:rsidR="00B33D78" w:rsidRPr="007A52B8">
        <w:rPr>
          <w:rFonts w:ascii="Times New Roman" w:hAnsi="Times New Roman" w:cs="Times New Roman"/>
          <w:color w:val="auto"/>
          <w:sz w:val="24"/>
          <w:szCs w:val="24"/>
        </w:rPr>
        <w:t>.2020 r.</w:t>
      </w:r>
    </w:p>
    <w:p w:rsidR="00E412B8" w:rsidRPr="007A52B8" w:rsidRDefault="00E412B8" w:rsidP="007A52B8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52B8">
        <w:rPr>
          <w:rFonts w:ascii="Times New Roman" w:hAnsi="Times New Roman" w:cs="Times New Roman"/>
          <w:color w:val="auto"/>
          <w:sz w:val="24"/>
          <w:szCs w:val="24"/>
        </w:rPr>
        <w:t>Zamawiający dokona odbioru końcowego robót z udziałem Wykonawcy w terminie 10</w:t>
      </w:r>
      <w:r w:rsidR="007A52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2B8">
        <w:rPr>
          <w:rFonts w:ascii="Times New Roman" w:hAnsi="Times New Roman" w:cs="Times New Roman"/>
          <w:color w:val="auto"/>
          <w:sz w:val="24"/>
          <w:szCs w:val="24"/>
        </w:rPr>
        <w:t>dni  od daty pisemnego zgłoszenia przez Wykonawcę gotowości robót do odbioru</w:t>
      </w:r>
      <w:r w:rsidR="007A52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2B8">
        <w:rPr>
          <w:rFonts w:ascii="Times New Roman" w:hAnsi="Times New Roman" w:cs="Times New Roman"/>
          <w:color w:val="auto"/>
          <w:sz w:val="24"/>
          <w:szCs w:val="24"/>
        </w:rPr>
        <w:t>końcowego.</w:t>
      </w:r>
    </w:p>
    <w:p w:rsidR="00E412B8" w:rsidRPr="007A52B8" w:rsidRDefault="00E412B8" w:rsidP="007A52B8">
      <w:pPr>
        <w:pStyle w:val="Akapitzlist"/>
        <w:ind w:left="-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12B8" w:rsidRPr="007A52B8" w:rsidRDefault="00E412B8" w:rsidP="007A52B8">
      <w:pPr>
        <w:pStyle w:val="Akapitzlist"/>
        <w:ind w:left="-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52B8">
        <w:rPr>
          <w:rFonts w:ascii="Times New Roman" w:hAnsi="Times New Roman" w:cs="Times New Roman"/>
          <w:b/>
          <w:color w:val="auto"/>
          <w:sz w:val="24"/>
          <w:szCs w:val="24"/>
        </w:rPr>
        <w:t>§ 4.</w:t>
      </w:r>
    </w:p>
    <w:p w:rsidR="00E412B8" w:rsidRPr="007A52B8" w:rsidRDefault="00E412B8" w:rsidP="007A52B8">
      <w:pPr>
        <w:pStyle w:val="Akapitzlist"/>
        <w:tabs>
          <w:tab w:val="left" w:pos="284"/>
        </w:tabs>
        <w:ind w:left="-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412B8" w:rsidRPr="007A52B8" w:rsidRDefault="00E412B8" w:rsidP="007A52B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2B8">
        <w:rPr>
          <w:rFonts w:ascii="Times New Roman" w:hAnsi="Times New Roman" w:cs="Times New Roman"/>
          <w:sz w:val="24"/>
          <w:szCs w:val="24"/>
        </w:rPr>
        <w:t xml:space="preserve">Wynagrodzenie Wykonawcy obejmuje wykonanie </w:t>
      </w:r>
      <w:r w:rsidRPr="007A52B8">
        <w:rPr>
          <w:rFonts w:ascii="Times New Roman" w:hAnsi="Times New Roman" w:cs="Times New Roman"/>
          <w:b/>
          <w:sz w:val="24"/>
          <w:szCs w:val="24"/>
        </w:rPr>
        <w:t>całego przedmiotu zamówienia</w:t>
      </w:r>
      <w:r w:rsidRPr="007A52B8">
        <w:rPr>
          <w:rFonts w:ascii="Times New Roman" w:hAnsi="Times New Roman" w:cs="Times New Roman"/>
          <w:sz w:val="24"/>
          <w:szCs w:val="24"/>
        </w:rPr>
        <w:t xml:space="preserve">, tj. pełnego zakresu rzeczowego robót przewidzianych przez Wykonawcę dla zaspokojenia potrzeb Zamawiającego i wynosi: </w:t>
      </w:r>
    </w:p>
    <w:p w:rsidR="00E412B8" w:rsidRPr="007A52B8" w:rsidRDefault="00E412B8" w:rsidP="007A52B8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B8">
        <w:rPr>
          <w:rFonts w:ascii="Times New Roman" w:hAnsi="Times New Roman" w:cs="Times New Roman"/>
          <w:b/>
          <w:sz w:val="24"/>
          <w:szCs w:val="24"/>
        </w:rPr>
        <w:t xml:space="preserve">brutto (z VAT)    ........................................... PLN </w:t>
      </w:r>
    </w:p>
    <w:p w:rsidR="00E412B8" w:rsidRPr="007A52B8" w:rsidRDefault="00E412B8" w:rsidP="007A52B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2B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…………………………………………………………………………………………)</w:t>
      </w:r>
    </w:p>
    <w:p w:rsidR="00E412B8" w:rsidRPr="007A52B8" w:rsidRDefault="00E412B8" w:rsidP="007A52B8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B8">
        <w:rPr>
          <w:rFonts w:ascii="Times New Roman" w:hAnsi="Times New Roman" w:cs="Times New Roman"/>
          <w:b/>
          <w:sz w:val="24"/>
          <w:szCs w:val="24"/>
        </w:rPr>
        <w:t>VAT (…..%)          ……………………………… PLN</w:t>
      </w:r>
    </w:p>
    <w:p w:rsidR="00E412B8" w:rsidRPr="007A52B8" w:rsidRDefault="00E412B8" w:rsidP="007A52B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2B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…………………………………………………………………………………………)</w:t>
      </w:r>
    </w:p>
    <w:p w:rsidR="00E412B8" w:rsidRPr="007A52B8" w:rsidRDefault="00E412B8" w:rsidP="007A52B8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B8">
        <w:rPr>
          <w:rFonts w:ascii="Times New Roman" w:hAnsi="Times New Roman" w:cs="Times New Roman"/>
          <w:b/>
          <w:sz w:val="24"/>
          <w:szCs w:val="24"/>
        </w:rPr>
        <w:t>netto (bez VAT)  …………………………….... PLN</w:t>
      </w:r>
    </w:p>
    <w:p w:rsidR="00E412B8" w:rsidRPr="007A52B8" w:rsidRDefault="00E412B8" w:rsidP="007A52B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2B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…………………………………………………………………………………),</w:t>
      </w:r>
    </w:p>
    <w:p w:rsidR="00E412B8" w:rsidRPr="007A52B8" w:rsidRDefault="00E412B8" w:rsidP="007A52B8">
      <w:pPr>
        <w:pStyle w:val="Tekstpodstawowy"/>
        <w:numPr>
          <w:ilvl w:val="0"/>
          <w:numId w:val="8"/>
        </w:numPr>
        <w:rPr>
          <w:rFonts w:ascii="Times New Roman" w:hAnsi="Times New Roman"/>
          <w:szCs w:val="24"/>
        </w:rPr>
      </w:pPr>
      <w:r w:rsidRPr="007A52B8">
        <w:rPr>
          <w:rFonts w:ascii="Times New Roman" w:hAnsi="Times New Roman"/>
          <w:szCs w:val="24"/>
        </w:rPr>
        <w:t>Określone w ust.1 wynagrodzenie Wykonawcy jest wynagrodzeniem ryczałtowym – tak zatem, Wykonawca nie może żądać podwyższenia wynagrodzenia, chociażby w czasie zawarcia nn. umowy, mimo zachowania należytej staranności w działaniu obu stron - nie można było przewidzieć precyzyjnego rozmiaru przedmiotu zamówienia. Strony nie przewidują płatności częściowych związanych z odbiorami częściowymi.</w:t>
      </w:r>
    </w:p>
    <w:p w:rsidR="00C00234" w:rsidRDefault="00E412B8" w:rsidP="00C00234">
      <w:pPr>
        <w:pStyle w:val="Tekstpodstawowy"/>
        <w:numPr>
          <w:ilvl w:val="0"/>
          <w:numId w:val="8"/>
        </w:numPr>
        <w:rPr>
          <w:rFonts w:ascii="Times New Roman" w:hAnsi="Times New Roman"/>
          <w:szCs w:val="24"/>
        </w:rPr>
      </w:pPr>
      <w:r w:rsidRPr="007A52B8">
        <w:rPr>
          <w:rFonts w:ascii="Times New Roman" w:hAnsi="Times New Roman"/>
          <w:szCs w:val="24"/>
        </w:rPr>
        <w:t>Należność Wykonawcy będzie uregulowana przelewem z rachunku Zamawiającego na rachunek bankowy Wykonawcy Nr ………..………………………………prowadzony przez ……………..…………………………….., po doręczeniu prawidłowo wystawionej faktury</w:t>
      </w:r>
      <w:r w:rsidR="00C00234">
        <w:rPr>
          <w:rFonts w:ascii="Times New Roman" w:hAnsi="Times New Roman"/>
          <w:szCs w:val="24"/>
        </w:rPr>
        <w:t xml:space="preserve"> </w:t>
      </w:r>
      <w:r w:rsidRPr="007A52B8">
        <w:rPr>
          <w:rFonts w:ascii="Times New Roman" w:hAnsi="Times New Roman"/>
          <w:szCs w:val="24"/>
        </w:rPr>
        <w:t>z załączonymi odpowiednimi dokumentami potwierdzonymi przez przedstawiciela Zamawiającego.</w:t>
      </w:r>
    </w:p>
    <w:p w:rsidR="00C00234" w:rsidRDefault="00C00234" w:rsidP="00C0023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powinna zostać wystawiona ze wskazaniem zamawiającego i odbiorcy:</w:t>
      </w:r>
    </w:p>
    <w:p w:rsidR="00C00234" w:rsidRPr="00C00234" w:rsidRDefault="00C00234" w:rsidP="00C0023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234">
        <w:rPr>
          <w:rFonts w:ascii="Times New Roman" w:hAnsi="Times New Roman" w:cs="Times New Roman"/>
          <w:b/>
          <w:sz w:val="24"/>
          <w:szCs w:val="24"/>
        </w:rPr>
        <w:t>Zamawiający :</w:t>
      </w:r>
    </w:p>
    <w:p w:rsidR="00C00234" w:rsidRPr="00944121" w:rsidRDefault="00C00234" w:rsidP="00C002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Gmina Młynary</w:t>
      </w:r>
    </w:p>
    <w:p w:rsidR="00C00234" w:rsidRPr="00944121" w:rsidRDefault="00C00234" w:rsidP="00C002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ul Dworcowa 29</w:t>
      </w:r>
    </w:p>
    <w:p w:rsidR="00C00234" w:rsidRPr="00944121" w:rsidRDefault="00C00234" w:rsidP="00C002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14-420 Młynary</w:t>
      </w:r>
    </w:p>
    <w:p w:rsidR="00C00234" w:rsidRPr="00944121" w:rsidRDefault="00C00234" w:rsidP="00C002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NIP 578-31-09-418</w:t>
      </w:r>
    </w:p>
    <w:p w:rsidR="00C00234" w:rsidRDefault="00C00234" w:rsidP="00C002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Odbiorca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0234" w:rsidRDefault="00C00234" w:rsidP="00C002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Szkoła Podstawowa im Stefana Żeromskiego w Młynarach, </w:t>
      </w:r>
    </w:p>
    <w:p w:rsidR="00C00234" w:rsidRPr="00944121" w:rsidRDefault="00C00234" w:rsidP="00C002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ul. Warszawska 1</w:t>
      </w:r>
    </w:p>
    <w:p w:rsidR="00C00234" w:rsidRPr="00C00234" w:rsidRDefault="00C00234" w:rsidP="00C002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14-420 Młynary,</w:t>
      </w:r>
    </w:p>
    <w:p w:rsidR="00E412B8" w:rsidRPr="007A52B8" w:rsidRDefault="00E412B8" w:rsidP="007A52B8">
      <w:pPr>
        <w:pStyle w:val="Tekstpodstawowy"/>
        <w:numPr>
          <w:ilvl w:val="0"/>
          <w:numId w:val="8"/>
        </w:numPr>
        <w:rPr>
          <w:rFonts w:ascii="Times New Roman" w:hAnsi="Times New Roman"/>
          <w:szCs w:val="24"/>
        </w:rPr>
      </w:pPr>
      <w:r w:rsidRPr="007A52B8">
        <w:rPr>
          <w:rFonts w:ascii="Times New Roman" w:hAnsi="Times New Roman"/>
          <w:szCs w:val="24"/>
        </w:rPr>
        <w:t xml:space="preserve"> Zamawiający zrealizuje fakturę, w terminie </w:t>
      </w:r>
      <w:r w:rsidR="00C00234">
        <w:rPr>
          <w:rFonts w:ascii="Times New Roman" w:hAnsi="Times New Roman"/>
          <w:szCs w:val="24"/>
        </w:rPr>
        <w:t>14</w:t>
      </w:r>
      <w:r w:rsidRPr="007A52B8">
        <w:rPr>
          <w:rFonts w:ascii="Times New Roman" w:hAnsi="Times New Roman"/>
          <w:szCs w:val="24"/>
        </w:rPr>
        <w:t xml:space="preserve"> dni od dnia jej doręczenia.</w:t>
      </w:r>
    </w:p>
    <w:p w:rsidR="00E412B8" w:rsidRPr="007A52B8" w:rsidRDefault="00E412B8" w:rsidP="007A52B8">
      <w:pPr>
        <w:pStyle w:val="Akapitzlist"/>
        <w:tabs>
          <w:tab w:val="left" w:pos="284"/>
        </w:tabs>
        <w:ind w:left="0" w:right="-5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412B8" w:rsidRPr="007A52B8" w:rsidRDefault="00E412B8" w:rsidP="007A52B8">
      <w:pPr>
        <w:pStyle w:val="Akapitzlist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37936120"/>
      <w:r w:rsidRPr="007A52B8">
        <w:rPr>
          <w:rFonts w:ascii="Times New Roman" w:hAnsi="Times New Roman" w:cs="Times New Roman"/>
          <w:b/>
          <w:sz w:val="24"/>
          <w:szCs w:val="24"/>
        </w:rPr>
        <w:t>§ 5.</w:t>
      </w:r>
    </w:p>
    <w:bookmarkEnd w:id="1"/>
    <w:p w:rsidR="00E412B8" w:rsidRPr="007A52B8" w:rsidRDefault="00E412B8" w:rsidP="007A52B8">
      <w:pPr>
        <w:pStyle w:val="Akapitzlist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 w:right="-57"/>
        <w:jc w:val="both"/>
        <w:rPr>
          <w:rFonts w:ascii="Times New Roman" w:hAnsi="Times New Roman" w:cs="Times New Roman"/>
          <w:color w:val="000000"/>
        </w:rPr>
      </w:pPr>
      <w:r w:rsidRPr="007A52B8">
        <w:rPr>
          <w:rFonts w:ascii="Times New Roman" w:hAnsi="Times New Roman" w:cs="Times New Roman"/>
          <w:color w:val="000000"/>
        </w:rPr>
        <w:t>Strony niniejszej umowy ustalają kary umowne z następujących tytułów i w uzgodnionych wysokościach:</w:t>
      </w:r>
    </w:p>
    <w:p w:rsidR="00E412B8" w:rsidRPr="007A52B8" w:rsidRDefault="00E412B8" w:rsidP="007A52B8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  <w:color w:val="000000"/>
        </w:rPr>
        <w:t>Wykonawca zapłaci Zamawiającemu karę za odstąpienie od umowy z przyczyn leżących</w:t>
      </w:r>
      <w:r w:rsidRPr="007A52B8">
        <w:rPr>
          <w:rFonts w:ascii="Times New Roman" w:hAnsi="Times New Roman" w:cs="Times New Roman"/>
          <w:color w:val="000000"/>
        </w:rPr>
        <w:br/>
      </w:r>
      <w:r w:rsidR="004D62C0" w:rsidRPr="007A52B8">
        <w:rPr>
          <w:rFonts w:ascii="Times New Roman" w:hAnsi="Times New Roman" w:cs="Times New Roman"/>
          <w:color w:val="000000"/>
        </w:rPr>
        <w:t>     </w:t>
      </w:r>
      <w:r w:rsidRPr="007A52B8">
        <w:rPr>
          <w:rFonts w:ascii="Times New Roman" w:hAnsi="Times New Roman" w:cs="Times New Roman"/>
          <w:color w:val="000000"/>
        </w:rPr>
        <w:t>po stronie Wykonawcy w wysokości 10% ustalonego wynagrodzenia brutto.</w:t>
      </w:r>
    </w:p>
    <w:p w:rsidR="00E412B8" w:rsidRPr="007A52B8" w:rsidRDefault="00E412B8" w:rsidP="007A52B8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  <w:color w:val="000000"/>
        </w:rPr>
        <w:t xml:space="preserve">Zamawiający zapłaci Wykonawcy karę za odstąpienie od umowy z przyczyn </w:t>
      </w:r>
      <w:r w:rsidRPr="007A52B8">
        <w:rPr>
          <w:rFonts w:ascii="Times New Roman" w:hAnsi="Times New Roman" w:cs="Times New Roman"/>
          <w:color w:val="000000"/>
        </w:rPr>
        <w:lastRenderedPageBreak/>
        <w:t xml:space="preserve">leżących                         </w:t>
      </w:r>
      <w:r w:rsidR="004D62C0" w:rsidRPr="007A52B8">
        <w:rPr>
          <w:rFonts w:ascii="Times New Roman" w:hAnsi="Times New Roman" w:cs="Times New Roman"/>
          <w:color w:val="000000"/>
        </w:rPr>
        <w:t>     </w:t>
      </w:r>
      <w:r w:rsidRPr="007A52B8">
        <w:rPr>
          <w:rFonts w:ascii="Times New Roman" w:hAnsi="Times New Roman" w:cs="Times New Roman"/>
          <w:color w:val="000000"/>
        </w:rPr>
        <w:t>po stronie Zamawiającego w wysokości 10% ustalonego wynagrodzenia brutto.</w:t>
      </w:r>
    </w:p>
    <w:p w:rsidR="00E412B8" w:rsidRPr="007A52B8" w:rsidRDefault="00E412B8" w:rsidP="007A52B8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  <w:color w:val="000000"/>
        </w:rPr>
        <w:t xml:space="preserve">Za nieterminową realizację Wykonawca zapłaci Zamawiającemu karę w wysokości: 0,2 % </w:t>
      </w:r>
      <w:r w:rsidR="004D62C0" w:rsidRPr="007A52B8">
        <w:rPr>
          <w:rFonts w:ascii="Times New Roman" w:hAnsi="Times New Roman" w:cs="Times New Roman"/>
          <w:color w:val="000000"/>
        </w:rPr>
        <w:t>         </w:t>
      </w:r>
      <w:r w:rsidRPr="007A52B8">
        <w:rPr>
          <w:rFonts w:ascii="Times New Roman" w:hAnsi="Times New Roman" w:cs="Times New Roman"/>
          <w:color w:val="000000"/>
        </w:rPr>
        <w:t>wynagrodzenia umownego brutto za każdy dzień zwłoki.</w:t>
      </w:r>
    </w:p>
    <w:p w:rsidR="00E412B8" w:rsidRPr="007A52B8" w:rsidRDefault="00E412B8" w:rsidP="007A52B8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  <w:color w:val="000000"/>
        </w:rPr>
        <w:t xml:space="preserve">Wykonawca zapłaci Zamawiającemu karę za zaistniałą zwłokę w usunięciu wad </w:t>
      </w:r>
      <w:r w:rsidR="004D62C0" w:rsidRPr="007A52B8">
        <w:rPr>
          <w:rFonts w:ascii="Times New Roman" w:hAnsi="Times New Roman" w:cs="Times New Roman"/>
          <w:color w:val="000000"/>
        </w:rPr>
        <w:t>     </w:t>
      </w:r>
      <w:r w:rsidRPr="007A52B8">
        <w:rPr>
          <w:rFonts w:ascii="Times New Roman" w:hAnsi="Times New Roman" w:cs="Times New Roman"/>
          <w:color w:val="000000"/>
        </w:rPr>
        <w:t xml:space="preserve">stwierdzonych w okresie gwarancji w wysokości: 0,2 % wynagrodzenia umownego brutto </w:t>
      </w:r>
      <w:r w:rsidR="004D62C0" w:rsidRPr="007A52B8">
        <w:rPr>
          <w:rFonts w:ascii="Times New Roman" w:hAnsi="Times New Roman" w:cs="Times New Roman"/>
          <w:color w:val="000000"/>
        </w:rPr>
        <w:t>     </w:t>
      </w:r>
      <w:r w:rsidRPr="007A52B8">
        <w:rPr>
          <w:rFonts w:ascii="Times New Roman" w:hAnsi="Times New Roman" w:cs="Times New Roman"/>
          <w:color w:val="000000"/>
        </w:rPr>
        <w:t xml:space="preserve">za każdy dzień zwłoki liczony od dnia, wyznaczonego przez Zamawiającego jako termin </w:t>
      </w:r>
      <w:r w:rsidR="005355A8" w:rsidRPr="007A52B8">
        <w:rPr>
          <w:rFonts w:ascii="Times New Roman" w:hAnsi="Times New Roman" w:cs="Times New Roman"/>
          <w:color w:val="000000"/>
        </w:rPr>
        <w:t>     </w:t>
      </w:r>
      <w:r w:rsidRPr="007A52B8">
        <w:rPr>
          <w:rFonts w:ascii="Times New Roman" w:hAnsi="Times New Roman" w:cs="Times New Roman"/>
          <w:color w:val="000000"/>
        </w:rPr>
        <w:t>usunięcia wad.</w:t>
      </w:r>
    </w:p>
    <w:p w:rsidR="00E412B8" w:rsidRPr="007A52B8" w:rsidRDefault="00E412B8" w:rsidP="007A52B8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  <w:color w:val="000000"/>
        </w:rPr>
        <w:t xml:space="preserve">Jeżeli kary umowne nie pokryją szkody doznanej przez Zamawiającego, Zamawiający </w:t>
      </w:r>
      <w:r w:rsidR="005355A8" w:rsidRPr="007A52B8">
        <w:rPr>
          <w:rFonts w:ascii="Times New Roman" w:hAnsi="Times New Roman" w:cs="Times New Roman"/>
          <w:color w:val="000000"/>
        </w:rPr>
        <w:t>     </w:t>
      </w:r>
      <w:r w:rsidRPr="007A52B8">
        <w:rPr>
          <w:rFonts w:ascii="Times New Roman" w:hAnsi="Times New Roman" w:cs="Times New Roman"/>
          <w:color w:val="000000"/>
        </w:rPr>
        <w:t xml:space="preserve">zastrzega sobie prawo dochodzenia odszkodowania uzupełniającego do wysokości </w:t>
      </w:r>
      <w:r w:rsidR="005355A8" w:rsidRPr="007A52B8">
        <w:rPr>
          <w:rFonts w:ascii="Times New Roman" w:hAnsi="Times New Roman" w:cs="Times New Roman"/>
          <w:color w:val="000000"/>
        </w:rPr>
        <w:t>      </w:t>
      </w:r>
      <w:r w:rsidRPr="007A52B8">
        <w:rPr>
          <w:rFonts w:ascii="Times New Roman" w:hAnsi="Times New Roman" w:cs="Times New Roman"/>
          <w:color w:val="000000"/>
        </w:rPr>
        <w:t>poniesionej szkody.</w:t>
      </w: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</w:rPr>
      </w:pPr>
      <w:r w:rsidRPr="007A52B8">
        <w:rPr>
          <w:rFonts w:ascii="Times New Roman" w:hAnsi="Times New Roman" w:cs="Times New Roman"/>
          <w:b/>
        </w:rPr>
        <w:t>§ 6.</w:t>
      </w: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</w:rPr>
      </w:pP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Zamawiający w przypadku nie wywiązywania się Wykonawcy z umowy może odstąpić</w:t>
      </w:r>
      <w:r w:rsidRPr="007A52B8">
        <w:rPr>
          <w:rFonts w:ascii="Times New Roman" w:hAnsi="Times New Roman" w:cs="Times New Roman"/>
        </w:rPr>
        <w:br/>
        <w:t>od umowy.</w:t>
      </w: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</w:rPr>
      </w:pPr>
      <w:r w:rsidRPr="007A52B8">
        <w:rPr>
          <w:rFonts w:ascii="Times New Roman" w:hAnsi="Times New Roman" w:cs="Times New Roman"/>
          <w:b/>
        </w:rPr>
        <w:t xml:space="preserve">  § 7.</w:t>
      </w: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</w:rPr>
      </w:pP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Wszelkie zmiany do umowy wymagają aneksu w formie pisemnej pod rygorem nieważności.</w:t>
      </w: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 </w:t>
      </w: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</w:rPr>
      </w:pPr>
      <w:r w:rsidRPr="007A52B8">
        <w:rPr>
          <w:rFonts w:ascii="Times New Roman" w:hAnsi="Times New Roman" w:cs="Times New Roman"/>
          <w:b/>
        </w:rPr>
        <w:t>§ 8.</w:t>
      </w:r>
    </w:p>
    <w:p w:rsidR="00E412B8" w:rsidRPr="007A52B8" w:rsidRDefault="00E412B8" w:rsidP="007A52B8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</w:rPr>
      </w:pPr>
    </w:p>
    <w:p w:rsidR="00E412B8" w:rsidRPr="007A52B8" w:rsidRDefault="00E412B8" w:rsidP="007A52B8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 xml:space="preserve">W sprawach nieuregulowanych niniejszą umową zastosowanie mają odpowiednie przepisy </w:t>
      </w:r>
      <w:r w:rsidR="005355A8" w:rsidRPr="007A52B8">
        <w:rPr>
          <w:rFonts w:ascii="Times New Roman" w:hAnsi="Times New Roman" w:cs="Times New Roman"/>
        </w:rPr>
        <w:t>      </w:t>
      </w:r>
      <w:r w:rsidRPr="007A52B8">
        <w:rPr>
          <w:rFonts w:ascii="Times New Roman" w:hAnsi="Times New Roman" w:cs="Times New Roman"/>
        </w:rPr>
        <w:t>ustawy Kodeksu cywilnego i ustawy Prawo budowlane.</w:t>
      </w:r>
    </w:p>
    <w:p w:rsidR="00E412B8" w:rsidRPr="007A52B8" w:rsidRDefault="00E412B8" w:rsidP="007A52B8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 xml:space="preserve">Strony ustalają, iż wszelkie spory powstałe na tle niniejszej umowy lub w związku z nią </w:t>
      </w:r>
      <w:r w:rsidR="005355A8" w:rsidRPr="007A52B8">
        <w:rPr>
          <w:rFonts w:ascii="Times New Roman" w:hAnsi="Times New Roman" w:cs="Times New Roman"/>
        </w:rPr>
        <w:t>     </w:t>
      </w:r>
      <w:r w:rsidRPr="007A52B8">
        <w:rPr>
          <w:rFonts w:ascii="Times New Roman" w:hAnsi="Times New Roman" w:cs="Times New Roman"/>
        </w:rPr>
        <w:t>będą  rozstrzygane przez  rzeczowo właściwy Sąd ze względu na siedzibę Zamawiającego.</w:t>
      </w:r>
    </w:p>
    <w:p w:rsidR="00E412B8" w:rsidRPr="007A52B8" w:rsidRDefault="00E412B8" w:rsidP="007A52B8">
      <w:pPr>
        <w:pStyle w:val="Textbody"/>
        <w:spacing w:after="0"/>
        <w:ind w:left="-57" w:right="-57"/>
        <w:jc w:val="center"/>
        <w:rPr>
          <w:rFonts w:ascii="Times New Roman" w:hAnsi="Times New Roman" w:cs="Times New Roman"/>
          <w:b/>
        </w:rPr>
      </w:pPr>
    </w:p>
    <w:p w:rsidR="00E412B8" w:rsidRPr="007A52B8" w:rsidRDefault="00E412B8" w:rsidP="007A52B8">
      <w:pPr>
        <w:pStyle w:val="Textbody"/>
        <w:spacing w:after="0"/>
        <w:ind w:left="-57"/>
        <w:jc w:val="center"/>
        <w:rPr>
          <w:rFonts w:ascii="Times New Roman" w:hAnsi="Times New Roman" w:cs="Times New Roman"/>
          <w:b/>
        </w:rPr>
      </w:pPr>
      <w:r w:rsidRPr="007A52B8">
        <w:rPr>
          <w:rFonts w:ascii="Times New Roman" w:hAnsi="Times New Roman" w:cs="Times New Roman"/>
          <w:b/>
        </w:rPr>
        <w:t>§ 9.</w:t>
      </w:r>
    </w:p>
    <w:p w:rsidR="00E412B8" w:rsidRPr="007A52B8" w:rsidRDefault="00E412B8" w:rsidP="007A52B8">
      <w:pPr>
        <w:pStyle w:val="Textbody"/>
        <w:spacing w:after="0"/>
        <w:ind w:left="-57"/>
        <w:jc w:val="center"/>
        <w:rPr>
          <w:rFonts w:ascii="Times New Roman" w:hAnsi="Times New Roman" w:cs="Times New Roman"/>
          <w:b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Umowę sporządzono w trzech jednobrzmiących egzemplarzach, dwa egzemplarze</w:t>
      </w:r>
      <w:r w:rsidRPr="007A52B8">
        <w:rPr>
          <w:rFonts w:ascii="Times New Roman" w:hAnsi="Times New Roman" w:cs="Times New Roman"/>
        </w:rPr>
        <w:br/>
        <w:t>dla  Zamawiającego, jeden egzemplarz dla Wykonawcy.</w:t>
      </w: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  <w:r w:rsidRPr="007A52B8">
        <w:rPr>
          <w:rFonts w:ascii="Times New Roman" w:hAnsi="Times New Roman" w:cs="Times New Roman"/>
        </w:rPr>
        <w:t> </w:t>
      </w: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  <w:b/>
        </w:rPr>
      </w:pPr>
      <w:r w:rsidRPr="007A52B8">
        <w:rPr>
          <w:rFonts w:ascii="Times New Roman" w:hAnsi="Times New Roman" w:cs="Times New Roman"/>
          <w:b/>
        </w:rPr>
        <w:t xml:space="preserve">  ZAMAWIAJĄCY                                                                                   WYKONAWCA</w:t>
      </w: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</w:rPr>
      </w:pPr>
    </w:p>
    <w:p w:rsidR="00E412B8" w:rsidRPr="007A52B8" w:rsidRDefault="00E412B8" w:rsidP="007A52B8">
      <w:pPr>
        <w:rPr>
          <w:rFonts w:ascii="Times New Roman" w:hAnsi="Times New Roman" w:cs="Times New Roman"/>
          <w:sz w:val="24"/>
          <w:szCs w:val="24"/>
        </w:rPr>
      </w:pPr>
    </w:p>
    <w:p w:rsidR="00E412B8" w:rsidRPr="007A52B8" w:rsidRDefault="00E412B8" w:rsidP="007A52B8">
      <w:pPr>
        <w:rPr>
          <w:rFonts w:ascii="Times New Roman" w:hAnsi="Times New Roman" w:cs="Times New Roman"/>
          <w:sz w:val="24"/>
          <w:szCs w:val="24"/>
        </w:rPr>
      </w:pPr>
    </w:p>
    <w:p w:rsidR="00E412B8" w:rsidRPr="007A52B8" w:rsidRDefault="00E412B8" w:rsidP="007A52B8">
      <w:pPr>
        <w:rPr>
          <w:rFonts w:ascii="Times New Roman" w:hAnsi="Times New Roman" w:cs="Times New Roman"/>
          <w:sz w:val="24"/>
          <w:szCs w:val="24"/>
        </w:rPr>
      </w:pPr>
    </w:p>
    <w:sectPr w:rsidR="00E412B8" w:rsidRPr="007A52B8" w:rsidSect="00D978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F9" w:rsidRDefault="00BB17F9" w:rsidP="000642BD">
      <w:r>
        <w:separator/>
      </w:r>
    </w:p>
  </w:endnote>
  <w:endnote w:type="continuationSeparator" w:id="0">
    <w:p w:rsidR="00BB17F9" w:rsidRDefault="00BB17F9" w:rsidP="000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F9" w:rsidRDefault="00BB17F9" w:rsidP="000642BD">
      <w:r>
        <w:separator/>
      </w:r>
    </w:p>
  </w:footnote>
  <w:footnote w:type="continuationSeparator" w:id="0">
    <w:p w:rsidR="00BB17F9" w:rsidRDefault="00BB17F9" w:rsidP="0006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F23"/>
    <w:multiLevelType w:val="hybridMultilevel"/>
    <w:tmpl w:val="D6BC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6B6"/>
    <w:multiLevelType w:val="hybridMultilevel"/>
    <w:tmpl w:val="6B08AE4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2" w15:restartNumberingAfterBreak="0">
    <w:nsid w:val="33847B5F"/>
    <w:multiLevelType w:val="hybridMultilevel"/>
    <w:tmpl w:val="9690B194"/>
    <w:lvl w:ilvl="0" w:tplc="6BD08DD2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6AE6966"/>
    <w:multiLevelType w:val="hybridMultilevel"/>
    <w:tmpl w:val="68ACFCC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B87395"/>
    <w:multiLevelType w:val="hybridMultilevel"/>
    <w:tmpl w:val="C3FC4782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423705D4"/>
    <w:multiLevelType w:val="hybridMultilevel"/>
    <w:tmpl w:val="55F89A9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 w15:restartNumberingAfterBreak="0">
    <w:nsid w:val="502E3D70"/>
    <w:multiLevelType w:val="hybridMultilevel"/>
    <w:tmpl w:val="B1467CB8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7" w15:restartNumberingAfterBreak="0">
    <w:nsid w:val="5FD24069"/>
    <w:multiLevelType w:val="hybridMultilevel"/>
    <w:tmpl w:val="5978B5B0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8" w15:restartNumberingAfterBreak="0">
    <w:nsid w:val="621C0A66"/>
    <w:multiLevelType w:val="hybridMultilevel"/>
    <w:tmpl w:val="3526578C"/>
    <w:lvl w:ilvl="0" w:tplc="0415000F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9" w15:restartNumberingAfterBreak="0">
    <w:nsid w:val="662E339D"/>
    <w:multiLevelType w:val="hybridMultilevel"/>
    <w:tmpl w:val="047C4A94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10" w15:restartNumberingAfterBreak="0">
    <w:nsid w:val="6A4D4D42"/>
    <w:multiLevelType w:val="hybridMultilevel"/>
    <w:tmpl w:val="207A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F77AC"/>
    <w:multiLevelType w:val="hybridMultilevel"/>
    <w:tmpl w:val="96EAF6B6"/>
    <w:lvl w:ilvl="0" w:tplc="04150011">
      <w:start w:val="1"/>
      <w:numFmt w:val="decimal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4"/>
    <w:rsid w:val="00024A7C"/>
    <w:rsid w:val="00060A5E"/>
    <w:rsid w:val="000642BD"/>
    <w:rsid w:val="000E76E2"/>
    <w:rsid w:val="001052B6"/>
    <w:rsid w:val="001244CB"/>
    <w:rsid w:val="00140E2D"/>
    <w:rsid w:val="001571F5"/>
    <w:rsid w:val="00166B9C"/>
    <w:rsid w:val="0019341D"/>
    <w:rsid w:val="001B1371"/>
    <w:rsid w:val="001F3692"/>
    <w:rsid w:val="0022165F"/>
    <w:rsid w:val="00273DA1"/>
    <w:rsid w:val="002974D4"/>
    <w:rsid w:val="002A0627"/>
    <w:rsid w:val="002C2228"/>
    <w:rsid w:val="002C2CFE"/>
    <w:rsid w:val="002C6F81"/>
    <w:rsid w:val="002F3F11"/>
    <w:rsid w:val="002F53F6"/>
    <w:rsid w:val="003226C4"/>
    <w:rsid w:val="003304D2"/>
    <w:rsid w:val="00340403"/>
    <w:rsid w:val="0034134E"/>
    <w:rsid w:val="00344DE6"/>
    <w:rsid w:val="00347CB6"/>
    <w:rsid w:val="0035395D"/>
    <w:rsid w:val="00387EFA"/>
    <w:rsid w:val="003972D5"/>
    <w:rsid w:val="003D1A9A"/>
    <w:rsid w:val="003E0AF4"/>
    <w:rsid w:val="003E1869"/>
    <w:rsid w:val="003E258D"/>
    <w:rsid w:val="003F3794"/>
    <w:rsid w:val="00416DFF"/>
    <w:rsid w:val="00423E90"/>
    <w:rsid w:val="00424E51"/>
    <w:rsid w:val="004252C7"/>
    <w:rsid w:val="00432146"/>
    <w:rsid w:val="004474BA"/>
    <w:rsid w:val="004531C0"/>
    <w:rsid w:val="004650A4"/>
    <w:rsid w:val="004927AD"/>
    <w:rsid w:val="004C1B96"/>
    <w:rsid w:val="004D49A7"/>
    <w:rsid w:val="004D62C0"/>
    <w:rsid w:val="004F3A42"/>
    <w:rsid w:val="0051559E"/>
    <w:rsid w:val="00534DCE"/>
    <w:rsid w:val="005355A8"/>
    <w:rsid w:val="0054057E"/>
    <w:rsid w:val="005A6C94"/>
    <w:rsid w:val="005E6E31"/>
    <w:rsid w:val="006000F5"/>
    <w:rsid w:val="006054C8"/>
    <w:rsid w:val="00613C71"/>
    <w:rsid w:val="00616FE1"/>
    <w:rsid w:val="00646F2A"/>
    <w:rsid w:val="00653E97"/>
    <w:rsid w:val="00671ABC"/>
    <w:rsid w:val="00687584"/>
    <w:rsid w:val="00690EDD"/>
    <w:rsid w:val="006925C4"/>
    <w:rsid w:val="006972C7"/>
    <w:rsid w:val="006D75B0"/>
    <w:rsid w:val="006E5C1F"/>
    <w:rsid w:val="006E6355"/>
    <w:rsid w:val="0073370D"/>
    <w:rsid w:val="0074147C"/>
    <w:rsid w:val="00744195"/>
    <w:rsid w:val="0077593E"/>
    <w:rsid w:val="007A52B8"/>
    <w:rsid w:val="007B395F"/>
    <w:rsid w:val="007C49EC"/>
    <w:rsid w:val="007F6EFE"/>
    <w:rsid w:val="008362A3"/>
    <w:rsid w:val="00845BF2"/>
    <w:rsid w:val="00862144"/>
    <w:rsid w:val="00877243"/>
    <w:rsid w:val="00884427"/>
    <w:rsid w:val="0089734F"/>
    <w:rsid w:val="008A0C30"/>
    <w:rsid w:val="008C6C03"/>
    <w:rsid w:val="008E45AA"/>
    <w:rsid w:val="008F3FC1"/>
    <w:rsid w:val="00907C4C"/>
    <w:rsid w:val="009128E8"/>
    <w:rsid w:val="0094154B"/>
    <w:rsid w:val="009457AD"/>
    <w:rsid w:val="00946861"/>
    <w:rsid w:val="0098247D"/>
    <w:rsid w:val="00985E97"/>
    <w:rsid w:val="00993B37"/>
    <w:rsid w:val="009C47B9"/>
    <w:rsid w:val="00A30360"/>
    <w:rsid w:val="00A537E7"/>
    <w:rsid w:val="00A657FA"/>
    <w:rsid w:val="00A70343"/>
    <w:rsid w:val="00A72C6E"/>
    <w:rsid w:val="00A921A2"/>
    <w:rsid w:val="00AA5F17"/>
    <w:rsid w:val="00AC13CB"/>
    <w:rsid w:val="00AC4BD0"/>
    <w:rsid w:val="00AE0292"/>
    <w:rsid w:val="00AE1F59"/>
    <w:rsid w:val="00AF41FB"/>
    <w:rsid w:val="00B33D78"/>
    <w:rsid w:val="00B63EC2"/>
    <w:rsid w:val="00B77634"/>
    <w:rsid w:val="00BB17F9"/>
    <w:rsid w:val="00C00234"/>
    <w:rsid w:val="00C16228"/>
    <w:rsid w:val="00C310E5"/>
    <w:rsid w:val="00C42757"/>
    <w:rsid w:val="00C472E9"/>
    <w:rsid w:val="00CB0644"/>
    <w:rsid w:val="00CB17D3"/>
    <w:rsid w:val="00D169D0"/>
    <w:rsid w:val="00D20AF8"/>
    <w:rsid w:val="00D2103D"/>
    <w:rsid w:val="00D85405"/>
    <w:rsid w:val="00D978C6"/>
    <w:rsid w:val="00DA7702"/>
    <w:rsid w:val="00DD7DF0"/>
    <w:rsid w:val="00E412B8"/>
    <w:rsid w:val="00E55279"/>
    <w:rsid w:val="00E616B2"/>
    <w:rsid w:val="00E707DA"/>
    <w:rsid w:val="00EA7377"/>
    <w:rsid w:val="00EC3BFF"/>
    <w:rsid w:val="00F070C5"/>
    <w:rsid w:val="00F32B82"/>
    <w:rsid w:val="00F658D9"/>
    <w:rsid w:val="00F665C8"/>
    <w:rsid w:val="00F7215E"/>
    <w:rsid w:val="00F83B7C"/>
    <w:rsid w:val="00FB165B"/>
    <w:rsid w:val="00FD07BF"/>
    <w:rsid w:val="00FD3166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89EAA"/>
  <w15:docId w15:val="{B9E1B455-E859-4269-99B6-75F1998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6C4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26C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3226C4"/>
    <w:pPr>
      <w:spacing w:after="120"/>
    </w:pPr>
  </w:style>
  <w:style w:type="paragraph" w:styleId="Akapitzlist">
    <w:name w:val="List Paragraph"/>
    <w:basedOn w:val="Standard"/>
    <w:uiPriority w:val="99"/>
    <w:qFormat/>
    <w:rsid w:val="003226C4"/>
    <w:pPr>
      <w:autoSpaceDE w:val="0"/>
      <w:ind w:left="644"/>
    </w:pPr>
    <w:rPr>
      <w:color w:val="000000"/>
      <w:sz w:val="20"/>
      <w:szCs w:val="20"/>
    </w:rPr>
  </w:style>
  <w:style w:type="character" w:customStyle="1" w:styleId="lrzxr">
    <w:name w:val="lrzxr"/>
    <w:uiPriority w:val="99"/>
    <w:rsid w:val="003226C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42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42BD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0642B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76E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6E2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F32B82"/>
    <w:pPr>
      <w:jc w:val="both"/>
    </w:pPr>
    <w:rPr>
      <w:rFonts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Pr>
      <w:rFonts w:cs="Calibri"/>
      <w:lang w:eastAsia="en-US"/>
    </w:rPr>
  </w:style>
  <w:style w:type="paragraph" w:customStyle="1" w:styleId="Znak">
    <w:name w:val="Znak"/>
    <w:basedOn w:val="Normalny"/>
    <w:uiPriority w:val="99"/>
    <w:rsid w:val="00F32B82"/>
    <w:pPr>
      <w:spacing w:after="120" w:line="360" w:lineRule="auto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EC3BF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C3BFF"/>
    <w:pPr>
      <w:widowControl w:val="0"/>
      <w:shd w:val="clear" w:color="auto" w:fill="FFFFFF"/>
      <w:spacing w:line="281" w:lineRule="exact"/>
      <w:ind w:hanging="1800"/>
    </w:pPr>
    <w:rPr>
      <w:rFonts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935A-8A1F-4FAC-9CBE-50683825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RG</vt:lpstr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RG</dc:title>
  <dc:subject/>
  <dc:creator>Gmina Młynary</dc:creator>
  <cp:keywords/>
  <dc:description/>
  <cp:lastModifiedBy>Jan Radziszewski</cp:lastModifiedBy>
  <cp:revision>4</cp:revision>
  <cp:lastPrinted>2020-06-05T09:53:00Z</cp:lastPrinted>
  <dcterms:created xsi:type="dcterms:W3CDTF">2020-07-27T08:42:00Z</dcterms:created>
  <dcterms:modified xsi:type="dcterms:W3CDTF">2020-08-06T06:04:00Z</dcterms:modified>
</cp:coreProperties>
</file>