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5F" w:rsidRPr="0034725F" w:rsidRDefault="0034725F" w:rsidP="0034725F">
      <w:pPr>
        <w:pageBreakBefore/>
        <w:spacing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Zarządzenie nr 78/2020</w:t>
      </w:r>
    </w:p>
    <w:p w:rsidR="0034725F" w:rsidRPr="0034725F" w:rsidRDefault="0034725F" w:rsidP="0034725F">
      <w:pPr>
        <w:spacing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Burmistrza Miasta i Gminy Młynary</w:t>
      </w:r>
    </w:p>
    <w:p w:rsidR="0034725F" w:rsidRPr="0034725F" w:rsidRDefault="0034725F" w:rsidP="0034725F">
      <w:pPr>
        <w:spacing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z dnia 02 września 2020 roku</w:t>
      </w: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w sprawie wprowadzenia procedury bezpieczeństwa w celu ograniczenia ryzyka infekcji wirusem SARS-COV-2 w Urzędzie Miasta i Gminy Młynary</w:t>
      </w:r>
      <w:r w:rsidRPr="0034725F">
        <w:rPr>
          <w:rFonts w:ascii="Times New Roman" w:eastAsia="Times New Roman" w:hAnsi="Times New Roman" w:cs="Times New Roman"/>
          <w:sz w:val="24"/>
          <w:szCs w:val="24"/>
          <w:lang w:eastAsia="pl-PL"/>
        </w:rPr>
        <w:t>.</w:t>
      </w: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34725F" w:rsidRPr="0034725F" w:rsidRDefault="0034725F" w:rsidP="004F00A0">
      <w:pPr>
        <w:spacing w:before="100" w:beforeAutospacing="1" w:after="0" w:line="240" w:lineRule="auto"/>
        <w:ind w:firstLine="454"/>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Na podstawie art. 31 oraz art. 33 ust. 5 ustawy z dnia 8 marca </w:t>
      </w:r>
      <w:r>
        <w:rPr>
          <w:rFonts w:ascii="Times New Roman" w:eastAsia="Times New Roman" w:hAnsi="Times New Roman" w:cs="Times New Roman"/>
          <w:sz w:val="24"/>
          <w:szCs w:val="24"/>
          <w:lang w:eastAsia="pl-PL"/>
        </w:rPr>
        <w:t>1990 r. o samorządzie gminnym (</w:t>
      </w:r>
      <w:r w:rsidRPr="0034725F">
        <w:rPr>
          <w:rFonts w:ascii="Times New Roman" w:eastAsia="Times New Roman" w:hAnsi="Times New Roman" w:cs="Times New Roman"/>
          <w:sz w:val="24"/>
          <w:szCs w:val="24"/>
          <w:lang w:eastAsia="pl-PL"/>
        </w:rPr>
        <w:t xml:space="preserve">Dz. U. z 2020 r. poz. 713 tj.) w związku z § 7 ust. 3 pkt 3 Rozporządzenia Rady Ministrów z dnia 29 maja 2020 r. w sprawie ustanowienia określonych ograniczeń, nakazów </w:t>
      </w:r>
      <w:r>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i zakazów w związku z wystąp</w:t>
      </w:r>
      <w:r>
        <w:rPr>
          <w:rFonts w:ascii="Times New Roman" w:eastAsia="Times New Roman" w:hAnsi="Times New Roman" w:cs="Times New Roman"/>
          <w:sz w:val="24"/>
          <w:szCs w:val="24"/>
          <w:lang w:eastAsia="pl-PL"/>
        </w:rPr>
        <w:t>ieniem stanu epidemii (</w:t>
      </w:r>
      <w:r w:rsidRPr="0034725F">
        <w:rPr>
          <w:rFonts w:ascii="Times New Roman" w:eastAsia="Times New Roman" w:hAnsi="Times New Roman" w:cs="Times New Roman"/>
          <w:sz w:val="24"/>
          <w:szCs w:val="24"/>
          <w:lang w:eastAsia="pl-PL"/>
        </w:rPr>
        <w:t>Dz. U</w:t>
      </w:r>
      <w:r>
        <w:rPr>
          <w:rFonts w:ascii="Times New Roman" w:eastAsia="Times New Roman" w:hAnsi="Times New Roman" w:cs="Times New Roman"/>
          <w:sz w:val="24"/>
          <w:szCs w:val="24"/>
          <w:lang w:eastAsia="pl-PL"/>
        </w:rPr>
        <w:t>. z 2020 r. poz. 964), zarządza się</w:t>
      </w:r>
      <w:r w:rsidRPr="0034725F">
        <w:rPr>
          <w:rFonts w:ascii="Times New Roman" w:eastAsia="Times New Roman" w:hAnsi="Times New Roman" w:cs="Times New Roman"/>
          <w:sz w:val="24"/>
          <w:szCs w:val="24"/>
          <w:lang w:eastAsia="pl-PL"/>
        </w:rPr>
        <w:t xml:space="preserve"> co następuje:</w:t>
      </w:r>
    </w:p>
    <w:p w:rsidR="0034725F" w:rsidRPr="0034725F" w:rsidRDefault="0034725F" w:rsidP="0034725F">
      <w:pPr>
        <w:spacing w:before="100" w:beforeAutospacing="1"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1</w:t>
      </w:r>
    </w:p>
    <w:p w:rsidR="0034725F" w:rsidRPr="0034725F" w:rsidRDefault="0034725F" w:rsidP="004F00A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34725F">
        <w:rPr>
          <w:rFonts w:ascii="Times New Roman" w:eastAsia="Times New Roman" w:hAnsi="Times New Roman" w:cs="Times New Roman"/>
          <w:sz w:val="24"/>
          <w:szCs w:val="24"/>
          <w:lang w:eastAsia="pl-PL"/>
        </w:rPr>
        <w:t xml:space="preserve"> celu ograniczenia ryzyka infekcji wirusem SARS-COV- 2 w Urzędzie Miasta i Gminy Młynary </w:t>
      </w:r>
      <w:r>
        <w:rPr>
          <w:rFonts w:ascii="Times New Roman" w:eastAsia="Times New Roman" w:hAnsi="Times New Roman" w:cs="Times New Roman"/>
          <w:sz w:val="24"/>
          <w:szCs w:val="24"/>
          <w:lang w:eastAsia="pl-PL"/>
        </w:rPr>
        <w:t>w</w:t>
      </w:r>
      <w:r w:rsidRPr="0034725F">
        <w:rPr>
          <w:rFonts w:ascii="Times New Roman" w:eastAsia="Times New Roman" w:hAnsi="Times New Roman" w:cs="Times New Roman"/>
          <w:sz w:val="24"/>
          <w:szCs w:val="24"/>
          <w:lang w:eastAsia="pl-PL"/>
        </w:rPr>
        <w:t>prowadza</w:t>
      </w:r>
      <w:r>
        <w:rPr>
          <w:rFonts w:ascii="Times New Roman" w:eastAsia="Times New Roman" w:hAnsi="Times New Roman" w:cs="Times New Roman"/>
          <w:sz w:val="24"/>
          <w:szCs w:val="24"/>
          <w:lang w:eastAsia="pl-PL"/>
        </w:rPr>
        <w:t xml:space="preserve"> się</w:t>
      </w:r>
      <w:r w:rsidRPr="0034725F">
        <w:rPr>
          <w:rFonts w:ascii="Times New Roman" w:eastAsia="Times New Roman" w:hAnsi="Times New Roman" w:cs="Times New Roman"/>
          <w:sz w:val="24"/>
          <w:szCs w:val="24"/>
          <w:lang w:eastAsia="pl-PL"/>
        </w:rPr>
        <w:t xml:space="preserve"> procedury bezpieczeństwa stanowiące załącznik do niniejszego </w:t>
      </w:r>
      <w:r>
        <w:rPr>
          <w:rFonts w:ascii="Times New Roman" w:eastAsia="Times New Roman" w:hAnsi="Times New Roman" w:cs="Times New Roman"/>
          <w:sz w:val="24"/>
          <w:szCs w:val="24"/>
          <w:lang w:eastAsia="pl-PL"/>
        </w:rPr>
        <w:t>z</w:t>
      </w:r>
      <w:r w:rsidRPr="0034725F">
        <w:rPr>
          <w:rFonts w:ascii="Times New Roman" w:eastAsia="Times New Roman" w:hAnsi="Times New Roman" w:cs="Times New Roman"/>
          <w:sz w:val="24"/>
          <w:szCs w:val="24"/>
          <w:lang w:eastAsia="pl-PL"/>
        </w:rPr>
        <w:t>arządzenia.</w:t>
      </w:r>
    </w:p>
    <w:p w:rsidR="0034725F" w:rsidRPr="0034725F" w:rsidRDefault="0034725F" w:rsidP="0034725F">
      <w:pPr>
        <w:spacing w:before="100" w:beforeAutospacing="1"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2</w:t>
      </w:r>
    </w:p>
    <w:p w:rsidR="0034725F" w:rsidRPr="0034725F" w:rsidRDefault="0034725F" w:rsidP="004F00A0">
      <w:pPr>
        <w:spacing w:before="100" w:beforeAutospacing="1" w:after="0" w:line="240" w:lineRule="auto"/>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Wykonanie zarządzenia powierza się Sekretarzowi Miasta i Gminy Młynary.</w:t>
      </w:r>
    </w:p>
    <w:p w:rsidR="0034725F" w:rsidRPr="0034725F" w:rsidRDefault="0034725F" w:rsidP="0034725F">
      <w:pPr>
        <w:spacing w:before="100" w:beforeAutospacing="1"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3</w:t>
      </w:r>
    </w:p>
    <w:p w:rsidR="0034725F" w:rsidRPr="0034725F" w:rsidRDefault="0034725F" w:rsidP="0034725F">
      <w:pPr>
        <w:spacing w:before="100" w:beforeAutospacing="1" w:after="0" w:line="240" w:lineRule="auto"/>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Zarządzenie wchodzi w życie z dniem podpisania.</w:t>
      </w: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w:t>
      </w: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w:t>
      </w: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4F00A0" w:rsidRDefault="004F00A0" w:rsidP="0034725F">
      <w:pPr>
        <w:spacing w:before="100" w:beforeAutospacing="1" w:after="0" w:line="240" w:lineRule="auto"/>
        <w:rPr>
          <w:rFonts w:ascii="Times New Roman" w:eastAsia="Times New Roman" w:hAnsi="Times New Roman" w:cs="Times New Roman"/>
          <w:sz w:val="24"/>
          <w:szCs w:val="24"/>
          <w:lang w:eastAsia="pl-PL"/>
        </w:rPr>
      </w:pPr>
    </w:p>
    <w:p w:rsidR="004F00A0" w:rsidRDefault="004F00A0" w:rsidP="0034725F">
      <w:pPr>
        <w:spacing w:before="100" w:beforeAutospacing="1" w:after="0" w:line="240" w:lineRule="auto"/>
        <w:rPr>
          <w:rFonts w:ascii="Times New Roman" w:eastAsia="Times New Roman" w:hAnsi="Times New Roman" w:cs="Times New Roman"/>
          <w:sz w:val="24"/>
          <w:szCs w:val="24"/>
          <w:lang w:eastAsia="pl-PL"/>
        </w:rPr>
      </w:pPr>
    </w:p>
    <w:p w:rsidR="004F00A0" w:rsidRPr="0034725F" w:rsidRDefault="004F00A0" w:rsidP="0034725F">
      <w:pPr>
        <w:spacing w:before="100" w:beforeAutospacing="1" w:after="0" w:line="240" w:lineRule="auto"/>
        <w:rPr>
          <w:rFonts w:ascii="Times New Roman" w:eastAsia="Times New Roman" w:hAnsi="Times New Roman" w:cs="Times New Roman"/>
          <w:sz w:val="24"/>
          <w:szCs w:val="24"/>
          <w:lang w:eastAsia="pl-PL"/>
        </w:rPr>
      </w:pPr>
    </w:p>
    <w:p w:rsidR="0034725F" w:rsidRDefault="0034725F" w:rsidP="0034725F">
      <w:pPr>
        <w:spacing w:before="100" w:beforeAutospacing="1" w:after="0" w:line="240" w:lineRule="auto"/>
        <w:rPr>
          <w:rFonts w:ascii="Times New Roman" w:eastAsia="Times New Roman" w:hAnsi="Times New Roman" w:cs="Times New Roman"/>
          <w:sz w:val="24"/>
          <w:szCs w:val="24"/>
          <w:lang w:eastAsia="pl-PL"/>
        </w:rPr>
      </w:pPr>
    </w:p>
    <w:p w:rsidR="0034725F" w:rsidRPr="0034725F" w:rsidRDefault="0034725F" w:rsidP="0034725F">
      <w:pPr>
        <w:spacing w:after="0" w:line="240" w:lineRule="auto"/>
        <w:jc w:val="right"/>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0"/>
          <w:szCs w:val="20"/>
          <w:lang w:eastAsia="pl-PL"/>
        </w:rPr>
        <w:lastRenderedPageBreak/>
        <w:t>Załącznik do Zarządzenia Nr 78/2020</w:t>
      </w:r>
    </w:p>
    <w:p w:rsidR="0034725F" w:rsidRPr="0034725F" w:rsidRDefault="0034725F" w:rsidP="0034725F">
      <w:pPr>
        <w:spacing w:after="0" w:line="240" w:lineRule="auto"/>
        <w:jc w:val="right"/>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0"/>
          <w:szCs w:val="20"/>
          <w:lang w:eastAsia="pl-PL"/>
        </w:rPr>
        <w:t>Burmistrza Miasta i Gminy Młynary</w:t>
      </w:r>
    </w:p>
    <w:p w:rsidR="0034725F" w:rsidRPr="0034725F" w:rsidRDefault="0034725F" w:rsidP="0034725F">
      <w:pPr>
        <w:spacing w:after="0" w:line="240" w:lineRule="auto"/>
        <w:jc w:val="right"/>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0"/>
          <w:szCs w:val="20"/>
          <w:lang w:eastAsia="pl-PL"/>
        </w:rPr>
        <w:t>z dnia 02 września 2020 r.</w:t>
      </w:r>
    </w:p>
    <w:p w:rsidR="0034725F" w:rsidRPr="0034725F" w:rsidRDefault="0034725F" w:rsidP="0034725F">
      <w:pPr>
        <w:spacing w:before="100" w:beforeAutospacing="1" w:after="0" w:line="240" w:lineRule="auto"/>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w:t>
      </w:r>
    </w:p>
    <w:p w:rsidR="0034725F" w:rsidRPr="0034725F" w:rsidRDefault="0034725F" w:rsidP="0034725F">
      <w:pPr>
        <w:spacing w:before="100" w:beforeAutospacing="1"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Procedury bezpieczeństwa wdrożone w Urzędzie Miasta i Gminy Młynary</w:t>
      </w:r>
    </w:p>
    <w:p w:rsidR="0034725F" w:rsidRPr="0034725F" w:rsidRDefault="0034725F" w:rsidP="0034725F">
      <w:pPr>
        <w:spacing w:before="100" w:beforeAutospacing="1" w:after="0"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w celu ograniczenia ryzyka zakażenia wirusem SARS-COV-2</w:t>
      </w:r>
    </w:p>
    <w:p w:rsidR="0034725F" w:rsidRPr="0034725F" w:rsidRDefault="0034725F" w:rsidP="0034725F">
      <w:pPr>
        <w:spacing w:after="100" w:afterAutospacing="1" w:line="240" w:lineRule="auto"/>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W celu ograniczenie ryzyka zakażenia wirusem SARS-COV-2 w Urzędzie Miasta i Gminy Młynary obowiązują procedury bezpieczeństwa:</w:t>
      </w: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Urząd Miasta i Gminy Młynary funkcjonuje w systemie zamkniętym. Załatwianie spraw w Urzędzie odbywa się z zachowaniem zasady, iż liczba interesantów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 xml:space="preserve">w jednym pomieszczeniu nie może być większa niż 1 osoba na 1 stanowisko obsługi. Do załatwienia spraw w Kasie Urzędu dostęp interesantów możliwy jest pojedynczo. Kasa Urzędu funkcjonuje w dniach: poniedziałek-wtorek w godzinach 10°°-13°° oraz w środę w godzinach 10°°-14³°. W czwartek oraz piątek kasa jest nieczynna. </w:t>
      </w:r>
    </w:p>
    <w:p w:rsidR="0034725F" w:rsidRPr="0034725F" w:rsidRDefault="0034725F" w:rsidP="0034725F">
      <w:pPr>
        <w:spacing w:after="0" w:line="240" w:lineRule="auto"/>
        <w:ind w:left="714"/>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Należy ograniczyć do niezbędnego minimum wyjścia i wyjazdy pracowników poza teren Urzędu oraz spotkania pracowników z przedstawicielami firm zewnętrznych, jednostek organizacyjnych Gminy itp. Zalecane jest załatwianie spraw służbowych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w miarę możliwości z wykorzystaniem urządzeń mobilnych. Zakaz nie dotyczy spotkań wewnętrznych pracowników Urzędu w trakcie wykonywania czynności służbowych.</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Ruch osób wchodzących i wychodzących podlega kontroli; wchodzących obowiązuje dezynfekcja rąk oraz nakładanie maseczek.</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Osoby wchodzące do budynku obowiązane są do zasłaniania ust i nosa.</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Wszyscy pracownicy Urzędu Miasta i Gminy Młynary zostali zaopatrzeni w środki ochrony indywidualnej wraz z instrukcją prawidłowego stosowania. Rekomenduje się osłonę ust i nosa (maseczki, przyłbice), stosowanie jednorazowych rękawic lub dezynfekcję rąk.</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Do pracy przychodzą tylko osoby zdrowe, bez objawów chorobowych; w przypadku wystąpienia niepokojących objawów należy pozostać w domu i skontaktować się telefonicznie z lekarzem pierwszego kontaktu w celu uzyskania medycznej </w:t>
      </w:r>
      <w:proofErr w:type="spellStart"/>
      <w:r w:rsidRPr="0034725F">
        <w:rPr>
          <w:rFonts w:ascii="Times New Roman" w:eastAsia="Times New Roman" w:hAnsi="Times New Roman" w:cs="Times New Roman"/>
          <w:sz w:val="24"/>
          <w:szCs w:val="24"/>
          <w:lang w:eastAsia="pl-PL"/>
        </w:rPr>
        <w:t>tele</w:t>
      </w:r>
      <w:proofErr w:type="spellEnd"/>
      <w:r w:rsidRPr="0034725F">
        <w:rPr>
          <w:rFonts w:ascii="Times New Roman" w:eastAsia="Times New Roman" w:hAnsi="Times New Roman" w:cs="Times New Roman"/>
          <w:sz w:val="24"/>
          <w:szCs w:val="24"/>
          <w:lang w:eastAsia="pl-PL"/>
        </w:rPr>
        <w:t>-porady.</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W przypadku wystąpienia niepokojących objawów sugerujących wystąpienie zakażenia SARS-COV-2 należy niezwłocznie podjąć kroki mające na celu izolację tej osoby od pozostałych osób przebywających w Urzędzie (oddzielne pomieszczenie lub wydzielona powierzchnia zapewniająca minimalny odstęp 2m z każdej strony),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 xml:space="preserve">a w przypadku pracownika wykonującego czynności służbowe – odsunięcie od pracy, zastosowanie osłony ust i nosa - o ile jest to możliwe ze względu na stan zdrowia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i możliwości psychoruchowe, powiadomienie o zaistniałej sytuacji rodziny lub osoby wskazanej do kontaktu, umożliwienie transportu indywidualnego do domu.</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P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lastRenderedPageBreak/>
        <w:t>Rekomenduje się kontakt telefoniczny z właściwą miejscowo powiatową stacją sanitarno-epidemiologiczną i ścisłe stosowanie do wydawanych instrukcji i poleceń.</w:t>
      </w: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W przypadku pogarszania się stanu zdrowia osoby, należy powiadomić pogotowie ratunkowe i poinformować o objawach.</w:t>
      </w:r>
    </w:p>
    <w:p w:rsidR="0034725F" w:rsidRPr="0034725F" w:rsidRDefault="0034725F" w:rsidP="0034725F">
      <w:pPr>
        <w:spacing w:after="0" w:line="240" w:lineRule="auto"/>
        <w:ind w:left="714"/>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Rekomenduje się ustalenie listy osób, z którymi podejrzewana o zakażenie osoba miała bezpośredni kontakt, a także miejsc i pomieszczeń, w których przebywała, celem gruntownego ich umycia i dezynfekcji.</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Jeżeli w domu przebywa osoba na kwarantannie lub w izolacji, pracownik nie może przychodzić do pracy i winien stosować się do zaleceń służb sanitarnych i lekarza.</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Pr="0034725F" w:rsidRDefault="0034725F" w:rsidP="0034725F">
      <w:pPr>
        <w:numPr>
          <w:ilvl w:val="0"/>
          <w:numId w:val="1"/>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Jeśli zaistnieje uzasadnione podejrzenie, że osoba jest chora i może zarażać inne osoby, winna natychmiast opuścić budynek Urzędu.</w:t>
      </w:r>
    </w:p>
    <w:p w:rsidR="0034725F" w:rsidRPr="0034725F" w:rsidRDefault="0034725F" w:rsidP="0034725F">
      <w:pPr>
        <w:spacing w:before="100" w:beforeAutospacing="1" w:after="119"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Higiena, czyszczenie i dezynfekcja pomieszczeń i powierzchni.</w:t>
      </w:r>
    </w:p>
    <w:p w:rsid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Przy wejściu do budynku Urzędu Miasta i Gminy Młynary znajduje się płyn dezynfekujący do rąk wraz z informacją o obowiązkowym dezynfekowaniu rąk przez wchodzące osoby.</w:t>
      </w:r>
    </w:p>
    <w:p w:rsidR="0034725F" w:rsidRPr="0034725F" w:rsidRDefault="0034725F" w:rsidP="0034725F">
      <w:pPr>
        <w:spacing w:after="0" w:line="240" w:lineRule="auto"/>
        <w:ind w:left="714"/>
        <w:jc w:val="both"/>
        <w:rPr>
          <w:rFonts w:ascii="Times New Roman" w:eastAsia="Times New Roman" w:hAnsi="Times New Roman" w:cs="Times New Roman"/>
          <w:sz w:val="24"/>
          <w:szCs w:val="24"/>
          <w:lang w:eastAsia="pl-PL"/>
        </w:rPr>
      </w:pPr>
    </w:p>
    <w:p w:rsid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Wszyscy pracownicy wyposażeni są w indywidualne środki ochrony osobistej tj., maseczki, jednorazowe rękawiczki i zobowiązani są do ich stosowania oraz do mycia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 xml:space="preserve">i dezynfekcji rąk, w tym przed i po kontakcie z Klientami, po kontakcie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z zanieczyszczonymi powierzchniami lub sprzętem oraz po usunięciu środków ochrony osobistej.</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Pracownicy pomocniczy i obsługi w codziennych pracach porządkowych szczególnie dbają o utrzymywanie w czystości ciągów komunikacyjnych, dezynfekują przed spotkaniem i po powierzchnie dotykowe – poręcze krzeseł, klamki i powierzchnie płaskie, w tym blaty w salach przed i po spożywaniu posiłków, klawiatury, włączniki. Przeprowadzając dezynfekcję, ściśle przestrzegają zaleceń producenta znajdujących się na opakowaniu środka do dezynfekcji oraz czasu niezbędnego do wywietrzenia dezynfekowanych pomieszczeń, przedmiotów tak, aby osoby nie były narażone na wdychanie oparów środków dezynfekujących.</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Pomieszczenia biurowe należy wietrzyć co najmniej raz na godzinę.</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Pracownicy zachowują dystans społeczny między sobą, w każdej przestrzeni wynoszący min. 1,5 m; zaleca się rezygnację z uścisku rąk przy powitaniu.</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W pomieszczeniach Urzędu widnieją plakaty z zasadami prawidłowego mycia rąk oraz instrukcje przy dozownikach z płynem do dezynfekcji.</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Pr="0034725F" w:rsidRDefault="0034725F" w:rsidP="0034725F">
      <w:pPr>
        <w:numPr>
          <w:ilvl w:val="0"/>
          <w:numId w:val="2"/>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W Urzędzie zapewniona jest bieżąca dezynfekcja toalet.</w:t>
      </w:r>
    </w:p>
    <w:p w:rsidR="0034725F" w:rsidRDefault="0034725F" w:rsidP="0034725F">
      <w:pPr>
        <w:spacing w:before="100" w:beforeAutospacing="1" w:after="240" w:line="240" w:lineRule="auto"/>
        <w:rPr>
          <w:rFonts w:ascii="Times New Roman" w:eastAsia="Times New Roman" w:hAnsi="Times New Roman" w:cs="Times New Roman"/>
          <w:sz w:val="24"/>
          <w:szCs w:val="24"/>
          <w:lang w:eastAsia="pl-PL"/>
        </w:rPr>
      </w:pPr>
    </w:p>
    <w:p w:rsidR="0034725F" w:rsidRDefault="0034725F" w:rsidP="0034725F">
      <w:pPr>
        <w:spacing w:before="100" w:beforeAutospacing="1" w:after="240" w:line="240" w:lineRule="auto"/>
        <w:rPr>
          <w:rFonts w:ascii="Times New Roman" w:eastAsia="Times New Roman" w:hAnsi="Times New Roman" w:cs="Times New Roman"/>
          <w:sz w:val="24"/>
          <w:szCs w:val="24"/>
          <w:lang w:eastAsia="pl-PL"/>
        </w:rPr>
      </w:pPr>
    </w:p>
    <w:p w:rsidR="0034725F" w:rsidRDefault="0034725F" w:rsidP="0034725F">
      <w:pPr>
        <w:spacing w:before="100" w:beforeAutospacing="1" w:after="240" w:line="240" w:lineRule="auto"/>
        <w:rPr>
          <w:rFonts w:ascii="Times New Roman" w:eastAsia="Times New Roman" w:hAnsi="Times New Roman" w:cs="Times New Roman"/>
          <w:sz w:val="24"/>
          <w:szCs w:val="24"/>
          <w:lang w:eastAsia="pl-PL"/>
        </w:rPr>
      </w:pPr>
    </w:p>
    <w:p w:rsidR="0034725F" w:rsidRPr="0034725F" w:rsidRDefault="0034725F" w:rsidP="0034725F">
      <w:pPr>
        <w:spacing w:before="100" w:beforeAutospacing="1" w:after="240" w:line="240" w:lineRule="auto"/>
        <w:rPr>
          <w:rFonts w:ascii="Times New Roman" w:eastAsia="Times New Roman" w:hAnsi="Times New Roman" w:cs="Times New Roman"/>
          <w:sz w:val="24"/>
          <w:szCs w:val="24"/>
          <w:lang w:eastAsia="pl-PL"/>
        </w:rPr>
      </w:pPr>
    </w:p>
    <w:p w:rsidR="0034725F" w:rsidRPr="0034725F" w:rsidRDefault="0034725F" w:rsidP="0034725F">
      <w:pPr>
        <w:spacing w:before="100" w:beforeAutospacing="1" w:after="119" w:line="240" w:lineRule="auto"/>
        <w:jc w:val="center"/>
        <w:rPr>
          <w:rFonts w:ascii="Times New Roman" w:eastAsia="Times New Roman" w:hAnsi="Times New Roman" w:cs="Times New Roman"/>
          <w:sz w:val="24"/>
          <w:szCs w:val="24"/>
          <w:lang w:eastAsia="pl-PL"/>
        </w:rPr>
      </w:pPr>
      <w:r w:rsidRPr="0034725F">
        <w:rPr>
          <w:rFonts w:ascii="Times New Roman" w:eastAsia="Times New Roman" w:hAnsi="Times New Roman" w:cs="Times New Roman"/>
          <w:b/>
          <w:bCs/>
          <w:sz w:val="24"/>
          <w:szCs w:val="24"/>
          <w:lang w:eastAsia="pl-PL"/>
        </w:rPr>
        <w:t>Postępowanie w przypadku podejrzenia zakażenia.</w:t>
      </w:r>
    </w:p>
    <w:p w:rsidR="0034725F" w:rsidRDefault="0034725F" w:rsidP="0034725F">
      <w:pPr>
        <w:numPr>
          <w:ilvl w:val="0"/>
          <w:numId w:val="3"/>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Do pracy w Urzędzie mogą przychodzić tylko zdrowe osoby, bez jakichkolwiek objawów wskazujących na chorobę zakaźną.</w:t>
      </w:r>
    </w:p>
    <w:p w:rsidR="0034725F" w:rsidRPr="0034725F" w:rsidRDefault="0034725F" w:rsidP="0034725F">
      <w:pPr>
        <w:spacing w:after="0" w:line="240" w:lineRule="auto"/>
        <w:ind w:left="714"/>
        <w:jc w:val="both"/>
        <w:rPr>
          <w:rFonts w:ascii="Times New Roman" w:eastAsia="Times New Roman" w:hAnsi="Times New Roman" w:cs="Times New Roman"/>
          <w:sz w:val="24"/>
          <w:szCs w:val="24"/>
          <w:lang w:eastAsia="pl-PL"/>
        </w:rPr>
      </w:pPr>
    </w:p>
    <w:p w:rsidR="0034725F" w:rsidRDefault="0034725F" w:rsidP="0034725F">
      <w:pPr>
        <w:numPr>
          <w:ilvl w:val="0"/>
          <w:numId w:val="3"/>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 xml:space="preserve">W przypadku wystąpienia u pracownika będącego na stanowisku pracy niepokojących objawów sugerujących zakażenie korona wirusem należy niezwłocznie odsunąć go od pracy, wstrzymać pracę, powiadomić właściwą stację </w:t>
      </w:r>
      <w:proofErr w:type="spellStart"/>
      <w:r w:rsidRPr="0034725F">
        <w:rPr>
          <w:rFonts w:ascii="Times New Roman" w:eastAsia="Times New Roman" w:hAnsi="Times New Roman" w:cs="Times New Roman"/>
          <w:sz w:val="24"/>
          <w:szCs w:val="24"/>
          <w:lang w:eastAsia="pl-PL"/>
        </w:rPr>
        <w:t>sanitarno</w:t>
      </w:r>
      <w:proofErr w:type="spellEnd"/>
      <w:r w:rsidRPr="0034725F">
        <w:rPr>
          <w:rFonts w:ascii="Times New Roman" w:eastAsia="Times New Roman" w:hAnsi="Times New Roman" w:cs="Times New Roman"/>
          <w:sz w:val="24"/>
          <w:szCs w:val="24"/>
          <w:lang w:eastAsia="pl-PL"/>
        </w:rPr>
        <w:t xml:space="preserve"> - epidemiologiczną </w:t>
      </w:r>
      <w:r w:rsidR="004F00A0">
        <w:rPr>
          <w:rFonts w:ascii="Times New Roman" w:eastAsia="Times New Roman" w:hAnsi="Times New Roman" w:cs="Times New Roman"/>
          <w:sz w:val="24"/>
          <w:szCs w:val="24"/>
          <w:lang w:eastAsia="pl-PL"/>
        </w:rPr>
        <w:br/>
      </w:r>
      <w:r w:rsidRPr="0034725F">
        <w:rPr>
          <w:rFonts w:ascii="Times New Roman" w:eastAsia="Times New Roman" w:hAnsi="Times New Roman" w:cs="Times New Roman"/>
          <w:sz w:val="24"/>
          <w:szCs w:val="24"/>
          <w:lang w:eastAsia="pl-PL"/>
        </w:rPr>
        <w:t>i stosować się do wydawanych instrukcji i poleceń.</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Default="0034725F" w:rsidP="0034725F">
      <w:pPr>
        <w:numPr>
          <w:ilvl w:val="0"/>
          <w:numId w:val="3"/>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Obszar, w którym poruszał się i przebywał pracownik należy poddać gruntownemu sprzątaniu oraz zdezynfekować powierzchnie dotykowe (klamki, poręcze, uchwyty itp.). Należy stosować się do zaleceń państwowego powiatowego inspektora sanitarnego przy ustalaniu, czy należy wdrożyć dodatkowe procedury, biorąc pod uwagę zaistniały przypadek.</w:t>
      </w:r>
    </w:p>
    <w:p w:rsidR="0034725F" w:rsidRPr="0034725F" w:rsidRDefault="0034725F" w:rsidP="0034725F">
      <w:pPr>
        <w:spacing w:after="0" w:line="240" w:lineRule="auto"/>
        <w:jc w:val="both"/>
        <w:rPr>
          <w:rFonts w:ascii="Times New Roman" w:eastAsia="Times New Roman" w:hAnsi="Times New Roman" w:cs="Times New Roman"/>
          <w:sz w:val="24"/>
          <w:szCs w:val="24"/>
          <w:lang w:eastAsia="pl-PL"/>
        </w:rPr>
      </w:pPr>
    </w:p>
    <w:p w:rsidR="0034725F" w:rsidRPr="0034725F" w:rsidRDefault="0034725F" w:rsidP="0034725F">
      <w:pPr>
        <w:numPr>
          <w:ilvl w:val="0"/>
          <w:numId w:val="3"/>
        </w:numPr>
        <w:spacing w:after="0" w:line="240" w:lineRule="auto"/>
        <w:ind w:left="714" w:hanging="357"/>
        <w:jc w:val="both"/>
        <w:rPr>
          <w:rFonts w:ascii="Times New Roman" w:eastAsia="Times New Roman" w:hAnsi="Times New Roman" w:cs="Times New Roman"/>
          <w:sz w:val="24"/>
          <w:szCs w:val="24"/>
          <w:lang w:eastAsia="pl-PL"/>
        </w:rPr>
      </w:pPr>
      <w:r w:rsidRPr="0034725F">
        <w:rPr>
          <w:rFonts w:ascii="Times New Roman" w:eastAsia="Times New Roman" w:hAnsi="Times New Roman" w:cs="Times New Roman"/>
          <w:sz w:val="24"/>
          <w:szCs w:val="24"/>
          <w:lang w:eastAsia="pl-PL"/>
        </w:rPr>
        <w:t>Przygotowano i umieszczono w widocznym miejscu numery telefonów do: stacji sanitarno-epidemiologicznej oraz do służb medycznych.</w:t>
      </w:r>
    </w:p>
    <w:p w:rsidR="0034725F" w:rsidRPr="0034725F" w:rsidRDefault="0034725F" w:rsidP="0034725F">
      <w:pPr>
        <w:spacing w:before="100" w:beforeAutospacing="1" w:after="240" w:line="240" w:lineRule="auto"/>
        <w:rPr>
          <w:rFonts w:ascii="Times New Roman" w:eastAsia="Times New Roman" w:hAnsi="Times New Roman" w:cs="Times New Roman"/>
          <w:sz w:val="24"/>
          <w:szCs w:val="24"/>
          <w:lang w:eastAsia="pl-PL"/>
        </w:rPr>
      </w:pPr>
    </w:p>
    <w:p w:rsidR="0034725F" w:rsidRDefault="0034725F" w:rsidP="0034725F">
      <w:pPr>
        <w:spacing w:before="100" w:beforeAutospacing="1" w:after="0" w:line="240" w:lineRule="auto"/>
        <w:rPr>
          <w:rFonts w:ascii="Times New Roman" w:eastAsia="Times New Roman" w:hAnsi="Times New Roman" w:cs="Times New Roman"/>
          <w:sz w:val="24"/>
          <w:szCs w:val="24"/>
          <w:lang w:eastAsia="pl-PL"/>
        </w:rPr>
      </w:pPr>
      <w:bookmarkStart w:id="0" w:name="_GoBack"/>
      <w:bookmarkEnd w:id="0"/>
    </w:p>
    <w:sectPr w:rsidR="00347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932"/>
    <w:multiLevelType w:val="multilevel"/>
    <w:tmpl w:val="25FA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F32BB"/>
    <w:multiLevelType w:val="multilevel"/>
    <w:tmpl w:val="D2A4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A71507"/>
    <w:multiLevelType w:val="multilevel"/>
    <w:tmpl w:val="A0FA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5F"/>
    <w:rsid w:val="00300B72"/>
    <w:rsid w:val="0034725F"/>
    <w:rsid w:val="004F00A0"/>
    <w:rsid w:val="00654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4725F"/>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4725F"/>
    <w:pPr>
      <w:ind w:left="720"/>
      <w:contextualSpacing/>
    </w:pPr>
  </w:style>
  <w:style w:type="table" w:styleId="Tabela-Siatka">
    <w:name w:val="Table Grid"/>
    <w:basedOn w:val="Standardowy"/>
    <w:uiPriority w:val="59"/>
    <w:rsid w:val="0034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4725F"/>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4725F"/>
    <w:pPr>
      <w:ind w:left="720"/>
      <w:contextualSpacing/>
    </w:pPr>
  </w:style>
  <w:style w:type="table" w:styleId="Tabela-Siatka">
    <w:name w:val="Table Grid"/>
    <w:basedOn w:val="Standardowy"/>
    <w:uiPriority w:val="59"/>
    <w:rsid w:val="0034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5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961</Words>
  <Characters>5769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Roginska</dc:creator>
  <cp:lastModifiedBy>Maria Roginska</cp:lastModifiedBy>
  <cp:revision>3</cp:revision>
  <dcterms:created xsi:type="dcterms:W3CDTF">2020-09-08T13:05:00Z</dcterms:created>
  <dcterms:modified xsi:type="dcterms:W3CDTF">2020-09-10T09:45:00Z</dcterms:modified>
</cp:coreProperties>
</file>