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3B" w:rsidRPr="00E61C75" w:rsidRDefault="00D51C3B" w:rsidP="00D51C3B">
      <w:pPr>
        <w:spacing w:after="0" w:line="240" w:lineRule="auto"/>
        <w:ind w:left="1560" w:firstLine="3969"/>
        <w:jc w:val="right"/>
        <w:rPr>
          <w:rFonts w:ascii="Times New Roman" w:hAnsi="Times New Roman" w:cs="Times New Roman"/>
        </w:rPr>
      </w:pPr>
      <w:r w:rsidRPr="00E61C75">
        <w:rPr>
          <w:rFonts w:ascii="Times New Roman" w:hAnsi="Times New Roman" w:cs="Times New Roman"/>
        </w:rPr>
        <w:t>Załącznik</w:t>
      </w:r>
      <w:r>
        <w:rPr>
          <w:rFonts w:ascii="Times New Roman" w:hAnsi="Times New Roman" w:cs="Times New Roman"/>
        </w:rPr>
        <w:t xml:space="preserve"> do Zarządzenia Nr </w:t>
      </w:r>
      <w:r>
        <w:rPr>
          <w:rFonts w:ascii="Times New Roman" w:hAnsi="Times New Roman" w:cs="Times New Roman"/>
        </w:rPr>
        <w:t>104</w:t>
      </w:r>
      <w:r>
        <w:rPr>
          <w:rFonts w:ascii="Times New Roman" w:hAnsi="Times New Roman" w:cs="Times New Roman"/>
        </w:rPr>
        <w:t>/20</w:t>
      </w:r>
      <w:r>
        <w:rPr>
          <w:rFonts w:ascii="Times New Roman" w:hAnsi="Times New Roman" w:cs="Times New Roman"/>
        </w:rPr>
        <w:t>20</w:t>
      </w:r>
    </w:p>
    <w:p w:rsidR="00D51C3B" w:rsidRPr="00E61C75" w:rsidRDefault="00D51C3B" w:rsidP="00D51C3B">
      <w:pPr>
        <w:spacing w:after="0" w:line="240" w:lineRule="auto"/>
        <w:ind w:left="1560" w:firstLine="3969"/>
        <w:jc w:val="right"/>
        <w:rPr>
          <w:rFonts w:ascii="Times New Roman" w:hAnsi="Times New Roman" w:cs="Times New Roman"/>
        </w:rPr>
      </w:pPr>
      <w:r w:rsidRPr="00E61C75">
        <w:rPr>
          <w:rFonts w:ascii="Times New Roman" w:hAnsi="Times New Roman" w:cs="Times New Roman"/>
        </w:rPr>
        <w:t>Burmistrza Miasta i Gminy Młynary</w:t>
      </w:r>
    </w:p>
    <w:p w:rsidR="00D51C3B" w:rsidRPr="00E61C75" w:rsidRDefault="00D51C3B" w:rsidP="00D51C3B">
      <w:pPr>
        <w:spacing w:after="0" w:line="240" w:lineRule="auto"/>
        <w:ind w:left="1560" w:firstLine="3969"/>
        <w:jc w:val="right"/>
        <w:rPr>
          <w:rFonts w:ascii="Times New Roman" w:hAnsi="Times New Roman" w:cs="Times New Roman"/>
        </w:rPr>
      </w:pPr>
      <w:r w:rsidRPr="00E61C75">
        <w:rPr>
          <w:rFonts w:ascii="Times New Roman" w:hAnsi="Times New Roman" w:cs="Times New Roman"/>
        </w:rPr>
        <w:t xml:space="preserve">z dnia </w:t>
      </w:r>
      <w:r>
        <w:rPr>
          <w:rFonts w:ascii="Times New Roman" w:hAnsi="Times New Roman" w:cs="Times New Roman"/>
        </w:rPr>
        <w:t>29</w:t>
      </w:r>
      <w:r>
        <w:rPr>
          <w:rFonts w:ascii="Times New Roman" w:hAnsi="Times New Roman" w:cs="Times New Roman"/>
        </w:rPr>
        <w:t xml:space="preserve"> października 20</w:t>
      </w:r>
      <w:r>
        <w:rPr>
          <w:rFonts w:ascii="Times New Roman" w:hAnsi="Times New Roman" w:cs="Times New Roman"/>
        </w:rPr>
        <w:t>20</w:t>
      </w:r>
    </w:p>
    <w:p w:rsidR="00D51C3B" w:rsidRDefault="00D51C3B" w:rsidP="00D51C3B">
      <w:pPr>
        <w:pStyle w:val="Default"/>
        <w:jc w:val="righ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Pr="00E61BA8" w:rsidRDefault="00D51C3B" w:rsidP="00D51C3B">
      <w:pPr>
        <w:pStyle w:val="Default"/>
        <w:jc w:val="center"/>
        <w:rPr>
          <w:b/>
          <w:bCs/>
          <w:sz w:val="32"/>
          <w:szCs w:val="32"/>
        </w:rPr>
      </w:pPr>
      <w:r>
        <w:rPr>
          <w:b/>
          <w:bCs/>
          <w:sz w:val="32"/>
          <w:szCs w:val="32"/>
        </w:rPr>
        <w:t>Inform</w:t>
      </w:r>
      <w:bookmarkStart w:id="0" w:name="_GoBack"/>
      <w:bookmarkEnd w:id="0"/>
      <w:r>
        <w:rPr>
          <w:b/>
          <w:bCs/>
          <w:sz w:val="32"/>
          <w:szCs w:val="32"/>
        </w:rPr>
        <w:t xml:space="preserve">acja o stanie realizacji zadań oświatowych </w:t>
      </w:r>
      <w:r>
        <w:rPr>
          <w:b/>
          <w:bCs/>
          <w:sz w:val="32"/>
          <w:szCs w:val="32"/>
        </w:rPr>
        <w:br/>
        <w:t xml:space="preserve">na terenie Gminy Młynary </w:t>
      </w:r>
      <w:r>
        <w:rPr>
          <w:b/>
          <w:bCs/>
          <w:sz w:val="32"/>
          <w:szCs w:val="32"/>
        </w:rPr>
        <w:br/>
        <w:t>za rok szkolny 201</w:t>
      </w:r>
      <w:r>
        <w:rPr>
          <w:b/>
          <w:bCs/>
          <w:sz w:val="32"/>
          <w:szCs w:val="32"/>
        </w:rPr>
        <w:t>9</w:t>
      </w:r>
      <w:r>
        <w:rPr>
          <w:b/>
          <w:bCs/>
          <w:sz w:val="32"/>
          <w:szCs w:val="32"/>
        </w:rPr>
        <w:t>/20</w:t>
      </w:r>
      <w:r>
        <w:rPr>
          <w:b/>
          <w:bCs/>
          <w:sz w:val="32"/>
          <w:szCs w:val="32"/>
        </w:rPr>
        <w:t>20</w:t>
      </w: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D51C3B" w:rsidRDefault="00D51C3B" w:rsidP="00D51C3B">
      <w:pPr>
        <w:pStyle w:val="Default"/>
        <w:rPr>
          <w:b/>
          <w:bCs/>
        </w:rPr>
      </w:pPr>
    </w:p>
    <w:p w:rsidR="00082191" w:rsidRDefault="00201089" w:rsidP="00082191">
      <w:pPr>
        <w:pStyle w:val="Default"/>
        <w:rPr>
          <w:b/>
          <w:bCs/>
        </w:rPr>
      </w:pPr>
      <w:r w:rsidRPr="0070019E">
        <w:rPr>
          <w:b/>
          <w:bCs/>
        </w:rPr>
        <w:lastRenderedPageBreak/>
        <w:t xml:space="preserve">Wstęp </w:t>
      </w:r>
    </w:p>
    <w:p w:rsidR="0070019E" w:rsidRPr="008A2A26" w:rsidRDefault="0070019E" w:rsidP="00082191">
      <w:pPr>
        <w:pStyle w:val="Default"/>
      </w:pPr>
    </w:p>
    <w:p w:rsidR="00201089" w:rsidRPr="00822A2B" w:rsidRDefault="00201089" w:rsidP="008A2A26">
      <w:pPr>
        <w:autoSpaceDE w:val="0"/>
        <w:autoSpaceDN w:val="0"/>
        <w:adjustRightInd w:val="0"/>
        <w:spacing w:after="0" w:line="240" w:lineRule="auto"/>
        <w:jc w:val="both"/>
        <w:rPr>
          <w:rFonts w:ascii="Times New Roman" w:hAnsi="Times New Roman" w:cs="Times New Roman"/>
          <w:color w:val="000000"/>
        </w:rPr>
      </w:pPr>
      <w:r w:rsidRPr="00822A2B">
        <w:rPr>
          <w:rFonts w:ascii="Times New Roman" w:hAnsi="Times New Roman" w:cs="Times New Roman"/>
          <w:color w:val="000000"/>
        </w:rPr>
        <w:t xml:space="preserve">Obowiązek sporządzenia i przedłożenia informacji o stanie realizacji zadań oświatowych gminy wynika z dyspozycji art. 11, ust. 7 ustawy z dnia 14 grudnia 2016 r. Prawo oświatowe. Organ wykonawczy jednostki samorządu terytorialnego, w terminie do dnia 31 października, przedstawia organowi stanowiącemu jednostki samorządu terytorialnego informację o stanie realizacji zadań oświatowych tej jednostki za poprzedni rok szkolny, w tym o wynikach egzaminów i wynikach nadzoru pedagogicznego sprawowanego przez Warmińsko-Mazurskiego Kuratora Oświaty. </w:t>
      </w:r>
    </w:p>
    <w:p w:rsidR="00201089" w:rsidRPr="00822A2B" w:rsidRDefault="00201089" w:rsidP="008A2A26">
      <w:pPr>
        <w:pStyle w:val="Default"/>
        <w:jc w:val="both"/>
        <w:rPr>
          <w:sz w:val="22"/>
          <w:szCs w:val="22"/>
        </w:rPr>
      </w:pPr>
      <w:r w:rsidRPr="00822A2B">
        <w:rPr>
          <w:sz w:val="22"/>
          <w:szCs w:val="22"/>
        </w:rPr>
        <w:t>Zgodnie z art. 10 w/w ustawy organ prowadzący szkołę lub placówkę odpowiada za jej działalność. Do zadań organu prowadzącego szkołę lub placówkę należy w szczególności:</w:t>
      </w:r>
    </w:p>
    <w:p w:rsidR="00082191" w:rsidRPr="00822A2B" w:rsidRDefault="00082191" w:rsidP="008A2A26">
      <w:pPr>
        <w:pStyle w:val="Default"/>
        <w:jc w:val="both"/>
        <w:rPr>
          <w:sz w:val="22"/>
          <w:szCs w:val="22"/>
        </w:rPr>
      </w:pPr>
      <w:r w:rsidRPr="00822A2B">
        <w:rPr>
          <w:sz w:val="22"/>
          <w:szCs w:val="22"/>
        </w:rPr>
        <w:t xml:space="preserve">1) zapewnienie warunków działania szkoły lub placówki, w tym bezpiecznych i higienicznych warunków nauki, wychowania i opieki; </w:t>
      </w:r>
    </w:p>
    <w:p w:rsidR="00082191" w:rsidRPr="00822A2B" w:rsidRDefault="00082191" w:rsidP="008A2A26">
      <w:pPr>
        <w:pStyle w:val="Default"/>
        <w:jc w:val="both"/>
        <w:rPr>
          <w:sz w:val="22"/>
          <w:szCs w:val="22"/>
        </w:rPr>
      </w:pPr>
      <w:r w:rsidRPr="00822A2B">
        <w:rPr>
          <w:sz w:val="22"/>
          <w:szCs w:val="22"/>
        </w:rPr>
        <w:t xml:space="preserve">2) zapewnienie warunków umożliwiających stosowanie specjalnej organizacji nauki i metod pracy dla dzieci i młodzieży objętych kształceniem specjalnym; </w:t>
      </w:r>
    </w:p>
    <w:p w:rsidR="00082191" w:rsidRPr="00822A2B" w:rsidRDefault="00082191" w:rsidP="008A2A26">
      <w:pPr>
        <w:pStyle w:val="Default"/>
        <w:jc w:val="both"/>
        <w:rPr>
          <w:sz w:val="22"/>
          <w:szCs w:val="22"/>
        </w:rPr>
      </w:pPr>
      <w:r w:rsidRPr="00822A2B">
        <w:rPr>
          <w:sz w:val="22"/>
          <w:szCs w:val="22"/>
        </w:rPr>
        <w:t xml:space="preserve">3) wykonywanie remontów obiektów szkolnych oraz zadań inwestycyjnych w tym zakresie; </w:t>
      </w:r>
    </w:p>
    <w:p w:rsidR="00082191" w:rsidRPr="00822A2B" w:rsidRDefault="00082191" w:rsidP="008A2A26">
      <w:pPr>
        <w:pStyle w:val="Default"/>
        <w:jc w:val="both"/>
        <w:rPr>
          <w:sz w:val="22"/>
          <w:szCs w:val="22"/>
        </w:rPr>
      </w:pPr>
      <w:r w:rsidRPr="00822A2B">
        <w:rPr>
          <w:sz w:val="22"/>
          <w:szCs w:val="22"/>
        </w:rPr>
        <w:t xml:space="preserve">4) zapewnienie obsługi administracyjnej, w tym prawnej, obsługi finansowej; </w:t>
      </w:r>
    </w:p>
    <w:p w:rsidR="00082191" w:rsidRPr="00822A2B" w:rsidRDefault="00082191" w:rsidP="008A2A26">
      <w:pPr>
        <w:pStyle w:val="Default"/>
        <w:jc w:val="both"/>
        <w:rPr>
          <w:sz w:val="22"/>
          <w:szCs w:val="22"/>
        </w:rPr>
      </w:pPr>
      <w:r w:rsidRPr="00822A2B">
        <w:rPr>
          <w:sz w:val="22"/>
          <w:szCs w:val="22"/>
        </w:rPr>
        <w:t xml:space="preserve">5) wyposażenie szkoły lub placówki w pomoce dydaktyczne i sprzęt niezbędny do pełnej realizacji programów nauczania, programów wychowawczo-profilaktycznych, przeprowadzania egzaminów oraz wykonywania innych zadań statutowych; </w:t>
      </w:r>
    </w:p>
    <w:p w:rsidR="00082191" w:rsidRPr="00822A2B" w:rsidRDefault="00082191" w:rsidP="008A2A26">
      <w:pPr>
        <w:pStyle w:val="Default"/>
        <w:jc w:val="both"/>
        <w:rPr>
          <w:sz w:val="22"/>
          <w:szCs w:val="22"/>
        </w:rPr>
      </w:pPr>
      <w:r w:rsidRPr="00822A2B">
        <w:rPr>
          <w:sz w:val="22"/>
          <w:szCs w:val="22"/>
        </w:rPr>
        <w:t xml:space="preserve">6) wykonywanie czynności w sprawach z zakresu prawa pracy w stosunku do dyrektora szkoły lub placówki. </w:t>
      </w:r>
    </w:p>
    <w:p w:rsidR="00082191" w:rsidRPr="00822A2B" w:rsidRDefault="00082191" w:rsidP="008A2A26">
      <w:pPr>
        <w:pStyle w:val="Default"/>
        <w:jc w:val="both"/>
        <w:rPr>
          <w:sz w:val="22"/>
          <w:szCs w:val="22"/>
        </w:rPr>
      </w:pPr>
    </w:p>
    <w:p w:rsidR="00547229" w:rsidRDefault="00547229" w:rsidP="008A2A26">
      <w:pPr>
        <w:spacing w:after="0" w:line="240" w:lineRule="auto"/>
        <w:jc w:val="both"/>
        <w:rPr>
          <w:rFonts w:ascii="Times New Roman" w:hAnsi="Times New Roman" w:cs="Times New Roman"/>
          <w:color w:val="000000"/>
        </w:rPr>
      </w:pPr>
    </w:p>
    <w:p w:rsidR="00547229" w:rsidRPr="00547229" w:rsidRDefault="00547229" w:rsidP="00547229">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 xml:space="preserve">Informacja o stanie realizacji zadań oświatowych gminy przygotowana została m.in. na podstawie danych przekazywanych do Systemu Informacji Oświatowej (SIO), na podstawie arkuszy organizacyjnych, danych przygotowanych przez dyrektorów szkół i przedszkola oraz na podstawie licznych opracowań własnych. </w:t>
      </w:r>
    </w:p>
    <w:p w:rsidR="00547229" w:rsidRDefault="00547229" w:rsidP="00547229">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 xml:space="preserve">Podobnie jak w ubiegłych latach treść „Informacji…” zawiera dane będące podstawą wielu analiz </w:t>
      </w:r>
      <w:r w:rsidR="0057167B">
        <w:rPr>
          <w:rFonts w:ascii="Times New Roman" w:hAnsi="Times New Roman" w:cs="Times New Roman"/>
          <w:color w:val="000000"/>
        </w:rPr>
        <w:br/>
      </w:r>
      <w:r w:rsidRPr="00547229">
        <w:rPr>
          <w:rFonts w:ascii="Times New Roman" w:hAnsi="Times New Roman" w:cs="Times New Roman"/>
          <w:color w:val="000000"/>
        </w:rPr>
        <w:t xml:space="preserve">i sprawozdań, jednakże jej bezpośrednim zadaniem jest pełna i dokładna informacja o tym, w jaki sposób Gmina Młynary realizowała swoje zadania oświatowe w roku szkolnym, którego „Informacja…” dotyczy. </w:t>
      </w:r>
    </w:p>
    <w:p w:rsidR="00547229" w:rsidRPr="00547229" w:rsidRDefault="00547229" w:rsidP="00547229">
      <w:pPr>
        <w:autoSpaceDE w:val="0"/>
        <w:autoSpaceDN w:val="0"/>
        <w:adjustRightInd w:val="0"/>
        <w:spacing w:after="0" w:line="240" w:lineRule="auto"/>
        <w:jc w:val="both"/>
        <w:rPr>
          <w:rFonts w:ascii="Times New Roman" w:hAnsi="Times New Roman" w:cs="Times New Roman"/>
          <w:color w:val="000000"/>
        </w:rPr>
      </w:pPr>
    </w:p>
    <w:p w:rsidR="00547229" w:rsidRPr="00547229" w:rsidRDefault="00547229" w:rsidP="00547229">
      <w:pPr>
        <w:spacing w:after="0" w:line="240" w:lineRule="auto"/>
        <w:jc w:val="both"/>
        <w:rPr>
          <w:rFonts w:ascii="Times New Roman" w:hAnsi="Times New Roman" w:cs="Times New Roman"/>
        </w:rPr>
      </w:pPr>
      <w:r w:rsidRPr="00547229">
        <w:rPr>
          <w:rFonts w:ascii="Times New Roman" w:hAnsi="Times New Roman" w:cs="Times New Roman"/>
          <w:color w:val="000000"/>
        </w:rPr>
        <w:t xml:space="preserve">Prowadzenie polityki oświatowej przez gminę, uwzględniającej potrzeby społeczności lokalnej, możliwości budżetu, jest zadaniem niełatwym i złożonym, ze względu na zróżnicowanie spraw </w:t>
      </w:r>
      <w:r w:rsidR="0057167B">
        <w:rPr>
          <w:rFonts w:ascii="Times New Roman" w:hAnsi="Times New Roman" w:cs="Times New Roman"/>
          <w:color w:val="000000"/>
        </w:rPr>
        <w:br/>
      </w:r>
      <w:r w:rsidRPr="00547229">
        <w:rPr>
          <w:rFonts w:ascii="Times New Roman" w:hAnsi="Times New Roman" w:cs="Times New Roman"/>
          <w:color w:val="000000"/>
        </w:rPr>
        <w:t xml:space="preserve">i problemów. Uwarunkowania Gminy Mlynary, którą tworzy 19 sołectw, mają bardzo istotny wpływ tak na sieć i strukturę organizacyjną gminnych jednostek oświatowych, jak również na wielkość nakładów finansowych związanych </w:t>
      </w:r>
      <w:r w:rsidRPr="00547229">
        <w:rPr>
          <w:rFonts w:ascii="Times New Roman" w:hAnsi="Times New Roman" w:cs="Times New Roman"/>
        </w:rPr>
        <w:t>z realizacją zadań oświatowych. Świadczą o tym między innymi proporcje nakładów finansowych na tę sferę w stosunku do całości wydatków w każdym roku budżetowym.</w:t>
      </w:r>
    </w:p>
    <w:p w:rsidR="00547229" w:rsidRPr="00822A2B" w:rsidRDefault="00547229" w:rsidP="008A2A26">
      <w:pPr>
        <w:spacing w:after="0" w:line="240" w:lineRule="auto"/>
        <w:jc w:val="both"/>
        <w:rPr>
          <w:rFonts w:ascii="Times New Roman" w:hAnsi="Times New Roman" w:cs="Times New Roman"/>
          <w:color w:val="000000"/>
        </w:rPr>
      </w:pPr>
    </w:p>
    <w:p w:rsidR="00201089" w:rsidRPr="008A2A26" w:rsidRDefault="00201089" w:rsidP="00201089">
      <w:pPr>
        <w:rPr>
          <w:rFonts w:ascii="Times New Roman" w:hAnsi="Times New Roman" w:cs="Times New Roman"/>
          <w:color w:val="000000"/>
          <w:sz w:val="23"/>
          <w:szCs w:val="23"/>
        </w:rPr>
      </w:pPr>
    </w:p>
    <w:p w:rsidR="00201089" w:rsidRDefault="00201089" w:rsidP="00201089">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 xml:space="preserve">Analiza demograficzna </w:t>
      </w:r>
    </w:p>
    <w:p w:rsidR="00C717C4" w:rsidRPr="0070019E" w:rsidRDefault="00C717C4" w:rsidP="00201089">
      <w:pPr>
        <w:autoSpaceDE w:val="0"/>
        <w:autoSpaceDN w:val="0"/>
        <w:adjustRightInd w:val="0"/>
        <w:spacing w:after="0" w:line="240" w:lineRule="auto"/>
        <w:rPr>
          <w:rFonts w:ascii="Times New Roman" w:hAnsi="Times New Roman" w:cs="Times New Roman"/>
          <w:color w:val="000000"/>
          <w:sz w:val="24"/>
          <w:szCs w:val="24"/>
        </w:rPr>
      </w:pPr>
    </w:p>
    <w:p w:rsidR="00547229" w:rsidRPr="00547229" w:rsidRDefault="00547229" w:rsidP="00547229">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 xml:space="preserve">Sytuacja demograficzna jest jednym z istotnych czynników, który rzutuje na zmiany w systemie oświaty, bezpośrednio wpływa na kształt sieci przedszkoli i szkół, na wykorzystanie budynków, pomieszczeń i wyposażenia, a także na koszty prowadzenia każdej placówki. Z tego powodu znajomość trendów demograficznych ważna jest dla planowania przyszłego rozwoju sieci placówek, przede wszystkim planowania przyszłego zatrudnienia, jak też przyszłych wydatków na utrzymanie przedszkoli i szkół. </w:t>
      </w:r>
    </w:p>
    <w:p w:rsidR="00547229" w:rsidRPr="00547229" w:rsidRDefault="00547229" w:rsidP="00547229">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 xml:space="preserve">Poniższa tabela pokazuje jak na przestrzeni ostatnich jedenastu lat kształtowała się liczba urodzeń </w:t>
      </w:r>
      <w:r w:rsidR="0057167B">
        <w:rPr>
          <w:rFonts w:ascii="Times New Roman" w:hAnsi="Times New Roman" w:cs="Times New Roman"/>
          <w:color w:val="000000"/>
        </w:rPr>
        <w:br/>
      </w:r>
      <w:r w:rsidRPr="00547229">
        <w:rPr>
          <w:rFonts w:ascii="Times New Roman" w:hAnsi="Times New Roman" w:cs="Times New Roman"/>
          <w:color w:val="000000"/>
        </w:rPr>
        <w:t xml:space="preserve">w Gminie Młynary. Wynika z niej, iż w gminie tendencja urodzeń jest malejąca co jest przyczyną zmniejszającej liczby uczniów w szkołach. </w:t>
      </w:r>
      <w:r w:rsidRPr="00547229">
        <w:rPr>
          <w:rFonts w:ascii="Times New Roman" w:hAnsi="Times New Roman" w:cs="Times New Roman"/>
        </w:rPr>
        <w:t xml:space="preserve">Sytuacja ta wymaga stałego monitoringu oraz w miarę </w:t>
      </w:r>
      <w:r w:rsidRPr="00547229">
        <w:rPr>
          <w:rFonts w:ascii="Times New Roman" w:hAnsi="Times New Roman" w:cs="Times New Roman"/>
        </w:rPr>
        <w:lastRenderedPageBreak/>
        <w:t>potrzeb podejmowania określonych działań organizacyjnych, kadrowych i innych mających na celu zapewnienie płynności w funkcjonowaniu oświaty.</w:t>
      </w:r>
    </w:p>
    <w:p w:rsidR="00547229" w:rsidRDefault="00547229" w:rsidP="00547229">
      <w:pPr>
        <w:autoSpaceDE w:val="0"/>
        <w:autoSpaceDN w:val="0"/>
        <w:adjustRightInd w:val="0"/>
        <w:spacing w:after="0" w:line="240" w:lineRule="auto"/>
        <w:jc w:val="both"/>
        <w:rPr>
          <w:b/>
          <w:bCs/>
          <w:sz w:val="23"/>
          <w:szCs w:val="23"/>
        </w:rPr>
      </w:pPr>
    </w:p>
    <w:p w:rsidR="00547229" w:rsidRPr="00C97351" w:rsidRDefault="00547229" w:rsidP="00547229">
      <w:pPr>
        <w:autoSpaceDE w:val="0"/>
        <w:autoSpaceDN w:val="0"/>
        <w:adjustRightInd w:val="0"/>
        <w:spacing w:after="0" w:line="240" w:lineRule="auto"/>
        <w:jc w:val="both"/>
        <w:rPr>
          <w:rFonts w:ascii="Times New Roman" w:hAnsi="Times New Roman" w:cs="Times New Roman"/>
          <w:color w:val="000000"/>
          <w:sz w:val="20"/>
          <w:szCs w:val="20"/>
        </w:rPr>
      </w:pPr>
      <w:r w:rsidRPr="00C97351">
        <w:rPr>
          <w:rFonts w:ascii="Times New Roman" w:hAnsi="Times New Roman" w:cs="Times New Roman"/>
          <w:b/>
          <w:bCs/>
          <w:sz w:val="20"/>
          <w:szCs w:val="20"/>
        </w:rPr>
        <w:t>Tabela nr 1. Liczba urodzeń dzieci w poszczególnych latach w podziale na miejscowości</w:t>
      </w:r>
    </w:p>
    <w:tbl>
      <w:tblPr>
        <w:tblpPr w:leftFromText="141" w:rightFromText="141" w:vertAnchor="text" w:horzAnchor="margin" w:tblpXSpec="center" w:tblpY="228"/>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09"/>
        <w:gridCol w:w="708"/>
        <w:gridCol w:w="709"/>
        <w:gridCol w:w="709"/>
        <w:gridCol w:w="709"/>
        <w:gridCol w:w="708"/>
        <w:gridCol w:w="709"/>
        <w:gridCol w:w="709"/>
        <w:gridCol w:w="709"/>
        <w:gridCol w:w="708"/>
        <w:gridCol w:w="709"/>
      </w:tblGrid>
      <w:tr w:rsidR="00547229" w:rsidRPr="008A2A26" w:rsidTr="00C97351">
        <w:trPr>
          <w:gridAfter w:val="11"/>
          <w:wAfter w:w="7796" w:type="dxa"/>
          <w:trHeight w:val="184"/>
        </w:trPr>
        <w:tc>
          <w:tcPr>
            <w:tcW w:w="1100" w:type="dxa"/>
            <w:vMerge w:val="restart"/>
            <w:vAlign w:val="center"/>
          </w:tcPr>
          <w:p w:rsidR="00547229" w:rsidRPr="008A2A26" w:rsidRDefault="00547229" w:rsidP="00547229">
            <w:pPr>
              <w:pStyle w:val="NormalnyWeb"/>
              <w:jc w:val="center"/>
              <w:rPr>
                <w:b/>
                <w:sz w:val="16"/>
                <w:szCs w:val="16"/>
              </w:rPr>
            </w:pPr>
            <w:r w:rsidRPr="008A2A26">
              <w:rPr>
                <w:b/>
                <w:sz w:val="16"/>
                <w:szCs w:val="16"/>
              </w:rPr>
              <w:t>Miejscowość</w:t>
            </w:r>
          </w:p>
        </w:tc>
      </w:tr>
      <w:tr w:rsidR="00547229" w:rsidRPr="008A2A26" w:rsidTr="00C97351">
        <w:tc>
          <w:tcPr>
            <w:tcW w:w="1100" w:type="dxa"/>
            <w:vMerge/>
          </w:tcPr>
          <w:p w:rsidR="00547229" w:rsidRPr="008A2A26" w:rsidRDefault="00547229" w:rsidP="00547229">
            <w:pPr>
              <w:pStyle w:val="NormalnyWeb"/>
              <w:jc w:val="both"/>
              <w:rPr>
                <w:b/>
                <w:sz w:val="22"/>
                <w:szCs w:val="22"/>
              </w:rPr>
            </w:pPr>
          </w:p>
        </w:tc>
        <w:tc>
          <w:tcPr>
            <w:tcW w:w="709" w:type="dxa"/>
          </w:tcPr>
          <w:p w:rsidR="00547229" w:rsidRPr="008A2A26" w:rsidRDefault="00547229" w:rsidP="00547229">
            <w:pPr>
              <w:pStyle w:val="NormalnyWeb"/>
              <w:jc w:val="center"/>
              <w:rPr>
                <w:sz w:val="22"/>
                <w:szCs w:val="22"/>
              </w:rPr>
            </w:pPr>
            <w:r w:rsidRPr="008A2A26">
              <w:rPr>
                <w:sz w:val="22"/>
                <w:szCs w:val="22"/>
              </w:rPr>
              <w:t>2010</w:t>
            </w:r>
          </w:p>
        </w:tc>
        <w:tc>
          <w:tcPr>
            <w:tcW w:w="708" w:type="dxa"/>
          </w:tcPr>
          <w:p w:rsidR="00547229" w:rsidRPr="008A2A26" w:rsidRDefault="00547229" w:rsidP="00547229">
            <w:pPr>
              <w:pStyle w:val="NormalnyWeb"/>
              <w:jc w:val="center"/>
              <w:rPr>
                <w:sz w:val="22"/>
                <w:szCs w:val="22"/>
              </w:rPr>
            </w:pPr>
            <w:r w:rsidRPr="008A2A26">
              <w:rPr>
                <w:sz w:val="22"/>
                <w:szCs w:val="22"/>
              </w:rPr>
              <w:t>2011</w:t>
            </w:r>
          </w:p>
        </w:tc>
        <w:tc>
          <w:tcPr>
            <w:tcW w:w="709" w:type="dxa"/>
          </w:tcPr>
          <w:p w:rsidR="00547229" w:rsidRPr="008A2A26" w:rsidRDefault="00547229" w:rsidP="00547229">
            <w:pPr>
              <w:pStyle w:val="NormalnyWeb"/>
              <w:jc w:val="center"/>
              <w:rPr>
                <w:sz w:val="22"/>
                <w:szCs w:val="22"/>
              </w:rPr>
            </w:pPr>
            <w:r w:rsidRPr="008A2A26">
              <w:rPr>
                <w:sz w:val="22"/>
                <w:szCs w:val="22"/>
              </w:rPr>
              <w:t>2012</w:t>
            </w:r>
          </w:p>
        </w:tc>
        <w:tc>
          <w:tcPr>
            <w:tcW w:w="709" w:type="dxa"/>
          </w:tcPr>
          <w:p w:rsidR="00547229" w:rsidRPr="008A2A26" w:rsidRDefault="00547229" w:rsidP="00547229">
            <w:pPr>
              <w:pStyle w:val="NormalnyWeb"/>
              <w:jc w:val="center"/>
              <w:rPr>
                <w:sz w:val="22"/>
                <w:szCs w:val="22"/>
              </w:rPr>
            </w:pPr>
            <w:r w:rsidRPr="008A2A26">
              <w:rPr>
                <w:sz w:val="22"/>
                <w:szCs w:val="22"/>
              </w:rPr>
              <w:t>2013</w:t>
            </w:r>
          </w:p>
        </w:tc>
        <w:tc>
          <w:tcPr>
            <w:tcW w:w="709" w:type="dxa"/>
          </w:tcPr>
          <w:p w:rsidR="00547229" w:rsidRPr="008A2A26" w:rsidRDefault="00547229" w:rsidP="00547229">
            <w:pPr>
              <w:pStyle w:val="NormalnyWeb"/>
              <w:jc w:val="center"/>
              <w:rPr>
                <w:sz w:val="22"/>
                <w:szCs w:val="22"/>
              </w:rPr>
            </w:pPr>
            <w:r w:rsidRPr="008A2A26">
              <w:rPr>
                <w:sz w:val="22"/>
                <w:szCs w:val="22"/>
              </w:rPr>
              <w:t>2014</w:t>
            </w:r>
          </w:p>
        </w:tc>
        <w:tc>
          <w:tcPr>
            <w:tcW w:w="708" w:type="dxa"/>
          </w:tcPr>
          <w:p w:rsidR="00547229" w:rsidRPr="008A2A26" w:rsidRDefault="00547229" w:rsidP="00547229">
            <w:pPr>
              <w:pStyle w:val="NormalnyWeb"/>
              <w:jc w:val="center"/>
              <w:rPr>
                <w:sz w:val="22"/>
                <w:szCs w:val="22"/>
              </w:rPr>
            </w:pPr>
            <w:r w:rsidRPr="008A2A26">
              <w:rPr>
                <w:sz w:val="22"/>
                <w:szCs w:val="22"/>
              </w:rPr>
              <w:t>2015</w:t>
            </w:r>
          </w:p>
          <w:p w:rsidR="00547229" w:rsidRPr="008A2A26" w:rsidRDefault="00547229" w:rsidP="00547229">
            <w:pPr>
              <w:pStyle w:val="NormalnyWeb"/>
              <w:rPr>
                <w:sz w:val="22"/>
                <w:szCs w:val="22"/>
              </w:rPr>
            </w:pPr>
          </w:p>
        </w:tc>
        <w:tc>
          <w:tcPr>
            <w:tcW w:w="709" w:type="dxa"/>
          </w:tcPr>
          <w:p w:rsidR="00547229" w:rsidRPr="008A2A26" w:rsidRDefault="00547229" w:rsidP="00547229">
            <w:pPr>
              <w:pStyle w:val="NormalnyWeb"/>
              <w:rPr>
                <w:sz w:val="22"/>
                <w:szCs w:val="22"/>
              </w:rPr>
            </w:pPr>
            <w:r w:rsidRPr="008A2A26">
              <w:rPr>
                <w:sz w:val="22"/>
                <w:szCs w:val="22"/>
              </w:rPr>
              <w:t xml:space="preserve">2016 </w:t>
            </w:r>
          </w:p>
        </w:tc>
        <w:tc>
          <w:tcPr>
            <w:tcW w:w="709" w:type="dxa"/>
          </w:tcPr>
          <w:p w:rsidR="00547229" w:rsidRPr="008A2A26" w:rsidRDefault="00547229" w:rsidP="00547229">
            <w:pPr>
              <w:pStyle w:val="NormalnyWeb"/>
              <w:rPr>
                <w:sz w:val="22"/>
                <w:szCs w:val="22"/>
              </w:rPr>
            </w:pPr>
            <w:r w:rsidRPr="008A2A26">
              <w:rPr>
                <w:sz w:val="22"/>
                <w:szCs w:val="22"/>
              </w:rPr>
              <w:t>2017</w:t>
            </w:r>
          </w:p>
        </w:tc>
        <w:tc>
          <w:tcPr>
            <w:tcW w:w="709" w:type="dxa"/>
          </w:tcPr>
          <w:p w:rsidR="00547229" w:rsidRPr="008A2A26" w:rsidRDefault="00547229" w:rsidP="00547229">
            <w:pPr>
              <w:pStyle w:val="NormalnyWeb"/>
              <w:rPr>
                <w:sz w:val="22"/>
                <w:szCs w:val="22"/>
              </w:rPr>
            </w:pPr>
            <w:r w:rsidRPr="008A2A26">
              <w:rPr>
                <w:sz w:val="22"/>
                <w:szCs w:val="22"/>
              </w:rPr>
              <w:t>2018</w:t>
            </w:r>
          </w:p>
        </w:tc>
        <w:tc>
          <w:tcPr>
            <w:tcW w:w="708" w:type="dxa"/>
          </w:tcPr>
          <w:p w:rsidR="00547229" w:rsidRPr="008A2A26" w:rsidRDefault="00547229" w:rsidP="00547229">
            <w:pPr>
              <w:pStyle w:val="NormalnyWeb"/>
              <w:rPr>
                <w:sz w:val="22"/>
                <w:szCs w:val="22"/>
              </w:rPr>
            </w:pPr>
            <w:r w:rsidRPr="008A2A26">
              <w:rPr>
                <w:sz w:val="16"/>
                <w:szCs w:val="16"/>
              </w:rPr>
              <w:t xml:space="preserve"> </w:t>
            </w:r>
            <w:r w:rsidRPr="008A2A26">
              <w:rPr>
                <w:sz w:val="22"/>
                <w:szCs w:val="22"/>
              </w:rPr>
              <w:t>2019</w:t>
            </w:r>
          </w:p>
        </w:tc>
        <w:tc>
          <w:tcPr>
            <w:tcW w:w="709" w:type="dxa"/>
          </w:tcPr>
          <w:p w:rsidR="00547229" w:rsidRPr="008D1C2F" w:rsidRDefault="00547229" w:rsidP="00547229">
            <w:pPr>
              <w:pStyle w:val="NormalnyWeb"/>
              <w:rPr>
                <w:sz w:val="22"/>
                <w:szCs w:val="22"/>
              </w:rPr>
            </w:pPr>
            <w:r w:rsidRPr="008D1C2F">
              <w:rPr>
                <w:sz w:val="22"/>
                <w:szCs w:val="22"/>
              </w:rPr>
              <w:t>2020</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Młynary</w:t>
            </w:r>
          </w:p>
        </w:tc>
        <w:tc>
          <w:tcPr>
            <w:tcW w:w="709" w:type="dxa"/>
          </w:tcPr>
          <w:p w:rsidR="00547229" w:rsidRPr="008A2A26" w:rsidRDefault="00547229" w:rsidP="00547229">
            <w:pPr>
              <w:pStyle w:val="NormalnyWeb"/>
              <w:jc w:val="center"/>
              <w:rPr>
                <w:sz w:val="22"/>
                <w:szCs w:val="22"/>
              </w:rPr>
            </w:pPr>
            <w:r w:rsidRPr="008A2A26">
              <w:rPr>
                <w:sz w:val="22"/>
                <w:szCs w:val="22"/>
              </w:rPr>
              <w:t>17</w:t>
            </w:r>
          </w:p>
        </w:tc>
        <w:tc>
          <w:tcPr>
            <w:tcW w:w="708" w:type="dxa"/>
          </w:tcPr>
          <w:p w:rsidR="00547229" w:rsidRPr="008A2A26" w:rsidRDefault="00547229" w:rsidP="00547229">
            <w:pPr>
              <w:pStyle w:val="NormalnyWeb"/>
              <w:jc w:val="center"/>
              <w:rPr>
                <w:sz w:val="22"/>
                <w:szCs w:val="22"/>
              </w:rPr>
            </w:pPr>
            <w:r w:rsidRPr="008A2A26">
              <w:rPr>
                <w:sz w:val="22"/>
                <w:szCs w:val="22"/>
              </w:rPr>
              <w:t>18</w:t>
            </w:r>
          </w:p>
        </w:tc>
        <w:tc>
          <w:tcPr>
            <w:tcW w:w="709" w:type="dxa"/>
          </w:tcPr>
          <w:p w:rsidR="00547229" w:rsidRPr="008A2A26" w:rsidRDefault="00547229" w:rsidP="00547229">
            <w:pPr>
              <w:pStyle w:val="NormalnyWeb"/>
              <w:jc w:val="center"/>
              <w:rPr>
                <w:sz w:val="22"/>
                <w:szCs w:val="22"/>
              </w:rPr>
            </w:pPr>
            <w:r w:rsidRPr="008A2A26">
              <w:rPr>
                <w:sz w:val="22"/>
                <w:szCs w:val="22"/>
              </w:rPr>
              <w:t>19</w:t>
            </w:r>
          </w:p>
        </w:tc>
        <w:tc>
          <w:tcPr>
            <w:tcW w:w="709" w:type="dxa"/>
          </w:tcPr>
          <w:p w:rsidR="00547229" w:rsidRPr="008A2A26" w:rsidRDefault="00547229" w:rsidP="00547229">
            <w:pPr>
              <w:pStyle w:val="NormalnyWeb"/>
              <w:jc w:val="center"/>
              <w:rPr>
                <w:sz w:val="22"/>
                <w:szCs w:val="22"/>
              </w:rPr>
            </w:pPr>
            <w:r w:rsidRPr="008A2A26">
              <w:rPr>
                <w:sz w:val="22"/>
                <w:szCs w:val="22"/>
              </w:rPr>
              <w:t>14</w:t>
            </w:r>
          </w:p>
        </w:tc>
        <w:tc>
          <w:tcPr>
            <w:tcW w:w="709" w:type="dxa"/>
          </w:tcPr>
          <w:p w:rsidR="00547229" w:rsidRPr="008A2A26" w:rsidRDefault="00547229" w:rsidP="00547229">
            <w:pPr>
              <w:pStyle w:val="NormalnyWeb"/>
              <w:jc w:val="center"/>
              <w:rPr>
                <w:sz w:val="22"/>
                <w:szCs w:val="22"/>
              </w:rPr>
            </w:pPr>
            <w:r w:rsidRPr="008A2A26">
              <w:rPr>
                <w:sz w:val="22"/>
                <w:szCs w:val="22"/>
              </w:rPr>
              <w:t>15</w:t>
            </w:r>
          </w:p>
        </w:tc>
        <w:tc>
          <w:tcPr>
            <w:tcW w:w="708" w:type="dxa"/>
          </w:tcPr>
          <w:p w:rsidR="00547229" w:rsidRPr="008A2A26" w:rsidRDefault="00547229" w:rsidP="00547229">
            <w:pPr>
              <w:pStyle w:val="NormalnyWeb"/>
              <w:jc w:val="center"/>
              <w:rPr>
                <w:sz w:val="22"/>
                <w:szCs w:val="22"/>
              </w:rPr>
            </w:pPr>
            <w:r w:rsidRPr="008A2A26">
              <w:rPr>
                <w:sz w:val="22"/>
                <w:szCs w:val="22"/>
              </w:rPr>
              <w:t>9</w:t>
            </w:r>
          </w:p>
        </w:tc>
        <w:tc>
          <w:tcPr>
            <w:tcW w:w="709" w:type="dxa"/>
          </w:tcPr>
          <w:p w:rsidR="00547229" w:rsidRPr="008A2A26" w:rsidRDefault="00547229" w:rsidP="00547229">
            <w:pPr>
              <w:pStyle w:val="NormalnyWeb"/>
              <w:jc w:val="center"/>
              <w:rPr>
                <w:sz w:val="22"/>
                <w:szCs w:val="22"/>
              </w:rPr>
            </w:pPr>
            <w:r w:rsidRPr="008A2A26">
              <w:rPr>
                <w:sz w:val="22"/>
                <w:szCs w:val="22"/>
              </w:rPr>
              <w:t xml:space="preserve">17 </w:t>
            </w:r>
          </w:p>
        </w:tc>
        <w:tc>
          <w:tcPr>
            <w:tcW w:w="709" w:type="dxa"/>
          </w:tcPr>
          <w:p w:rsidR="00547229" w:rsidRPr="008A2A26" w:rsidRDefault="00547229" w:rsidP="00547229">
            <w:pPr>
              <w:pStyle w:val="NormalnyWeb"/>
              <w:jc w:val="center"/>
              <w:rPr>
                <w:sz w:val="22"/>
                <w:szCs w:val="22"/>
              </w:rPr>
            </w:pPr>
            <w:r w:rsidRPr="008A2A26">
              <w:rPr>
                <w:sz w:val="22"/>
                <w:szCs w:val="22"/>
              </w:rPr>
              <w:t>14</w:t>
            </w:r>
          </w:p>
        </w:tc>
        <w:tc>
          <w:tcPr>
            <w:tcW w:w="709" w:type="dxa"/>
          </w:tcPr>
          <w:p w:rsidR="00547229" w:rsidRPr="008A2A26" w:rsidRDefault="00547229" w:rsidP="00547229">
            <w:pPr>
              <w:pStyle w:val="NormalnyWeb"/>
              <w:jc w:val="center"/>
              <w:rPr>
                <w:sz w:val="22"/>
                <w:szCs w:val="22"/>
              </w:rPr>
            </w:pPr>
            <w:r w:rsidRPr="008A2A26">
              <w:rPr>
                <w:sz w:val="22"/>
                <w:szCs w:val="22"/>
              </w:rPr>
              <w:t>14</w:t>
            </w:r>
          </w:p>
        </w:tc>
        <w:tc>
          <w:tcPr>
            <w:tcW w:w="708" w:type="dxa"/>
          </w:tcPr>
          <w:p w:rsidR="00547229" w:rsidRPr="008A2A26" w:rsidRDefault="00547229" w:rsidP="00547229">
            <w:pPr>
              <w:pStyle w:val="NormalnyWeb"/>
              <w:jc w:val="center"/>
              <w:rPr>
                <w:sz w:val="22"/>
                <w:szCs w:val="22"/>
              </w:rPr>
            </w:pPr>
            <w:r>
              <w:rPr>
                <w:sz w:val="22"/>
                <w:szCs w:val="22"/>
              </w:rPr>
              <w:t>13</w:t>
            </w:r>
          </w:p>
        </w:tc>
        <w:tc>
          <w:tcPr>
            <w:tcW w:w="709" w:type="dxa"/>
          </w:tcPr>
          <w:p w:rsidR="00547229" w:rsidRDefault="00547229" w:rsidP="00547229">
            <w:pPr>
              <w:pStyle w:val="NormalnyWeb"/>
              <w:jc w:val="center"/>
              <w:rPr>
                <w:sz w:val="22"/>
                <w:szCs w:val="22"/>
              </w:rPr>
            </w:pPr>
            <w:r>
              <w:rPr>
                <w:sz w:val="22"/>
                <w:szCs w:val="22"/>
              </w:rPr>
              <w:t>13</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Bronikowo</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 xml:space="preserve">- </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Broniszewo</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 xml:space="preserve">1 </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 xml:space="preserve">Gardyny </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 xml:space="preserve"> -</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Janiki Pasł.</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 xml:space="preserve"> 2</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Krasinek</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Kwietnik</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8" w:type="dxa"/>
          </w:tcPr>
          <w:p w:rsidR="00547229" w:rsidRPr="008A2A26" w:rsidRDefault="00547229" w:rsidP="00547229">
            <w:pPr>
              <w:pStyle w:val="NormalnyWeb"/>
              <w:jc w:val="center"/>
              <w:rPr>
                <w:sz w:val="22"/>
                <w:szCs w:val="22"/>
              </w:rPr>
            </w:pPr>
            <w:r>
              <w:rPr>
                <w:sz w:val="22"/>
                <w:szCs w:val="22"/>
              </w:rPr>
              <w:t>2</w:t>
            </w:r>
          </w:p>
        </w:tc>
        <w:tc>
          <w:tcPr>
            <w:tcW w:w="709" w:type="dxa"/>
          </w:tcPr>
          <w:p w:rsidR="00547229" w:rsidRPr="008A2A26" w:rsidRDefault="00547229" w:rsidP="00547229">
            <w:pPr>
              <w:pStyle w:val="NormalnyWeb"/>
              <w:jc w:val="center"/>
              <w:rPr>
                <w:sz w:val="22"/>
                <w:szCs w:val="22"/>
              </w:rPr>
            </w:pPr>
            <w:r>
              <w:rPr>
                <w:sz w:val="22"/>
                <w:szCs w:val="22"/>
              </w:rPr>
              <w:t>1</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Mikołajki</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1</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Młynarska Wola</w:t>
            </w:r>
          </w:p>
        </w:tc>
        <w:tc>
          <w:tcPr>
            <w:tcW w:w="709" w:type="dxa"/>
          </w:tcPr>
          <w:p w:rsidR="00547229" w:rsidRPr="008A2A26" w:rsidRDefault="00547229" w:rsidP="00547229">
            <w:pPr>
              <w:pStyle w:val="NormalnyWeb"/>
              <w:jc w:val="center"/>
              <w:rPr>
                <w:sz w:val="22"/>
                <w:szCs w:val="22"/>
              </w:rPr>
            </w:pPr>
            <w:r w:rsidRPr="008A2A26">
              <w:rPr>
                <w:sz w:val="22"/>
                <w:szCs w:val="22"/>
              </w:rPr>
              <w:t>5</w:t>
            </w:r>
          </w:p>
        </w:tc>
        <w:tc>
          <w:tcPr>
            <w:tcW w:w="708"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3</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3</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1</w:t>
            </w:r>
          </w:p>
        </w:tc>
        <w:tc>
          <w:tcPr>
            <w:tcW w:w="709" w:type="dxa"/>
          </w:tcPr>
          <w:p w:rsidR="00547229" w:rsidRPr="008A2A26" w:rsidRDefault="00547229" w:rsidP="00547229">
            <w:pPr>
              <w:pStyle w:val="NormalnyWeb"/>
              <w:jc w:val="center"/>
              <w:rPr>
                <w:sz w:val="22"/>
                <w:szCs w:val="22"/>
              </w:rPr>
            </w:pPr>
            <w:r>
              <w:rPr>
                <w:sz w:val="22"/>
                <w:szCs w:val="22"/>
              </w:rPr>
              <w:t>2</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Ojcowa Wola</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 xml:space="preserve">Olszówka </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Olszynka</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Sąpy</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3</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2</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Sokolnik</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1</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Sucha</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Warszewo</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1</w:t>
            </w:r>
          </w:p>
        </w:tc>
      </w:tr>
      <w:tr w:rsidR="00547229" w:rsidRPr="008A2A26" w:rsidTr="00C97351">
        <w:tc>
          <w:tcPr>
            <w:tcW w:w="1100" w:type="dxa"/>
          </w:tcPr>
          <w:p w:rsidR="00547229" w:rsidRPr="00DC51C2" w:rsidRDefault="00547229" w:rsidP="00547229">
            <w:pPr>
              <w:pStyle w:val="NormalnyWeb"/>
              <w:jc w:val="both"/>
              <w:rPr>
                <w:sz w:val="16"/>
                <w:szCs w:val="16"/>
              </w:rPr>
            </w:pPr>
            <w:proofErr w:type="spellStart"/>
            <w:r w:rsidRPr="00DC51C2">
              <w:rPr>
                <w:sz w:val="16"/>
                <w:szCs w:val="16"/>
              </w:rPr>
              <w:t>Zastawno</w:t>
            </w:r>
            <w:proofErr w:type="spellEnd"/>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8"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Pr>
                <w:sz w:val="22"/>
                <w:szCs w:val="22"/>
              </w:rPr>
              <w:t>1</w:t>
            </w:r>
          </w:p>
        </w:tc>
        <w:tc>
          <w:tcPr>
            <w:tcW w:w="709" w:type="dxa"/>
          </w:tcPr>
          <w:p w:rsidR="00547229" w:rsidRPr="008A2A26" w:rsidRDefault="00547229" w:rsidP="00547229">
            <w:pPr>
              <w:pStyle w:val="NormalnyWeb"/>
              <w:jc w:val="center"/>
              <w:rPr>
                <w:sz w:val="22"/>
                <w:szCs w:val="22"/>
              </w:rPr>
            </w:pPr>
            <w:r>
              <w:rPr>
                <w:sz w:val="22"/>
                <w:szCs w:val="22"/>
              </w:rPr>
              <w:t>1</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Zaścianki</w:t>
            </w:r>
          </w:p>
        </w:tc>
        <w:tc>
          <w:tcPr>
            <w:tcW w:w="709" w:type="dxa"/>
          </w:tcPr>
          <w:p w:rsidR="00547229" w:rsidRPr="008A2A26" w:rsidRDefault="00547229" w:rsidP="00547229">
            <w:pPr>
              <w:pStyle w:val="NormalnyWeb"/>
              <w:jc w:val="center"/>
              <w:rPr>
                <w:sz w:val="22"/>
                <w:szCs w:val="22"/>
              </w:rPr>
            </w:pPr>
            <w:r w:rsidRPr="008A2A26">
              <w:rPr>
                <w:sz w:val="22"/>
                <w:szCs w:val="22"/>
              </w:rPr>
              <w:t>3</w:t>
            </w:r>
          </w:p>
        </w:tc>
        <w:tc>
          <w:tcPr>
            <w:tcW w:w="708" w:type="dxa"/>
          </w:tcPr>
          <w:p w:rsidR="00547229" w:rsidRPr="008A2A26" w:rsidRDefault="00547229" w:rsidP="00547229">
            <w:pPr>
              <w:pStyle w:val="NormalnyWeb"/>
              <w:jc w:val="center"/>
              <w:rPr>
                <w:sz w:val="22"/>
                <w:szCs w:val="22"/>
              </w:rPr>
            </w:pPr>
            <w:r w:rsidRPr="008A2A26">
              <w:rPr>
                <w:sz w:val="22"/>
                <w:szCs w:val="22"/>
              </w:rPr>
              <w:t>4</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3</w:t>
            </w:r>
          </w:p>
        </w:tc>
      </w:tr>
      <w:tr w:rsidR="00547229" w:rsidRPr="008A2A26" w:rsidTr="00C97351">
        <w:tc>
          <w:tcPr>
            <w:tcW w:w="1100" w:type="dxa"/>
          </w:tcPr>
          <w:p w:rsidR="00547229" w:rsidRPr="00DC51C2" w:rsidRDefault="00547229" w:rsidP="00547229">
            <w:pPr>
              <w:pStyle w:val="NormalnyWeb"/>
              <w:jc w:val="both"/>
              <w:rPr>
                <w:sz w:val="16"/>
                <w:szCs w:val="16"/>
              </w:rPr>
            </w:pPr>
            <w:r w:rsidRPr="00DC51C2">
              <w:rPr>
                <w:sz w:val="16"/>
                <w:szCs w:val="16"/>
              </w:rPr>
              <w:t>Kobyliny</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tcPr>
          <w:p w:rsidR="00547229" w:rsidRPr="00DC51C2" w:rsidRDefault="00547229" w:rsidP="00547229">
            <w:pPr>
              <w:pStyle w:val="NormalnyWeb"/>
              <w:jc w:val="both"/>
              <w:rPr>
                <w:b/>
                <w:sz w:val="16"/>
                <w:szCs w:val="16"/>
              </w:rPr>
            </w:pPr>
            <w:r w:rsidRPr="00DC51C2">
              <w:rPr>
                <w:b/>
                <w:sz w:val="16"/>
                <w:szCs w:val="16"/>
              </w:rPr>
              <w:t xml:space="preserve">Ogółem dzieci </w:t>
            </w:r>
          </w:p>
          <w:p w:rsidR="00547229" w:rsidRPr="00DC51C2" w:rsidRDefault="00547229" w:rsidP="00547229">
            <w:pPr>
              <w:pStyle w:val="NormalnyWeb"/>
              <w:rPr>
                <w:b/>
                <w:sz w:val="16"/>
                <w:szCs w:val="16"/>
              </w:rPr>
            </w:pPr>
            <w:r w:rsidRPr="00DC51C2">
              <w:rPr>
                <w:b/>
                <w:sz w:val="16"/>
                <w:szCs w:val="16"/>
              </w:rPr>
              <w:t>w obwodzie Młynary</w:t>
            </w:r>
          </w:p>
        </w:tc>
        <w:tc>
          <w:tcPr>
            <w:tcW w:w="709"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34</w:t>
            </w:r>
          </w:p>
        </w:tc>
        <w:tc>
          <w:tcPr>
            <w:tcW w:w="708"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Pr>
                <w:b/>
                <w:sz w:val="22"/>
                <w:szCs w:val="22"/>
              </w:rPr>
              <w:t>29</w:t>
            </w:r>
          </w:p>
        </w:tc>
        <w:tc>
          <w:tcPr>
            <w:tcW w:w="709"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3</w:t>
            </w:r>
            <w:r>
              <w:rPr>
                <w:b/>
                <w:sz w:val="22"/>
                <w:szCs w:val="22"/>
              </w:rPr>
              <w:t>5</w:t>
            </w:r>
          </w:p>
        </w:tc>
        <w:tc>
          <w:tcPr>
            <w:tcW w:w="709"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Pr>
                <w:b/>
                <w:sz w:val="22"/>
                <w:szCs w:val="22"/>
              </w:rPr>
              <w:t>29</w:t>
            </w:r>
          </w:p>
        </w:tc>
        <w:tc>
          <w:tcPr>
            <w:tcW w:w="709"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19</w:t>
            </w:r>
          </w:p>
        </w:tc>
        <w:tc>
          <w:tcPr>
            <w:tcW w:w="708"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1</w:t>
            </w:r>
            <w:r>
              <w:rPr>
                <w:b/>
                <w:sz w:val="22"/>
                <w:szCs w:val="22"/>
              </w:rPr>
              <w:t>8</w:t>
            </w:r>
          </w:p>
        </w:tc>
        <w:tc>
          <w:tcPr>
            <w:tcW w:w="709"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3</w:t>
            </w:r>
            <w:r>
              <w:rPr>
                <w:b/>
                <w:sz w:val="22"/>
                <w:szCs w:val="22"/>
              </w:rPr>
              <w:t>9</w:t>
            </w:r>
          </w:p>
        </w:tc>
        <w:tc>
          <w:tcPr>
            <w:tcW w:w="709"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2</w:t>
            </w:r>
            <w:r>
              <w:rPr>
                <w:b/>
                <w:sz w:val="22"/>
                <w:szCs w:val="22"/>
              </w:rPr>
              <w:t>6</w:t>
            </w:r>
          </w:p>
        </w:tc>
        <w:tc>
          <w:tcPr>
            <w:tcW w:w="709"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2</w:t>
            </w:r>
            <w:r>
              <w:rPr>
                <w:b/>
                <w:sz w:val="22"/>
                <w:szCs w:val="22"/>
              </w:rPr>
              <w:t>4</w:t>
            </w:r>
          </w:p>
        </w:tc>
        <w:tc>
          <w:tcPr>
            <w:tcW w:w="708" w:type="dxa"/>
            <w:vAlign w:val="center"/>
          </w:tcPr>
          <w:p w:rsidR="00547229" w:rsidRPr="008A2A26" w:rsidRDefault="00547229" w:rsidP="00547229">
            <w:pPr>
              <w:pStyle w:val="NormalnyWeb"/>
              <w:jc w:val="center"/>
              <w:rPr>
                <w:b/>
                <w:sz w:val="22"/>
                <w:szCs w:val="22"/>
              </w:rPr>
            </w:pPr>
            <w:r>
              <w:rPr>
                <w:b/>
                <w:sz w:val="22"/>
                <w:szCs w:val="22"/>
              </w:rPr>
              <w:t>18</w:t>
            </w:r>
          </w:p>
        </w:tc>
        <w:tc>
          <w:tcPr>
            <w:tcW w:w="709" w:type="dxa"/>
            <w:vAlign w:val="center"/>
          </w:tcPr>
          <w:p w:rsidR="00547229" w:rsidRPr="008A2A26" w:rsidRDefault="00547229" w:rsidP="00547229">
            <w:pPr>
              <w:pStyle w:val="NormalnyWeb"/>
              <w:jc w:val="center"/>
              <w:rPr>
                <w:b/>
                <w:sz w:val="22"/>
                <w:szCs w:val="22"/>
              </w:rPr>
            </w:pPr>
            <w:r>
              <w:rPr>
                <w:b/>
                <w:sz w:val="22"/>
                <w:szCs w:val="22"/>
              </w:rPr>
              <w:t>24</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Błudowo</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Pr>
                <w:sz w:val="22"/>
                <w:szCs w:val="22"/>
              </w:rPr>
              <w:t>1</w:t>
            </w:r>
          </w:p>
        </w:tc>
        <w:tc>
          <w:tcPr>
            <w:tcW w:w="709" w:type="dxa"/>
          </w:tcPr>
          <w:p w:rsidR="00547229" w:rsidRPr="008A2A26" w:rsidRDefault="00547229" w:rsidP="00547229">
            <w:pPr>
              <w:pStyle w:val="NormalnyWeb"/>
              <w:jc w:val="center"/>
              <w:rPr>
                <w:sz w:val="22"/>
                <w:szCs w:val="22"/>
              </w:rPr>
            </w:pPr>
            <w:r>
              <w:rPr>
                <w:sz w:val="22"/>
                <w:szCs w:val="22"/>
              </w:rPr>
              <w:t>1</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Karszewo</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1</w:t>
            </w:r>
          </w:p>
        </w:tc>
        <w:tc>
          <w:tcPr>
            <w:tcW w:w="709" w:type="dxa"/>
          </w:tcPr>
          <w:p w:rsidR="00547229" w:rsidRPr="008A2A26" w:rsidRDefault="00547229" w:rsidP="00547229">
            <w:pPr>
              <w:pStyle w:val="NormalnyWeb"/>
              <w:jc w:val="center"/>
              <w:rPr>
                <w:sz w:val="22"/>
                <w:szCs w:val="22"/>
              </w:rPr>
            </w:pPr>
            <w:r>
              <w:rPr>
                <w:sz w:val="22"/>
                <w:szCs w:val="22"/>
              </w:rPr>
              <w:t>1</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Kraskowo</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2</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Kurowo Braniewskie</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4</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4</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4</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4</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tcPr>
          <w:p w:rsidR="00547229" w:rsidRPr="008A2A26" w:rsidRDefault="00547229" w:rsidP="00547229">
            <w:pPr>
              <w:pStyle w:val="NormalnyWeb"/>
              <w:jc w:val="center"/>
              <w:rPr>
                <w:sz w:val="22"/>
                <w:szCs w:val="22"/>
              </w:rPr>
            </w:pPr>
            <w:r w:rsidRPr="008A2A26">
              <w:rPr>
                <w:sz w:val="22"/>
                <w:szCs w:val="22"/>
              </w:rPr>
              <w:t>5</w:t>
            </w:r>
          </w:p>
        </w:tc>
        <w:tc>
          <w:tcPr>
            <w:tcW w:w="708" w:type="dxa"/>
          </w:tcPr>
          <w:p w:rsidR="00547229" w:rsidRPr="008A2A26" w:rsidRDefault="00547229" w:rsidP="00547229">
            <w:pPr>
              <w:pStyle w:val="NormalnyWeb"/>
              <w:jc w:val="center"/>
              <w:rPr>
                <w:sz w:val="22"/>
                <w:szCs w:val="22"/>
              </w:rPr>
            </w:pPr>
            <w:r>
              <w:rPr>
                <w:sz w:val="22"/>
                <w:szCs w:val="22"/>
              </w:rPr>
              <w:t>3</w:t>
            </w:r>
          </w:p>
        </w:tc>
        <w:tc>
          <w:tcPr>
            <w:tcW w:w="709" w:type="dxa"/>
          </w:tcPr>
          <w:p w:rsidR="00547229" w:rsidRPr="008A2A26" w:rsidRDefault="00547229" w:rsidP="00547229">
            <w:pPr>
              <w:pStyle w:val="NormalnyWeb"/>
              <w:jc w:val="center"/>
              <w:rPr>
                <w:sz w:val="22"/>
                <w:szCs w:val="22"/>
              </w:rPr>
            </w:pPr>
            <w:r>
              <w:rPr>
                <w:sz w:val="22"/>
                <w:szCs w:val="22"/>
              </w:rPr>
              <w:t>2</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Nowe Monasterzysko</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4</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4</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4</w:t>
            </w:r>
          </w:p>
        </w:tc>
        <w:tc>
          <w:tcPr>
            <w:tcW w:w="709" w:type="dxa"/>
          </w:tcPr>
          <w:p w:rsidR="00547229" w:rsidRPr="008A2A26" w:rsidRDefault="00547229" w:rsidP="00547229">
            <w:pPr>
              <w:pStyle w:val="NormalnyWeb"/>
              <w:jc w:val="center"/>
              <w:rPr>
                <w:sz w:val="22"/>
                <w:szCs w:val="22"/>
              </w:rPr>
            </w:pPr>
            <w:r w:rsidRPr="008A2A26">
              <w:rPr>
                <w:sz w:val="22"/>
                <w:szCs w:val="22"/>
              </w:rPr>
              <w:t>2</w:t>
            </w:r>
          </w:p>
        </w:tc>
        <w:tc>
          <w:tcPr>
            <w:tcW w:w="708" w:type="dxa"/>
          </w:tcPr>
          <w:p w:rsidR="00547229" w:rsidRPr="008A2A26" w:rsidRDefault="00547229" w:rsidP="00547229">
            <w:pPr>
              <w:pStyle w:val="NormalnyWeb"/>
              <w:jc w:val="center"/>
              <w:rPr>
                <w:sz w:val="22"/>
                <w:szCs w:val="22"/>
              </w:rPr>
            </w:pPr>
            <w:r>
              <w:rPr>
                <w:sz w:val="22"/>
                <w:szCs w:val="22"/>
              </w:rPr>
              <w:t>3</w:t>
            </w:r>
          </w:p>
        </w:tc>
        <w:tc>
          <w:tcPr>
            <w:tcW w:w="709" w:type="dxa"/>
          </w:tcPr>
          <w:p w:rsidR="00547229" w:rsidRPr="008A2A26" w:rsidRDefault="00547229" w:rsidP="00547229">
            <w:pPr>
              <w:pStyle w:val="NormalnyWeb"/>
              <w:jc w:val="center"/>
              <w:rPr>
                <w:sz w:val="22"/>
                <w:szCs w:val="22"/>
              </w:rPr>
            </w:pPr>
            <w:r>
              <w:rPr>
                <w:sz w:val="22"/>
                <w:szCs w:val="22"/>
              </w:rPr>
              <w:t>2</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Nowe Sadłuki</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1</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Płonne</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4</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tcPr>
          <w:p w:rsidR="00547229" w:rsidRPr="008A2A26" w:rsidRDefault="00547229" w:rsidP="00547229">
            <w:pPr>
              <w:pStyle w:val="NormalnyWeb"/>
              <w:jc w:val="center"/>
              <w:rPr>
                <w:sz w:val="22"/>
                <w:szCs w:val="22"/>
              </w:rPr>
            </w:pPr>
            <w:r w:rsidRPr="008A2A26">
              <w:rPr>
                <w:sz w:val="22"/>
                <w:szCs w:val="22"/>
              </w:rPr>
              <w:t>3</w:t>
            </w:r>
          </w:p>
        </w:tc>
        <w:tc>
          <w:tcPr>
            <w:tcW w:w="708" w:type="dxa"/>
          </w:tcPr>
          <w:p w:rsidR="00547229" w:rsidRPr="008A2A26" w:rsidRDefault="00547229" w:rsidP="00547229">
            <w:pPr>
              <w:pStyle w:val="NormalnyWeb"/>
              <w:jc w:val="center"/>
              <w:rPr>
                <w:sz w:val="22"/>
                <w:szCs w:val="22"/>
              </w:rPr>
            </w:pPr>
            <w:r>
              <w:rPr>
                <w:sz w:val="22"/>
                <w:szCs w:val="22"/>
              </w:rPr>
              <w:t>1</w:t>
            </w:r>
          </w:p>
        </w:tc>
        <w:tc>
          <w:tcPr>
            <w:tcW w:w="709" w:type="dxa"/>
          </w:tcPr>
          <w:p w:rsidR="00547229" w:rsidRPr="008A2A26" w:rsidRDefault="00547229" w:rsidP="00547229">
            <w:pPr>
              <w:pStyle w:val="NormalnyWeb"/>
              <w:jc w:val="center"/>
              <w:rPr>
                <w:sz w:val="22"/>
                <w:szCs w:val="22"/>
              </w:rPr>
            </w:pPr>
            <w:r>
              <w:rPr>
                <w:sz w:val="22"/>
                <w:szCs w:val="22"/>
              </w:rPr>
              <w:t>1</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Podgórze</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Default="00547229" w:rsidP="00547229">
            <w:pPr>
              <w:pStyle w:val="NormalnyWeb"/>
              <w:jc w:val="center"/>
              <w:rPr>
                <w:sz w:val="22"/>
                <w:szCs w:val="22"/>
              </w:rPr>
            </w:pPr>
            <w:r>
              <w:rPr>
                <w:sz w:val="22"/>
                <w:szCs w:val="22"/>
              </w:rPr>
              <w:t>1</w:t>
            </w:r>
          </w:p>
        </w:tc>
        <w:tc>
          <w:tcPr>
            <w:tcW w:w="709" w:type="dxa"/>
          </w:tcPr>
          <w:p w:rsidR="00547229" w:rsidRDefault="00547229" w:rsidP="00547229">
            <w:pPr>
              <w:pStyle w:val="NormalnyWeb"/>
              <w:jc w:val="center"/>
              <w:rPr>
                <w:sz w:val="22"/>
                <w:szCs w:val="22"/>
              </w:rPr>
            </w:pPr>
            <w:r>
              <w:rPr>
                <w:sz w:val="22"/>
                <w:szCs w:val="22"/>
              </w:rPr>
              <w:t>-</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Rucianka</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1</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Stare Monasterzysko</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9" w:type="dxa"/>
          </w:tcPr>
          <w:p w:rsidR="00547229" w:rsidRPr="008A2A26" w:rsidRDefault="00547229" w:rsidP="00547229">
            <w:pPr>
              <w:pStyle w:val="NormalnyWeb"/>
              <w:jc w:val="center"/>
              <w:rPr>
                <w:sz w:val="22"/>
                <w:szCs w:val="22"/>
              </w:rPr>
            </w:pPr>
            <w:r w:rsidRPr="008A2A26">
              <w:rPr>
                <w:sz w:val="22"/>
                <w:szCs w:val="22"/>
              </w:rPr>
              <w:t>-</w:t>
            </w:r>
          </w:p>
        </w:tc>
        <w:tc>
          <w:tcPr>
            <w:tcW w:w="708" w:type="dxa"/>
          </w:tcPr>
          <w:p w:rsidR="00547229" w:rsidRPr="008A2A26" w:rsidRDefault="00547229" w:rsidP="00547229">
            <w:pPr>
              <w:pStyle w:val="NormalnyWeb"/>
              <w:jc w:val="center"/>
              <w:rPr>
                <w:sz w:val="22"/>
                <w:szCs w:val="22"/>
              </w:rPr>
            </w:pPr>
            <w:r>
              <w:rPr>
                <w:sz w:val="22"/>
                <w:szCs w:val="22"/>
              </w:rPr>
              <w:t>-</w:t>
            </w:r>
          </w:p>
        </w:tc>
        <w:tc>
          <w:tcPr>
            <w:tcW w:w="709" w:type="dxa"/>
          </w:tcPr>
          <w:p w:rsidR="00547229" w:rsidRPr="008A2A26" w:rsidRDefault="00547229" w:rsidP="00547229">
            <w:pPr>
              <w:pStyle w:val="NormalnyWeb"/>
              <w:jc w:val="center"/>
              <w:rPr>
                <w:sz w:val="22"/>
                <w:szCs w:val="22"/>
              </w:rPr>
            </w:pPr>
            <w:r>
              <w:rPr>
                <w:sz w:val="22"/>
                <w:szCs w:val="22"/>
              </w:rPr>
              <w:t>-</w:t>
            </w:r>
          </w:p>
        </w:tc>
      </w:tr>
      <w:tr w:rsidR="00547229" w:rsidRPr="008A2A26" w:rsidTr="00C97351">
        <w:tc>
          <w:tcPr>
            <w:tcW w:w="1100" w:type="dxa"/>
            <w:shd w:val="clear" w:color="auto" w:fill="auto"/>
          </w:tcPr>
          <w:p w:rsidR="00547229" w:rsidRPr="00DC51C2" w:rsidRDefault="00547229" w:rsidP="00547229">
            <w:pPr>
              <w:pStyle w:val="NormalnyWeb"/>
              <w:jc w:val="both"/>
              <w:rPr>
                <w:sz w:val="16"/>
                <w:szCs w:val="16"/>
              </w:rPr>
            </w:pPr>
            <w:r w:rsidRPr="00DC51C2">
              <w:rPr>
                <w:sz w:val="16"/>
                <w:szCs w:val="16"/>
              </w:rPr>
              <w:t>Włóczyska</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4</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w:t>
            </w:r>
          </w:p>
        </w:tc>
        <w:tc>
          <w:tcPr>
            <w:tcW w:w="708" w:type="dxa"/>
            <w:shd w:val="clear" w:color="auto" w:fill="auto"/>
          </w:tcPr>
          <w:p w:rsidR="00547229" w:rsidRPr="008A2A26" w:rsidRDefault="00547229" w:rsidP="00547229">
            <w:pPr>
              <w:pStyle w:val="NormalnyWeb"/>
              <w:jc w:val="center"/>
              <w:rPr>
                <w:sz w:val="22"/>
                <w:szCs w:val="22"/>
              </w:rPr>
            </w:pPr>
            <w:r w:rsidRPr="008A2A26">
              <w:rPr>
                <w:sz w:val="22"/>
                <w:szCs w:val="22"/>
              </w:rPr>
              <w:t>2</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3</w:t>
            </w:r>
          </w:p>
        </w:tc>
        <w:tc>
          <w:tcPr>
            <w:tcW w:w="709" w:type="dxa"/>
            <w:shd w:val="clear" w:color="auto" w:fill="auto"/>
          </w:tcPr>
          <w:p w:rsidR="00547229" w:rsidRPr="008A2A26" w:rsidRDefault="00547229" w:rsidP="00547229">
            <w:pPr>
              <w:pStyle w:val="NormalnyWeb"/>
              <w:jc w:val="center"/>
              <w:rPr>
                <w:sz w:val="22"/>
                <w:szCs w:val="22"/>
              </w:rPr>
            </w:pPr>
            <w:r w:rsidRPr="008A2A26">
              <w:rPr>
                <w:sz w:val="22"/>
                <w:szCs w:val="22"/>
              </w:rPr>
              <w:t>1</w:t>
            </w:r>
          </w:p>
        </w:tc>
        <w:tc>
          <w:tcPr>
            <w:tcW w:w="709" w:type="dxa"/>
          </w:tcPr>
          <w:p w:rsidR="00547229" w:rsidRPr="008A2A26" w:rsidRDefault="00547229" w:rsidP="00547229">
            <w:pPr>
              <w:pStyle w:val="NormalnyWeb"/>
              <w:jc w:val="center"/>
              <w:rPr>
                <w:sz w:val="22"/>
                <w:szCs w:val="22"/>
              </w:rPr>
            </w:pPr>
            <w:r w:rsidRPr="008A2A26">
              <w:rPr>
                <w:sz w:val="22"/>
                <w:szCs w:val="22"/>
              </w:rPr>
              <w:t>1</w:t>
            </w:r>
          </w:p>
        </w:tc>
        <w:tc>
          <w:tcPr>
            <w:tcW w:w="708" w:type="dxa"/>
          </w:tcPr>
          <w:p w:rsidR="00547229" w:rsidRPr="008A2A26" w:rsidRDefault="00547229" w:rsidP="00547229">
            <w:pPr>
              <w:pStyle w:val="NormalnyWeb"/>
              <w:jc w:val="center"/>
              <w:rPr>
                <w:sz w:val="22"/>
                <w:szCs w:val="22"/>
              </w:rPr>
            </w:pPr>
            <w:r>
              <w:rPr>
                <w:sz w:val="22"/>
                <w:szCs w:val="22"/>
              </w:rPr>
              <w:t>3</w:t>
            </w:r>
          </w:p>
        </w:tc>
        <w:tc>
          <w:tcPr>
            <w:tcW w:w="709" w:type="dxa"/>
          </w:tcPr>
          <w:p w:rsidR="00547229" w:rsidRPr="008A2A26" w:rsidRDefault="00547229" w:rsidP="00547229">
            <w:pPr>
              <w:pStyle w:val="NormalnyWeb"/>
              <w:jc w:val="center"/>
              <w:rPr>
                <w:sz w:val="22"/>
                <w:szCs w:val="22"/>
              </w:rPr>
            </w:pPr>
            <w:r>
              <w:rPr>
                <w:sz w:val="22"/>
                <w:szCs w:val="22"/>
              </w:rPr>
              <w:t>1</w:t>
            </w:r>
          </w:p>
        </w:tc>
      </w:tr>
      <w:tr w:rsidR="00547229" w:rsidRPr="008A2A26" w:rsidTr="00C97351">
        <w:trPr>
          <w:trHeight w:val="496"/>
        </w:trPr>
        <w:tc>
          <w:tcPr>
            <w:tcW w:w="1100" w:type="dxa"/>
            <w:shd w:val="clear" w:color="auto" w:fill="auto"/>
          </w:tcPr>
          <w:p w:rsidR="00547229" w:rsidRPr="00DC51C2" w:rsidRDefault="00547229" w:rsidP="00547229">
            <w:pPr>
              <w:pStyle w:val="NormalnyWeb"/>
              <w:jc w:val="both"/>
              <w:rPr>
                <w:b/>
                <w:sz w:val="16"/>
                <w:szCs w:val="16"/>
              </w:rPr>
            </w:pPr>
            <w:r w:rsidRPr="00DC51C2">
              <w:rPr>
                <w:b/>
                <w:sz w:val="16"/>
                <w:szCs w:val="16"/>
              </w:rPr>
              <w:t xml:space="preserve">Ogółem dzieci </w:t>
            </w:r>
          </w:p>
          <w:p w:rsidR="00547229" w:rsidRPr="00DC51C2" w:rsidRDefault="00547229" w:rsidP="00547229">
            <w:pPr>
              <w:pStyle w:val="NormalnyWeb"/>
              <w:jc w:val="both"/>
              <w:rPr>
                <w:sz w:val="16"/>
                <w:szCs w:val="16"/>
              </w:rPr>
            </w:pPr>
            <w:r w:rsidRPr="00DC51C2">
              <w:rPr>
                <w:b/>
                <w:sz w:val="16"/>
                <w:szCs w:val="16"/>
              </w:rPr>
              <w:t>w obwodzie Błudowo</w:t>
            </w:r>
          </w:p>
        </w:tc>
        <w:tc>
          <w:tcPr>
            <w:tcW w:w="709" w:type="dxa"/>
            <w:shd w:val="clear" w:color="auto" w:fill="auto"/>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18</w:t>
            </w:r>
          </w:p>
        </w:tc>
        <w:tc>
          <w:tcPr>
            <w:tcW w:w="708" w:type="dxa"/>
            <w:shd w:val="clear" w:color="auto" w:fill="auto"/>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2</w:t>
            </w:r>
            <w:r>
              <w:rPr>
                <w:b/>
                <w:sz w:val="22"/>
                <w:szCs w:val="22"/>
              </w:rPr>
              <w:t>1</w:t>
            </w:r>
          </w:p>
        </w:tc>
        <w:tc>
          <w:tcPr>
            <w:tcW w:w="709" w:type="dxa"/>
            <w:shd w:val="clear" w:color="auto" w:fill="auto"/>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1</w:t>
            </w:r>
            <w:r>
              <w:rPr>
                <w:b/>
                <w:sz w:val="22"/>
                <w:szCs w:val="22"/>
              </w:rPr>
              <w:t>6</w:t>
            </w:r>
          </w:p>
        </w:tc>
        <w:tc>
          <w:tcPr>
            <w:tcW w:w="709" w:type="dxa"/>
            <w:shd w:val="clear" w:color="auto" w:fill="auto"/>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1</w:t>
            </w:r>
            <w:r>
              <w:rPr>
                <w:b/>
                <w:sz w:val="22"/>
                <w:szCs w:val="22"/>
              </w:rPr>
              <w:t>3</w:t>
            </w:r>
          </w:p>
        </w:tc>
        <w:tc>
          <w:tcPr>
            <w:tcW w:w="709" w:type="dxa"/>
            <w:shd w:val="clear" w:color="auto" w:fill="auto"/>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10</w:t>
            </w:r>
          </w:p>
        </w:tc>
        <w:tc>
          <w:tcPr>
            <w:tcW w:w="708" w:type="dxa"/>
            <w:shd w:val="clear" w:color="auto" w:fill="auto"/>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2</w:t>
            </w:r>
            <w:r>
              <w:rPr>
                <w:b/>
                <w:sz w:val="22"/>
                <w:szCs w:val="22"/>
              </w:rPr>
              <w:t>3</w:t>
            </w:r>
          </w:p>
        </w:tc>
        <w:tc>
          <w:tcPr>
            <w:tcW w:w="709" w:type="dxa"/>
            <w:shd w:val="clear" w:color="auto" w:fill="auto"/>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1</w:t>
            </w:r>
            <w:r>
              <w:rPr>
                <w:b/>
                <w:sz w:val="22"/>
                <w:szCs w:val="22"/>
              </w:rPr>
              <w:t>9</w:t>
            </w:r>
          </w:p>
        </w:tc>
        <w:tc>
          <w:tcPr>
            <w:tcW w:w="709" w:type="dxa"/>
            <w:shd w:val="clear" w:color="auto" w:fill="auto"/>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 xml:space="preserve"> 1</w:t>
            </w:r>
            <w:r>
              <w:rPr>
                <w:b/>
                <w:sz w:val="22"/>
                <w:szCs w:val="22"/>
              </w:rPr>
              <w:t>9</w:t>
            </w:r>
          </w:p>
        </w:tc>
        <w:tc>
          <w:tcPr>
            <w:tcW w:w="709" w:type="dxa"/>
          </w:tcPr>
          <w:p w:rsidR="00547229" w:rsidRPr="008A2A26" w:rsidRDefault="00547229" w:rsidP="00547229">
            <w:pPr>
              <w:pStyle w:val="NormalnyWeb"/>
              <w:jc w:val="center"/>
              <w:rPr>
                <w:b/>
                <w:sz w:val="22"/>
                <w:szCs w:val="22"/>
              </w:rPr>
            </w:pPr>
          </w:p>
          <w:p w:rsidR="00547229" w:rsidRPr="008A2A26" w:rsidRDefault="00547229" w:rsidP="00547229">
            <w:pPr>
              <w:pStyle w:val="NormalnyWeb"/>
              <w:jc w:val="center"/>
              <w:rPr>
                <w:b/>
                <w:sz w:val="22"/>
                <w:szCs w:val="22"/>
              </w:rPr>
            </w:pPr>
            <w:r w:rsidRPr="008A2A26">
              <w:rPr>
                <w:b/>
                <w:sz w:val="22"/>
                <w:szCs w:val="22"/>
              </w:rPr>
              <w:t>1</w:t>
            </w:r>
            <w:r>
              <w:rPr>
                <w:b/>
                <w:sz w:val="22"/>
                <w:szCs w:val="22"/>
              </w:rPr>
              <w:t>4</w:t>
            </w:r>
          </w:p>
        </w:tc>
        <w:tc>
          <w:tcPr>
            <w:tcW w:w="708" w:type="dxa"/>
            <w:vAlign w:val="center"/>
          </w:tcPr>
          <w:p w:rsidR="00547229" w:rsidRPr="008A2A26" w:rsidRDefault="00547229" w:rsidP="00547229">
            <w:pPr>
              <w:pStyle w:val="NormalnyWeb"/>
              <w:jc w:val="center"/>
              <w:rPr>
                <w:b/>
                <w:sz w:val="22"/>
                <w:szCs w:val="22"/>
              </w:rPr>
            </w:pPr>
            <w:r>
              <w:rPr>
                <w:b/>
                <w:sz w:val="22"/>
                <w:szCs w:val="22"/>
              </w:rPr>
              <w:t>15</w:t>
            </w:r>
          </w:p>
        </w:tc>
        <w:tc>
          <w:tcPr>
            <w:tcW w:w="709" w:type="dxa"/>
            <w:vAlign w:val="center"/>
          </w:tcPr>
          <w:p w:rsidR="00547229" w:rsidRPr="008A2A26" w:rsidRDefault="00547229" w:rsidP="00547229">
            <w:pPr>
              <w:pStyle w:val="NormalnyWeb"/>
              <w:jc w:val="center"/>
              <w:rPr>
                <w:b/>
                <w:sz w:val="22"/>
                <w:szCs w:val="22"/>
              </w:rPr>
            </w:pPr>
            <w:r>
              <w:rPr>
                <w:b/>
                <w:sz w:val="22"/>
                <w:szCs w:val="22"/>
              </w:rPr>
              <w:t>10</w:t>
            </w:r>
          </w:p>
        </w:tc>
      </w:tr>
      <w:tr w:rsidR="00547229" w:rsidRPr="008A2A26" w:rsidTr="00C97351">
        <w:tc>
          <w:tcPr>
            <w:tcW w:w="1100" w:type="dxa"/>
            <w:shd w:val="clear" w:color="auto" w:fill="auto"/>
          </w:tcPr>
          <w:p w:rsidR="00547229" w:rsidRPr="00DC51C2" w:rsidRDefault="00547229" w:rsidP="00547229">
            <w:pPr>
              <w:pStyle w:val="NormalnyWeb"/>
              <w:rPr>
                <w:b/>
                <w:sz w:val="16"/>
                <w:szCs w:val="16"/>
              </w:rPr>
            </w:pPr>
            <w:r w:rsidRPr="00DC51C2">
              <w:rPr>
                <w:b/>
                <w:sz w:val="16"/>
                <w:szCs w:val="16"/>
              </w:rPr>
              <w:t xml:space="preserve">Liczba dzieci </w:t>
            </w:r>
            <w:r w:rsidRPr="00DC51C2">
              <w:rPr>
                <w:b/>
                <w:sz w:val="16"/>
                <w:szCs w:val="16"/>
              </w:rPr>
              <w:br/>
              <w:t>w gminie ogółem:</w:t>
            </w:r>
          </w:p>
        </w:tc>
        <w:tc>
          <w:tcPr>
            <w:tcW w:w="709" w:type="dxa"/>
            <w:shd w:val="clear" w:color="auto" w:fill="auto"/>
          </w:tcPr>
          <w:p w:rsidR="00547229" w:rsidRPr="008A2A26" w:rsidRDefault="00547229" w:rsidP="00547229">
            <w:pPr>
              <w:pStyle w:val="NormalnyWeb"/>
              <w:jc w:val="center"/>
              <w:rPr>
                <w:b/>
              </w:rPr>
            </w:pPr>
          </w:p>
          <w:p w:rsidR="00547229" w:rsidRPr="008A2A26" w:rsidRDefault="00547229" w:rsidP="00547229">
            <w:pPr>
              <w:pStyle w:val="NormalnyWeb"/>
              <w:jc w:val="center"/>
              <w:rPr>
                <w:b/>
              </w:rPr>
            </w:pPr>
            <w:r w:rsidRPr="008A2A26">
              <w:rPr>
                <w:b/>
              </w:rPr>
              <w:t xml:space="preserve">52 </w:t>
            </w:r>
          </w:p>
        </w:tc>
        <w:tc>
          <w:tcPr>
            <w:tcW w:w="708" w:type="dxa"/>
            <w:shd w:val="clear" w:color="auto" w:fill="auto"/>
          </w:tcPr>
          <w:p w:rsidR="00547229" w:rsidRPr="008A2A26" w:rsidRDefault="00547229" w:rsidP="00547229">
            <w:pPr>
              <w:pStyle w:val="NormalnyWeb"/>
              <w:jc w:val="center"/>
              <w:rPr>
                <w:b/>
              </w:rPr>
            </w:pPr>
          </w:p>
          <w:p w:rsidR="00547229" w:rsidRPr="008A2A26" w:rsidRDefault="00547229" w:rsidP="00547229">
            <w:pPr>
              <w:pStyle w:val="NormalnyWeb"/>
              <w:jc w:val="center"/>
              <w:rPr>
                <w:b/>
              </w:rPr>
            </w:pPr>
            <w:r w:rsidRPr="008A2A26">
              <w:rPr>
                <w:b/>
              </w:rPr>
              <w:t>50</w:t>
            </w:r>
          </w:p>
        </w:tc>
        <w:tc>
          <w:tcPr>
            <w:tcW w:w="709" w:type="dxa"/>
            <w:shd w:val="clear" w:color="auto" w:fill="auto"/>
          </w:tcPr>
          <w:p w:rsidR="00547229" w:rsidRPr="008A2A26" w:rsidRDefault="00547229" w:rsidP="00547229">
            <w:pPr>
              <w:pStyle w:val="NormalnyWeb"/>
              <w:jc w:val="center"/>
              <w:rPr>
                <w:b/>
              </w:rPr>
            </w:pPr>
          </w:p>
          <w:p w:rsidR="00547229" w:rsidRPr="008A2A26" w:rsidRDefault="00547229" w:rsidP="00547229">
            <w:pPr>
              <w:pStyle w:val="NormalnyWeb"/>
              <w:jc w:val="center"/>
              <w:rPr>
                <w:b/>
              </w:rPr>
            </w:pPr>
            <w:r w:rsidRPr="008A2A26">
              <w:rPr>
                <w:b/>
              </w:rPr>
              <w:t>51</w:t>
            </w:r>
          </w:p>
        </w:tc>
        <w:tc>
          <w:tcPr>
            <w:tcW w:w="709" w:type="dxa"/>
            <w:shd w:val="clear" w:color="auto" w:fill="auto"/>
          </w:tcPr>
          <w:p w:rsidR="00547229" w:rsidRPr="008A2A26" w:rsidRDefault="00547229" w:rsidP="00547229">
            <w:pPr>
              <w:pStyle w:val="NormalnyWeb"/>
              <w:jc w:val="center"/>
              <w:rPr>
                <w:b/>
              </w:rPr>
            </w:pPr>
          </w:p>
          <w:p w:rsidR="00547229" w:rsidRPr="008A2A26" w:rsidRDefault="00547229" w:rsidP="00547229">
            <w:pPr>
              <w:pStyle w:val="NormalnyWeb"/>
              <w:jc w:val="center"/>
              <w:rPr>
                <w:b/>
              </w:rPr>
            </w:pPr>
            <w:r w:rsidRPr="008A2A26">
              <w:rPr>
                <w:b/>
              </w:rPr>
              <w:t>42</w:t>
            </w:r>
          </w:p>
        </w:tc>
        <w:tc>
          <w:tcPr>
            <w:tcW w:w="709" w:type="dxa"/>
            <w:shd w:val="clear" w:color="auto" w:fill="auto"/>
          </w:tcPr>
          <w:p w:rsidR="00547229" w:rsidRPr="008A2A26" w:rsidRDefault="00547229" w:rsidP="00547229">
            <w:pPr>
              <w:pStyle w:val="NormalnyWeb"/>
              <w:jc w:val="center"/>
              <w:rPr>
                <w:b/>
              </w:rPr>
            </w:pPr>
          </w:p>
          <w:p w:rsidR="00547229" w:rsidRPr="008A2A26" w:rsidRDefault="00547229" w:rsidP="00547229">
            <w:pPr>
              <w:pStyle w:val="NormalnyWeb"/>
              <w:jc w:val="center"/>
              <w:rPr>
                <w:b/>
              </w:rPr>
            </w:pPr>
            <w:r w:rsidRPr="008A2A26">
              <w:rPr>
                <w:b/>
              </w:rPr>
              <w:t>29</w:t>
            </w:r>
          </w:p>
        </w:tc>
        <w:tc>
          <w:tcPr>
            <w:tcW w:w="708" w:type="dxa"/>
            <w:shd w:val="clear" w:color="auto" w:fill="auto"/>
          </w:tcPr>
          <w:p w:rsidR="00547229" w:rsidRPr="008A2A26" w:rsidRDefault="00547229" w:rsidP="00547229">
            <w:pPr>
              <w:pStyle w:val="NormalnyWeb"/>
              <w:jc w:val="center"/>
              <w:rPr>
                <w:b/>
              </w:rPr>
            </w:pPr>
          </w:p>
          <w:p w:rsidR="00547229" w:rsidRPr="008A2A26" w:rsidRDefault="00547229" w:rsidP="00547229">
            <w:pPr>
              <w:pStyle w:val="NormalnyWeb"/>
              <w:jc w:val="center"/>
              <w:rPr>
                <w:b/>
              </w:rPr>
            </w:pPr>
            <w:r w:rsidRPr="008A2A26">
              <w:rPr>
                <w:b/>
              </w:rPr>
              <w:t>41</w:t>
            </w:r>
          </w:p>
        </w:tc>
        <w:tc>
          <w:tcPr>
            <w:tcW w:w="709" w:type="dxa"/>
            <w:shd w:val="clear" w:color="auto" w:fill="auto"/>
          </w:tcPr>
          <w:p w:rsidR="00547229" w:rsidRPr="008A2A26" w:rsidRDefault="00547229" w:rsidP="00547229">
            <w:pPr>
              <w:pStyle w:val="NormalnyWeb"/>
              <w:jc w:val="center"/>
              <w:rPr>
                <w:b/>
              </w:rPr>
            </w:pPr>
          </w:p>
          <w:p w:rsidR="00547229" w:rsidRPr="008A2A26" w:rsidRDefault="00547229" w:rsidP="00547229">
            <w:pPr>
              <w:pStyle w:val="NormalnyWeb"/>
              <w:jc w:val="center"/>
              <w:rPr>
                <w:b/>
              </w:rPr>
            </w:pPr>
            <w:r w:rsidRPr="008A2A26">
              <w:rPr>
                <w:b/>
              </w:rPr>
              <w:t>48</w:t>
            </w:r>
          </w:p>
        </w:tc>
        <w:tc>
          <w:tcPr>
            <w:tcW w:w="709" w:type="dxa"/>
            <w:shd w:val="clear" w:color="auto" w:fill="auto"/>
          </w:tcPr>
          <w:p w:rsidR="00547229" w:rsidRPr="008A2A26" w:rsidRDefault="00547229" w:rsidP="00547229">
            <w:pPr>
              <w:pStyle w:val="NormalnyWeb"/>
              <w:jc w:val="center"/>
              <w:rPr>
                <w:b/>
              </w:rPr>
            </w:pPr>
          </w:p>
          <w:p w:rsidR="00547229" w:rsidRPr="008A2A26" w:rsidRDefault="00547229" w:rsidP="00547229">
            <w:pPr>
              <w:pStyle w:val="NormalnyWeb"/>
              <w:jc w:val="center"/>
              <w:rPr>
                <w:b/>
              </w:rPr>
            </w:pPr>
            <w:r w:rsidRPr="008A2A26">
              <w:rPr>
                <w:b/>
              </w:rPr>
              <w:t xml:space="preserve">45 </w:t>
            </w:r>
          </w:p>
        </w:tc>
        <w:tc>
          <w:tcPr>
            <w:tcW w:w="709" w:type="dxa"/>
          </w:tcPr>
          <w:p w:rsidR="00547229" w:rsidRPr="008A2A26" w:rsidRDefault="00547229" w:rsidP="00547229">
            <w:pPr>
              <w:pStyle w:val="NormalnyWeb"/>
              <w:jc w:val="center"/>
              <w:rPr>
                <w:b/>
              </w:rPr>
            </w:pPr>
          </w:p>
          <w:p w:rsidR="00547229" w:rsidRPr="008A2A26" w:rsidRDefault="00547229" w:rsidP="00547229">
            <w:pPr>
              <w:pStyle w:val="NormalnyWeb"/>
              <w:jc w:val="center"/>
              <w:rPr>
                <w:b/>
              </w:rPr>
            </w:pPr>
            <w:r w:rsidRPr="008A2A26">
              <w:rPr>
                <w:b/>
              </w:rPr>
              <w:t>38</w:t>
            </w:r>
          </w:p>
        </w:tc>
        <w:tc>
          <w:tcPr>
            <w:tcW w:w="708" w:type="dxa"/>
            <w:vAlign w:val="center"/>
          </w:tcPr>
          <w:p w:rsidR="00547229" w:rsidRPr="008A2A26" w:rsidRDefault="00547229" w:rsidP="00547229">
            <w:pPr>
              <w:pStyle w:val="NormalnyWeb"/>
              <w:jc w:val="center"/>
              <w:rPr>
                <w:b/>
              </w:rPr>
            </w:pPr>
            <w:r>
              <w:rPr>
                <w:b/>
              </w:rPr>
              <w:t>33</w:t>
            </w:r>
          </w:p>
        </w:tc>
        <w:tc>
          <w:tcPr>
            <w:tcW w:w="709" w:type="dxa"/>
            <w:vAlign w:val="center"/>
          </w:tcPr>
          <w:p w:rsidR="00547229" w:rsidRPr="008A2A26" w:rsidRDefault="00547229" w:rsidP="00547229">
            <w:pPr>
              <w:pStyle w:val="NormalnyWeb"/>
              <w:jc w:val="center"/>
              <w:rPr>
                <w:b/>
              </w:rPr>
            </w:pPr>
            <w:r>
              <w:rPr>
                <w:b/>
              </w:rPr>
              <w:t>34</w:t>
            </w:r>
          </w:p>
        </w:tc>
      </w:tr>
    </w:tbl>
    <w:p w:rsidR="00C717C4" w:rsidRDefault="00C717C4" w:rsidP="00201089">
      <w:pPr>
        <w:rPr>
          <w:rFonts w:ascii="Times New Roman" w:hAnsi="Times New Roman" w:cs="Times New Roman"/>
        </w:rPr>
      </w:pPr>
    </w:p>
    <w:p w:rsidR="00683C05" w:rsidRDefault="00683C05" w:rsidP="00201089">
      <w:pPr>
        <w:rPr>
          <w:rFonts w:ascii="Times New Roman" w:hAnsi="Times New Roman" w:cs="Times New Roman"/>
        </w:rPr>
      </w:pPr>
    </w:p>
    <w:p w:rsidR="00473836" w:rsidRDefault="00473836" w:rsidP="00201089">
      <w:pPr>
        <w:rPr>
          <w:rFonts w:ascii="Times New Roman" w:hAnsi="Times New Roman" w:cs="Times New Roman"/>
          <w:b/>
          <w:sz w:val="24"/>
          <w:szCs w:val="24"/>
        </w:rPr>
      </w:pPr>
      <w:r w:rsidRPr="00473836">
        <w:rPr>
          <w:rFonts w:ascii="Times New Roman" w:hAnsi="Times New Roman" w:cs="Times New Roman"/>
          <w:b/>
          <w:sz w:val="24"/>
          <w:szCs w:val="24"/>
        </w:rPr>
        <w:lastRenderedPageBreak/>
        <w:t>Struktura organizacyjna placówek oświatowych</w:t>
      </w:r>
    </w:p>
    <w:p w:rsidR="00683C05" w:rsidRPr="00822A2B" w:rsidRDefault="00683C05" w:rsidP="00683C0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Zapewnienie</w:t>
      </w:r>
      <w:r w:rsidRPr="00822A2B">
        <w:rPr>
          <w:rFonts w:ascii="Times New Roman" w:hAnsi="Times New Roman" w:cs="Times New Roman"/>
          <w:color w:val="000000"/>
        </w:rPr>
        <w:t xml:space="preserve"> kształcenia, wychowania i opieki, w tym kształcenia specjalnego i profilaktyki społecznej, jest zadaniem oświatowym gmin</w:t>
      </w:r>
      <w:r>
        <w:rPr>
          <w:rFonts w:ascii="Times New Roman" w:hAnsi="Times New Roman" w:cs="Times New Roman"/>
          <w:color w:val="000000"/>
        </w:rPr>
        <w:t xml:space="preserve"> </w:t>
      </w:r>
      <w:r w:rsidRPr="00822A2B">
        <w:rPr>
          <w:rFonts w:ascii="Times New Roman" w:hAnsi="Times New Roman" w:cs="Times New Roman"/>
          <w:color w:val="000000"/>
        </w:rPr>
        <w:t xml:space="preserve">w przedszkolach oraz w innych formach wychowania przedszkolnego, o których mowa w art. 32 ust. 2, a także w szkołach, o których mowa w art. 8 ust. 15 ustawy Prawo oświatowe. </w:t>
      </w:r>
    </w:p>
    <w:p w:rsidR="00683C05" w:rsidRDefault="00683C05" w:rsidP="00683C05">
      <w:pPr>
        <w:spacing w:after="0" w:line="240" w:lineRule="auto"/>
        <w:jc w:val="both"/>
        <w:rPr>
          <w:rFonts w:ascii="Times New Roman" w:hAnsi="Times New Roman" w:cs="Times New Roman"/>
          <w:color w:val="000000"/>
        </w:rPr>
      </w:pPr>
      <w:r w:rsidRPr="00822A2B">
        <w:rPr>
          <w:rFonts w:ascii="Times New Roman" w:hAnsi="Times New Roman" w:cs="Times New Roman"/>
          <w:color w:val="000000"/>
        </w:rPr>
        <w:t>W praktyce obowiązek ten realizowany jest poprzez sieć utworzonych i utrzymywanych szkół</w:t>
      </w:r>
      <w:r>
        <w:rPr>
          <w:rFonts w:ascii="Times New Roman" w:hAnsi="Times New Roman" w:cs="Times New Roman"/>
          <w:color w:val="000000"/>
        </w:rPr>
        <w:t xml:space="preserve"> oraz sieć przedszkoli</w:t>
      </w:r>
      <w:r w:rsidRPr="00822A2B">
        <w:rPr>
          <w:rFonts w:ascii="Times New Roman" w:hAnsi="Times New Roman" w:cs="Times New Roman"/>
          <w:color w:val="000000"/>
        </w:rPr>
        <w:t>, które swym zasięgiem obejmują wszystkie miejscowości, w tzw. obwodach szkolnych zatwierdzonych uchwałami Rady Gminy.</w:t>
      </w:r>
    </w:p>
    <w:p w:rsidR="00683C05" w:rsidRPr="00683C05" w:rsidRDefault="00683C05" w:rsidP="00683C05">
      <w:pPr>
        <w:spacing w:after="0" w:line="240" w:lineRule="auto"/>
        <w:jc w:val="both"/>
        <w:rPr>
          <w:rFonts w:ascii="Times New Roman" w:hAnsi="Times New Roman" w:cs="Times New Roman"/>
          <w:color w:val="000000"/>
        </w:rPr>
      </w:pPr>
    </w:p>
    <w:p w:rsidR="00473836" w:rsidRPr="00547229" w:rsidRDefault="00473836" w:rsidP="00473836">
      <w:pPr>
        <w:spacing w:after="0" w:line="240" w:lineRule="auto"/>
        <w:jc w:val="both"/>
        <w:rPr>
          <w:rFonts w:ascii="Times New Roman" w:hAnsi="Times New Roman" w:cs="Times New Roman"/>
        </w:rPr>
      </w:pPr>
      <w:r w:rsidRPr="00547229">
        <w:rPr>
          <w:rFonts w:ascii="Times New Roman" w:hAnsi="Times New Roman" w:cs="Times New Roman"/>
        </w:rPr>
        <w:t xml:space="preserve">W roku szkolnym 2019/2020 w Gminie Młynary obwody </w:t>
      </w:r>
      <w:r w:rsidR="00683C05">
        <w:rPr>
          <w:rFonts w:ascii="Times New Roman" w:hAnsi="Times New Roman" w:cs="Times New Roman"/>
        </w:rPr>
        <w:t xml:space="preserve">poszczególnych </w:t>
      </w:r>
      <w:r w:rsidRPr="00547229">
        <w:rPr>
          <w:rFonts w:ascii="Times New Roman" w:hAnsi="Times New Roman" w:cs="Times New Roman"/>
        </w:rPr>
        <w:t>szkół podstawowych obejmowały następujące sołectwa:</w:t>
      </w:r>
    </w:p>
    <w:p w:rsidR="00473836" w:rsidRPr="00547229" w:rsidRDefault="00473836" w:rsidP="00473836">
      <w:pPr>
        <w:pStyle w:val="Akapitzlist"/>
        <w:numPr>
          <w:ilvl w:val="0"/>
          <w:numId w:val="12"/>
        </w:numPr>
        <w:spacing w:after="0" w:line="240" w:lineRule="auto"/>
        <w:jc w:val="both"/>
        <w:rPr>
          <w:rFonts w:ascii="Times New Roman" w:hAnsi="Times New Roman" w:cs="Times New Roman"/>
        </w:rPr>
      </w:pPr>
      <w:r w:rsidRPr="00547229">
        <w:rPr>
          <w:rFonts w:ascii="Times New Roman" w:hAnsi="Times New Roman" w:cs="Times New Roman"/>
        </w:rPr>
        <w:t>S</w:t>
      </w:r>
      <w:r>
        <w:rPr>
          <w:rFonts w:ascii="Times New Roman" w:hAnsi="Times New Roman" w:cs="Times New Roman"/>
        </w:rPr>
        <w:t>zkoła Podstawowa w Młynarach: Mł</w:t>
      </w:r>
      <w:r w:rsidRPr="00547229">
        <w:rPr>
          <w:rFonts w:ascii="Times New Roman" w:hAnsi="Times New Roman" w:cs="Times New Roman"/>
        </w:rPr>
        <w:t xml:space="preserve">ynary, Młynarska Wola, Mikołajki, Ojcowa Wola, Sąpy, Warszewo, </w:t>
      </w:r>
      <w:proofErr w:type="spellStart"/>
      <w:r w:rsidRPr="00547229">
        <w:rPr>
          <w:rFonts w:ascii="Times New Roman" w:hAnsi="Times New Roman" w:cs="Times New Roman"/>
        </w:rPr>
        <w:t>Zastawno</w:t>
      </w:r>
      <w:proofErr w:type="spellEnd"/>
      <w:r w:rsidRPr="00547229">
        <w:rPr>
          <w:rFonts w:ascii="Times New Roman" w:hAnsi="Times New Roman" w:cs="Times New Roman"/>
        </w:rPr>
        <w:t>, Kwietnik, Sokolnik, Zaścianki</w:t>
      </w:r>
    </w:p>
    <w:p w:rsidR="00473836" w:rsidRPr="00547229" w:rsidRDefault="00473836" w:rsidP="00473836">
      <w:pPr>
        <w:pStyle w:val="Akapitzlist"/>
        <w:numPr>
          <w:ilvl w:val="0"/>
          <w:numId w:val="12"/>
        </w:numPr>
        <w:spacing w:after="0" w:line="240" w:lineRule="auto"/>
        <w:jc w:val="both"/>
        <w:rPr>
          <w:rFonts w:ascii="Times New Roman" w:hAnsi="Times New Roman" w:cs="Times New Roman"/>
        </w:rPr>
      </w:pPr>
      <w:r w:rsidRPr="00547229">
        <w:rPr>
          <w:rFonts w:ascii="Times New Roman" w:hAnsi="Times New Roman" w:cs="Times New Roman"/>
        </w:rPr>
        <w:t>Szkoła Podstawowa w Błudowie: Kurowo Braniewskie, Kraskowo, Płonne, Błudowo, Włóczyska, Karszewo, Rucianka, Nowe Monasterzysko, Stare Monasterzysko, Podgórze</w:t>
      </w:r>
    </w:p>
    <w:p w:rsidR="00473836" w:rsidRDefault="00473836" w:rsidP="00473836">
      <w:pPr>
        <w:spacing w:after="0" w:line="240" w:lineRule="auto"/>
        <w:jc w:val="both"/>
        <w:rPr>
          <w:rFonts w:ascii="Times New Roman" w:hAnsi="Times New Roman" w:cs="Times New Roman"/>
          <w:color w:val="000000"/>
        </w:rPr>
      </w:pPr>
      <w:r>
        <w:rPr>
          <w:rFonts w:ascii="Times New Roman" w:hAnsi="Times New Roman" w:cs="Times New Roman"/>
          <w:color w:val="000000"/>
        </w:rPr>
        <w:t>Obwód przedszkola stanowią wszystkie sołectwa gminy.</w:t>
      </w:r>
    </w:p>
    <w:p w:rsidR="00473836" w:rsidRDefault="00473836" w:rsidP="00473836">
      <w:pPr>
        <w:autoSpaceDE w:val="0"/>
        <w:autoSpaceDN w:val="0"/>
        <w:adjustRightInd w:val="0"/>
        <w:spacing w:after="0" w:line="240" w:lineRule="auto"/>
        <w:jc w:val="both"/>
        <w:rPr>
          <w:rFonts w:ascii="Times New Roman" w:hAnsi="Times New Roman" w:cs="Times New Roman"/>
          <w:color w:val="000000"/>
        </w:rPr>
      </w:pPr>
    </w:p>
    <w:p w:rsidR="00473836" w:rsidRPr="00547229" w:rsidRDefault="00473836" w:rsidP="00473836">
      <w:pPr>
        <w:autoSpaceDE w:val="0"/>
        <w:autoSpaceDN w:val="0"/>
        <w:adjustRightInd w:val="0"/>
        <w:spacing w:after="0" w:line="240" w:lineRule="auto"/>
        <w:jc w:val="both"/>
        <w:rPr>
          <w:rFonts w:ascii="Times New Roman" w:hAnsi="Times New Roman" w:cs="Times New Roman"/>
          <w:color w:val="000000"/>
        </w:rPr>
      </w:pPr>
      <w:r w:rsidRPr="00547229">
        <w:rPr>
          <w:rFonts w:ascii="Times New Roman" w:hAnsi="Times New Roman" w:cs="Times New Roman"/>
          <w:color w:val="000000"/>
        </w:rPr>
        <w:t xml:space="preserve">Organizacja pracy każdej placówki oświatowej oparta jest o arkusz organizacyjny opracowywany corocznie przez dyrektora danej szkoły/przedszkola, zatwierdzany przez Burmistrza Miasta i Gminy Młynary. </w:t>
      </w:r>
    </w:p>
    <w:p w:rsidR="00473836" w:rsidRPr="008A2A26" w:rsidRDefault="00473836" w:rsidP="00201089">
      <w:pPr>
        <w:rPr>
          <w:rFonts w:ascii="Times New Roman" w:hAnsi="Times New Roman" w:cs="Times New Roman"/>
        </w:rPr>
      </w:pPr>
    </w:p>
    <w:p w:rsidR="003B43FD" w:rsidRDefault="00CD1261" w:rsidP="00201089">
      <w:pPr>
        <w:rPr>
          <w:rFonts w:ascii="Times New Roman" w:hAnsi="Times New Roman" w:cs="Times New Roman"/>
          <w:b/>
          <w:sz w:val="24"/>
          <w:szCs w:val="24"/>
        </w:rPr>
      </w:pPr>
      <w:r w:rsidRPr="00CD1261">
        <w:rPr>
          <w:rFonts w:ascii="Times New Roman" w:hAnsi="Times New Roman" w:cs="Times New Roman"/>
          <w:b/>
          <w:sz w:val="24"/>
          <w:szCs w:val="24"/>
        </w:rPr>
        <w:t xml:space="preserve">Baza lokalowa </w:t>
      </w:r>
      <w:r w:rsidR="00473836">
        <w:rPr>
          <w:rFonts w:ascii="Times New Roman" w:hAnsi="Times New Roman" w:cs="Times New Roman"/>
          <w:b/>
          <w:sz w:val="24"/>
          <w:szCs w:val="24"/>
        </w:rPr>
        <w:t>placówek oświatowych</w:t>
      </w:r>
    </w:p>
    <w:p w:rsidR="00473836" w:rsidRDefault="00473836" w:rsidP="00683C05">
      <w:pPr>
        <w:jc w:val="both"/>
        <w:rPr>
          <w:rFonts w:ascii="Times New Roman" w:hAnsi="Times New Roman" w:cs="Times New Roman"/>
        </w:rPr>
      </w:pPr>
      <w:r w:rsidRPr="00473836">
        <w:rPr>
          <w:rFonts w:ascii="Times New Roman" w:hAnsi="Times New Roman" w:cs="Times New Roman"/>
        </w:rPr>
        <w:t xml:space="preserve">Przedszkole w </w:t>
      </w:r>
      <w:r>
        <w:rPr>
          <w:rFonts w:ascii="Times New Roman" w:hAnsi="Times New Roman" w:cs="Times New Roman"/>
        </w:rPr>
        <w:t>Młynarach mieści się w nowym budynku oddanym do użytkowania w sierpniu 2019 roku. Do przedszkola przynależy teren zielony oraz plac zabaw.</w:t>
      </w:r>
    </w:p>
    <w:p w:rsidR="00473836" w:rsidRDefault="00473836" w:rsidP="00683C05">
      <w:pPr>
        <w:jc w:val="both"/>
        <w:rPr>
          <w:rFonts w:ascii="Times New Roman" w:hAnsi="Times New Roman" w:cs="Times New Roman"/>
        </w:rPr>
      </w:pPr>
      <w:r>
        <w:rPr>
          <w:rFonts w:ascii="Times New Roman" w:hAnsi="Times New Roman" w:cs="Times New Roman"/>
        </w:rPr>
        <w:t>Szkoła Podstawowa w Młynarach mieści się w dwóch budynkach: budynek szkoły złożony z dwóch części (starej i nowej) oraz budynku sali gimnastycznej. W skład obiektów szkolnych wchodzi również boisko szkolne z bieżnią i skocznią w dal, plac zabaw, arboretum, sad szkolny.</w:t>
      </w:r>
    </w:p>
    <w:p w:rsidR="00473836" w:rsidRDefault="00473836" w:rsidP="00683C05">
      <w:pPr>
        <w:jc w:val="both"/>
        <w:rPr>
          <w:rFonts w:ascii="Times New Roman" w:hAnsi="Times New Roman" w:cs="Times New Roman"/>
        </w:rPr>
      </w:pPr>
      <w:r>
        <w:rPr>
          <w:rFonts w:ascii="Times New Roman" w:hAnsi="Times New Roman" w:cs="Times New Roman"/>
        </w:rPr>
        <w:t xml:space="preserve">Szkoła Podstawowa w Błudowie mieści się w samodzielnym budynku. </w:t>
      </w:r>
      <w:r w:rsidR="00683C05">
        <w:rPr>
          <w:rFonts w:ascii="Times New Roman" w:hAnsi="Times New Roman" w:cs="Times New Roman"/>
        </w:rPr>
        <w:t>Do szkoły przynależą: boisko szkolne, plac zabaw, arboretum i lapidarium, ścieżka dydaktyczna, ogród szkolny oraz budynek gospodarczy.</w:t>
      </w:r>
    </w:p>
    <w:p w:rsidR="00683C05" w:rsidRPr="00473836" w:rsidRDefault="00683C05" w:rsidP="00683C05">
      <w:pPr>
        <w:jc w:val="both"/>
        <w:rPr>
          <w:rFonts w:ascii="Times New Roman" w:hAnsi="Times New Roman" w:cs="Times New Roman"/>
        </w:rPr>
      </w:pPr>
      <w:r>
        <w:rPr>
          <w:rFonts w:ascii="Times New Roman" w:hAnsi="Times New Roman" w:cs="Times New Roman"/>
        </w:rPr>
        <w:t>W poszczególnych placówkach w celach dydaktycznych i pomocniczych wykorzystywane są pomieszczenia zestawione w poniższej tabeli:</w:t>
      </w:r>
    </w:p>
    <w:p w:rsidR="004771DE" w:rsidRDefault="004771DE" w:rsidP="004771DE">
      <w:pPr>
        <w:rPr>
          <w:rFonts w:ascii="Times New Roman" w:hAnsi="Times New Roman" w:cs="Times New Roman"/>
          <w:b/>
          <w:sz w:val="18"/>
          <w:szCs w:val="18"/>
        </w:rPr>
      </w:pPr>
      <w:r w:rsidRPr="00CD1261">
        <w:rPr>
          <w:rFonts w:ascii="Times New Roman" w:hAnsi="Times New Roman" w:cs="Times New Roman"/>
          <w:b/>
          <w:sz w:val="18"/>
          <w:szCs w:val="18"/>
        </w:rPr>
        <w:t>Tabela nr 2. Baza lokalowa placówek oświatowych gminy Młynary</w:t>
      </w:r>
    </w:p>
    <w:tbl>
      <w:tblPr>
        <w:tblStyle w:val="Tabela-Siatka"/>
        <w:tblW w:w="0" w:type="auto"/>
        <w:tblLook w:val="04A0" w:firstRow="1" w:lastRow="0" w:firstColumn="1" w:lastColumn="0" w:noHBand="0" w:noVBand="1"/>
      </w:tblPr>
      <w:tblGrid>
        <w:gridCol w:w="2267"/>
        <w:gridCol w:w="2265"/>
        <w:gridCol w:w="2263"/>
        <w:gridCol w:w="2267"/>
      </w:tblGrid>
      <w:tr w:rsidR="004771DE" w:rsidTr="005F125A">
        <w:trPr>
          <w:trHeight w:val="244"/>
        </w:trPr>
        <w:tc>
          <w:tcPr>
            <w:tcW w:w="2267" w:type="dxa"/>
          </w:tcPr>
          <w:p w:rsidR="004771DE" w:rsidRPr="001C1AC3" w:rsidRDefault="004771DE" w:rsidP="00705BA2">
            <w:pPr>
              <w:rPr>
                <w:rFonts w:ascii="Times New Roman" w:hAnsi="Times New Roman" w:cs="Times New Roman"/>
                <w:sz w:val="20"/>
                <w:szCs w:val="20"/>
              </w:rPr>
            </w:pPr>
          </w:p>
        </w:tc>
        <w:tc>
          <w:tcPr>
            <w:tcW w:w="2265" w:type="dxa"/>
          </w:tcPr>
          <w:p w:rsidR="004771DE" w:rsidRDefault="004771DE" w:rsidP="00705BA2">
            <w:pPr>
              <w:rPr>
                <w:rFonts w:ascii="Times New Roman" w:hAnsi="Times New Roman" w:cs="Times New Roman"/>
                <w:b/>
                <w:sz w:val="18"/>
                <w:szCs w:val="18"/>
              </w:rPr>
            </w:pPr>
            <w:r>
              <w:rPr>
                <w:rFonts w:ascii="Times New Roman" w:hAnsi="Times New Roman" w:cs="Times New Roman"/>
                <w:b/>
                <w:sz w:val="18"/>
                <w:szCs w:val="18"/>
              </w:rPr>
              <w:t>Przedszkole</w:t>
            </w:r>
          </w:p>
        </w:tc>
        <w:tc>
          <w:tcPr>
            <w:tcW w:w="2263" w:type="dxa"/>
          </w:tcPr>
          <w:p w:rsidR="004771DE" w:rsidRPr="001C1AC3" w:rsidRDefault="004771DE" w:rsidP="00705BA2">
            <w:pPr>
              <w:rPr>
                <w:rFonts w:ascii="Times New Roman" w:hAnsi="Times New Roman" w:cs="Times New Roman"/>
                <w:sz w:val="20"/>
                <w:szCs w:val="20"/>
              </w:rPr>
            </w:pPr>
            <w:r>
              <w:rPr>
                <w:rFonts w:ascii="Times New Roman" w:hAnsi="Times New Roman" w:cs="Times New Roman"/>
                <w:b/>
                <w:sz w:val="18"/>
                <w:szCs w:val="18"/>
              </w:rPr>
              <w:t>SP Młynary</w:t>
            </w:r>
          </w:p>
        </w:tc>
        <w:tc>
          <w:tcPr>
            <w:tcW w:w="2267" w:type="dxa"/>
          </w:tcPr>
          <w:p w:rsidR="004771DE" w:rsidRPr="001C1AC3" w:rsidRDefault="004771DE" w:rsidP="00705BA2">
            <w:pPr>
              <w:rPr>
                <w:rFonts w:ascii="Times New Roman" w:hAnsi="Times New Roman" w:cs="Times New Roman"/>
                <w:sz w:val="20"/>
                <w:szCs w:val="20"/>
              </w:rPr>
            </w:pPr>
            <w:r>
              <w:rPr>
                <w:rFonts w:ascii="Times New Roman" w:hAnsi="Times New Roman" w:cs="Times New Roman"/>
                <w:b/>
                <w:sz w:val="18"/>
                <w:szCs w:val="18"/>
              </w:rPr>
              <w:t>SP Błudowo</w:t>
            </w:r>
          </w:p>
        </w:tc>
      </w:tr>
      <w:tr w:rsidR="004771DE" w:rsidRPr="001C1AC3" w:rsidTr="005F125A">
        <w:trPr>
          <w:trHeight w:val="190"/>
        </w:trPr>
        <w:tc>
          <w:tcPr>
            <w:tcW w:w="2267" w:type="dxa"/>
          </w:tcPr>
          <w:p w:rsidR="004771DE" w:rsidRPr="001C1AC3" w:rsidRDefault="004771DE" w:rsidP="00705BA2">
            <w:pPr>
              <w:rPr>
                <w:rFonts w:ascii="Times New Roman" w:hAnsi="Times New Roman" w:cs="Times New Roman"/>
                <w:sz w:val="16"/>
                <w:szCs w:val="16"/>
              </w:rPr>
            </w:pPr>
            <w:r w:rsidRPr="001C1AC3">
              <w:rPr>
                <w:rFonts w:ascii="Times New Roman" w:hAnsi="Times New Roman" w:cs="Times New Roman"/>
                <w:sz w:val="16"/>
                <w:szCs w:val="16"/>
              </w:rPr>
              <w:t xml:space="preserve">Liczba </w:t>
            </w:r>
            <w:proofErr w:type="spellStart"/>
            <w:r w:rsidRPr="001C1AC3">
              <w:rPr>
                <w:rFonts w:ascii="Times New Roman" w:hAnsi="Times New Roman" w:cs="Times New Roman"/>
                <w:sz w:val="16"/>
                <w:szCs w:val="16"/>
              </w:rPr>
              <w:t>sal</w:t>
            </w:r>
            <w:proofErr w:type="spellEnd"/>
            <w:r w:rsidRPr="001C1AC3">
              <w:rPr>
                <w:rFonts w:ascii="Times New Roman" w:hAnsi="Times New Roman" w:cs="Times New Roman"/>
                <w:sz w:val="16"/>
                <w:szCs w:val="16"/>
              </w:rPr>
              <w:t xml:space="preserve"> dydaktycznych</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5</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19</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8</w:t>
            </w:r>
          </w:p>
        </w:tc>
      </w:tr>
      <w:tr w:rsidR="004771DE" w:rsidRPr="001C1AC3" w:rsidTr="005F125A">
        <w:trPr>
          <w:trHeight w:val="190"/>
        </w:trPr>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Zaplecza pracowni dydaktycznych</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3</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2</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r>
      <w:tr w:rsidR="004771DE" w:rsidRPr="001C1AC3" w:rsidTr="005F125A">
        <w:trPr>
          <w:trHeight w:val="389"/>
        </w:trPr>
        <w:tc>
          <w:tcPr>
            <w:tcW w:w="2267" w:type="dxa"/>
          </w:tcPr>
          <w:p w:rsidR="004771DE" w:rsidRPr="001C1AC3" w:rsidRDefault="004771DE" w:rsidP="00705BA2">
            <w:pPr>
              <w:rPr>
                <w:rFonts w:ascii="Times New Roman" w:hAnsi="Times New Roman" w:cs="Times New Roman"/>
                <w:sz w:val="16"/>
                <w:szCs w:val="16"/>
              </w:rPr>
            </w:pPr>
            <w:r w:rsidRPr="001C1AC3">
              <w:rPr>
                <w:rFonts w:ascii="Times New Roman" w:hAnsi="Times New Roman" w:cs="Times New Roman"/>
                <w:sz w:val="16"/>
                <w:szCs w:val="16"/>
              </w:rPr>
              <w:t>Sala gimnastyczna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 sala gimnastyczna + 1 (salka do gimnastyki korekcyjnej)</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Brak</w:t>
            </w:r>
          </w:p>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Uczniowie ćwiczą na korytarzu lub na boisku szkolnym</w:t>
            </w:r>
          </w:p>
        </w:tc>
      </w:tr>
      <w:tr w:rsidR="004771DE" w:rsidRPr="001C1AC3" w:rsidTr="005F125A">
        <w:trPr>
          <w:trHeight w:val="389"/>
        </w:trPr>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Zaplecze sportowe (magazyn na sprzęt)</w:t>
            </w:r>
          </w:p>
        </w:tc>
        <w:tc>
          <w:tcPr>
            <w:tcW w:w="2265"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2</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389"/>
        </w:trPr>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 xml:space="preserve">Szatnie przy sali </w:t>
            </w:r>
            <w:proofErr w:type="spellStart"/>
            <w:r>
              <w:rPr>
                <w:rFonts w:ascii="Times New Roman" w:hAnsi="Times New Roman" w:cs="Times New Roman"/>
                <w:sz w:val="16"/>
                <w:szCs w:val="16"/>
              </w:rPr>
              <w:t>gim</w:t>
            </w:r>
            <w:proofErr w:type="spellEnd"/>
            <w:r>
              <w:rPr>
                <w:rFonts w:ascii="Times New Roman" w:hAnsi="Times New Roman" w:cs="Times New Roman"/>
                <w:sz w:val="16"/>
                <w:szCs w:val="16"/>
              </w:rPr>
              <w:t>.</w:t>
            </w:r>
          </w:p>
        </w:tc>
        <w:tc>
          <w:tcPr>
            <w:tcW w:w="2265"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2</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Brak wydzielonego pomieszczenia, uczniowie przebierają się w toaletach</w:t>
            </w:r>
          </w:p>
        </w:tc>
      </w:tr>
      <w:tr w:rsidR="004771DE" w:rsidRPr="001C1AC3" w:rsidTr="005F125A">
        <w:trPr>
          <w:trHeight w:val="199"/>
        </w:trPr>
        <w:tc>
          <w:tcPr>
            <w:tcW w:w="2267" w:type="dxa"/>
          </w:tcPr>
          <w:p w:rsidR="004771DE" w:rsidRPr="001C1AC3" w:rsidRDefault="004771DE" w:rsidP="00705BA2">
            <w:pPr>
              <w:rPr>
                <w:rFonts w:ascii="Times New Roman" w:hAnsi="Times New Roman" w:cs="Times New Roman"/>
                <w:sz w:val="16"/>
                <w:szCs w:val="16"/>
              </w:rPr>
            </w:pPr>
            <w:r w:rsidRPr="001C1AC3">
              <w:rPr>
                <w:rFonts w:ascii="Times New Roman" w:hAnsi="Times New Roman" w:cs="Times New Roman"/>
                <w:sz w:val="16"/>
                <w:szCs w:val="16"/>
              </w:rPr>
              <w:t>Boisko szkolne</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199"/>
        </w:trPr>
        <w:tc>
          <w:tcPr>
            <w:tcW w:w="2267" w:type="dxa"/>
          </w:tcPr>
          <w:p w:rsidR="004771DE" w:rsidRPr="001C1AC3" w:rsidRDefault="004771DE" w:rsidP="00705BA2">
            <w:pPr>
              <w:rPr>
                <w:rFonts w:ascii="Times New Roman" w:hAnsi="Times New Roman" w:cs="Times New Roman"/>
                <w:sz w:val="16"/>
                <w:szCs w:val="16"/>
              </w:rPr>
            </w:pPr>
            <w:r w:rsidRPr="001C1AC3">
              <w:rPr>
                <w:rFonts w:ascii="Times New Roman" w:hAnsi="Times New Roman" w:cs="Times New Roman"/>
                <w:sz w:val="16"/>
                <w:szCs w:val="16"/>
              </w:rPr>
              <w:t>Plac zabaw</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389"/>
        </w:trPr>
        <w:tc>
          <w:tcPr>
            <w:tcW w:w="2267" w:type="dxa"/>
          </w:tcPr>
          <w:p w:rsidR="004771DE" w:rsidRPr="001C1AC3" w:rsidRDefault="004771DE" w:rsidP="00705BA2">
            <w:pPr>
              <w:rPr>
                <w:rFonts w:ascii="Times New Roman" w:hAnsi="Times New Roman" w:cs="Times New Roman"/>
                <w:sz w:val="16"/>
                <w:szCs w:val="16"/>
              </w:rPr>
            </w:pPr>
            <w:r w:rsidRPr="00C15F93">
              <w:rPr>
                <w:rFonts w:ascii="Times New Roman" w:hAnsi="Times New Roman" w:cs="Times New Roman"/>
                <w:sz w:val="16"/>
                <w:szCs w:val="16"/>
              </w:rPr>
              <w:t>Sala komputerowa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 + 1 (pracownia cyfrowa)</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 xml:space="preserve">1 </w:t>
            </w:r>
          </w:p>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(w sali odbywają się również inne zajęcia dydaktyczne)</w:t>
            </w:r>
          </w:p>
        </w:tc>
      </w:tr>
      <w:tr w:rsidR="004771DE" w:rsidRPr="001C1AC3" w:rsidTr="005F125A">
        <w:trPr>
          <w:trHeight w:val="190"/>
        </w:trPr>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lastRenderedPageBreak/>
              <w:t>B</w:t>
            </w:r>
            <w:r w:rsidRPr="00C15F93">
              <w:rPr>
                <w:rFonts w:ascii="Times New Roman" w:hAnsi="Times New Roman" w:cs="Times New Roman"/>
                <w:sz w:val="16"/>
                <w:szCs w:val="16"/>
              </w:rPr>
              <w:t>iblioteka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 + czytelnia</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199"/>
        </w:trPr>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Świetlica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w:t>
            </w:r>
          </w:p>
        </w:tc>
      </w:tr>
      <w:tr w:rsidR="004771DE" w:rsidRPr="001C1AC3" w:rsidTr="005F125A">
        <w:trPr>
          <w:trHeight w:val="389"/>
        </w:trPr>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Stołówka</w:t>
            </w:r>
          </w:p>
        </w:tc>
        <w:tc>
          <w:tcPr>
            <w:tcW w:w="2265"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 xml:space="preserve">1 </w:t>
            </w:r>
          </w:p>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(pełni również funkcję świetlicy)</w:t>
            </w:r>
          </w:p>
        </w:tc>
      </w:tr>
      <w:tr w:rsidR="004771DE" w:rsidRPr="001C1AC3" w:rsidTr="005F125A">
        <w:trPr>
          <w:trHeight w:val="156"/>
        </w:trPr>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Kuchnia</w:t>
            </w:r>
          </w:p>
        </w:tc>
        <w:tc>
          <w:tcPr>
            <w:tcW w:w="2265"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r>
      <w:tr w:rsidR="004771DE" w:rsidRPr="001C1AC3" w:rsidTr="005F125A">
        <w:trPr>
          <w:trHeight w:val="199"/>
        </w:trPr>
        <w:tc>
          <w:tcPr>
            <w:tcW w:w="2267" w:type="dxa"/>
          </w:tcPr>
          <w:p w:rsidR="004771DE" w:rsidRDefault="005F125A" w:rsidP="005F125A">
            <w:pPr>
              <w:rPr>
                <w:rFonts w:ascii="Times New Roman" w:hAnsi="Times New Roman" w:cs="Times New Roman"/>
                <w:sz w:val="16"/>
                <w:szCs w:val="16"/>
              </w:rPr>
            </w:pPr>
            <w:r>
              <w:rPr>
                <w:rFonts w:ascii="Times New Roman" w:hAnsi="Times New Roman" w:cs="Times New Roman"/>
                <w:sz w:val="16"/>
                <w:szCs w:val="16"/>
              </w:rPr>
              <w:t xml:space="preserve">Gabinet pedagoga </w:t>
            </w:r>
          </w:p>
        </w:tc>
        <w:tc>
          <w:tcPr>
            <w:tcW w:w="2265" w:type="dxa"/>
          </w:tcPr>
          <w:p w:rsidR="004771DE" w:rsidRPr="001C1AC3" w:rsidRDefault="005F125A" w:rsidP="005F125A">
            <w:pPr>
              <w:rPr>
                <w:rFonts w:ascii="Times New Roman" w:hAnsi="Times New Roman" w:cs="Times New Roman"/>
                <w:sz w:val="16"/>
                <w:szCs w:val="16"/>
              </w:rPr>
            </w:pPr>
            <w:r>
              <w:rPr>
                <w:rFonts w:ascii="Times New Roman" w:hAnsi="Times New Roman" w:cs="Times New Roman"/>
                <w:sz w:val="16"/>
                <w:szCs w:val="16"/>
              </w:rPr>
              <w:t xml:space="preserve">brak </w:t>
            </w:r>
          </w:p>
        </w:tc>
        <w:tc>
          <w:tcPr>
            <w:tcW w:w="2263"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Default="005F125A" w:rsidP="00705BA2">
            <w:pPr>
              <w:rPr>
                <w:rFonts w:ascii="Times New Roman" w:hAnsi="Times New Roman" w:cs="Times New Roman"/>
                <w:sz w:val="16"/>
                <w:szCs w:val="16"/>
              </w:rPr>
            </w:pPr>
            <w:r>
              <w:rPr>
                <w:rFonts w:ascii="Times New Roman" w:hAnsi="Times New Roman" w:cs="Times New Roman"/>
                <w:sz w:val="16"/>
                <w:szCs w:val="16"/>
              </w:rPr>
              <w:t>1</w:t>
            </w:r>
          </w:p>
          <w:p w:rsidR="004771DE" w:rsidRPr="001C1AC3" w:rsidRDefault="004771DE" w:rsidP="00705BA2">
            <w:pPr>
              <w:rPr>
                <w:rFonts w:ascii="Times New Roman" w:hAnsi="Times New Roman" w:cs="Times New Roman"/>
                <w:sz w:val="16"/>
                <w:szCs w:val="16"/>
              </w:rPr>
            </w:pPr>
          </w:p>
        </w:tc>
      </w:tr>
      <w:tr w:rsidR="005F125A" w:rsidRPr="001C1AC3" w:rsidTr="005F125A">
        <w:trPr>
          <w:trHeight w:val="190"/>
        </w:trPr>
        <w:tc>
          <w:tcPr>
            <w:tcW w:w="2267" w:type="dxa"/>
          </w:tcPr>
          <w:p w:rsidR="005F125A" w:rsidRDefault="005F125A" w:rsidP="00705BA2">
            <w:pPr>
              <w:rPr>
                <w:rFonts w:ascii="Times New Roman" w:hAnsi="Times New Roman" w:cs="Times New Roman"/>
                <w:sz w:val="16"/>
                <w:szCs w:val="16"/>
              </w:rPr>
            </w:pPr>
            <w:r>
              <w:rPr>
                <w:rFonts w:ascii="Times New Roman" w:hAnsi="Times New Roman" w:cs="Times New Roman"/>
                <w:sz w:val="16"/>
                <w:szCs w:val="16"/>
              </w:rPr>
              <w:t>Gabinet logopedy</w:t>
            </w:r>
          </w:p>
        </w:tc>
        <w:tc>
          <w:tcPr>
            <w:tcW w:w="2265" w:type="dxa"/>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1</w:t>
            </w:r>
          </w:p>
        </w:tc>
        <w:tc>
          <w:tcPr>
            <w:tcW w:w="2263" w:type="dxa"/>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vMerge w:val="restart"/>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 xml:space="preserve">1 </w:t>
            </w:r>
          </w:p>
        </w:tc>
      </w:tr>
      <w:tr w:rsidR="005F125A" w:rsidRPr="001C1AC3" w:rsidTr="005F125A">
        <w:trPr>
          <w:trHeight w:val="199"/>
        </w:trPr>
        <w:tc>
          <w:tcPr>
            <w:tcW w:w="2267" w:type="dxa"/>
          </w:tcPr>
          <w:p w:rsidR="005F125A" w:rsidRDefault="005F125A" w:rsidP="00705BA2">
            <w:pPr>
              <w:rPr>
                <w:rFonts w:ascii="Times New Roman" w:hAnsi="Times New Roman" w:cs="Times New Roman"/>
                <w:sz w:val="16"/>
                <w:szCs w:val="16"/>
              </w:rPr>
            </w:pPr>
            <w:r>
              <w:rPr>
                <w:rFonts w:ascii="Times New Roman" w:hAnsi="Times New Roman" w:cs="Times New Roman"/>
                <w:sz w:val="16"/>
                <w:szCs w:val="16"/>
              </w:rPr>
              <w:t>Gabinet pielęgniarki</w:t>
            </w:r>
          </w:p>
        </w:tc>
        <w:tc>
          <w:tcPr>
            <w:tcW w:w="2265" w:type="dxa"/>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brak</w:t>
            </w:r>
          </w:p>
        </w:tc>
        <w:tc>
          <w:tcPr>
            <w:tcW w:w="2263" w:type="dxa"/>
          </w:tcPr>
          <w:p w:rsidR="005F125A" w:rsidRPr="001C1AC3" w:rsidRDefault="005F125A"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vMerge/>
          </w:tcPr>
          <w:p w:rsidR="005F125A" w:rsidRPr="001C1AC3" w:rsidRDefault="005F125A" w:rsidP="00705BA2">
            <w:pPr>
              <w:rPr>
                <w:rFonts w:ascii="Times New Roman" w:hAnsi="Times New Roman" w:cs="Times New Roman"/>
                <w:sz w:val="16"/>
                <w:szCs w:val="16"/>
              </w:rPr>
            </w:pPr>
          </w:p>
        </w:tc>
      </w:tr>
      <w:tr w:rsidR="004771DE" w:rsidRPr="001C1AC3" w:rsidTr="005F125A">
        <w:trPr>
          <w:trHeight w:val="199"/>
        </w:trPr>
        <w:tc>
          <w:tcPr>
            <w:tcW w:w="2267"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Szatnia</w:t>
            </w:r>
          </w:p>
        </w:tc>
        <w:tc>
          <w:tcPr>
            <w:tcW w:w="2265"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Na korytarzu</w:t>
            </w:r>
          </w:p>
        </w:tc>
        <w:tc>
          <w:tcPr>
            <w:tcW w:w="2263" w:type="dxa"/>
          </w:tcPr>
          <w:p w:rsidR="004771DE" w:rsidRDefault="004771DE" w:rsidP="00705BA2">
            <w:pPr>
              <w:rPr>
                <w:rFonts w:ascii="Times New Roman" w:hAnsi="Times New Roman" w:cs="Times New Roman"/>
                <w:sz w:val="16"/>
                <w:szCs w:val="16"/>
              </w:rPr>
            </w:pPr>
            <w:r>
              <w:rPr>
                <w:rFonts w:ascii="Times New Roman" w:hAnsi="Times New Roman" w:cs="Times New Roman"/>
                <w:sz w:val="16"/>
                <w:szCs w:val="16"/>
              </w:rPr>
              <w:t>1</w:t>
            </w:r>
          </w:p>
        </w:tc>
        <w:tc>
          <w:tcPr>
            <w:tcW w:w="2267" w:type="dxa"/>
          </w:tcPr>
          <w:p w:rsidR="004771DE" w:rsidRPr="001C1AC3" w:rsidRDefault="004771DE" w:rsidP="00705BA2">
            <w:pPr>
              <w:rPr>
                <w:rFonts w:ascii="Times New Roman" w:hAnsi="Times New Roman" w:cs="Times New Roman"/>
                <w:sz w:val="16"/>
                <w:szCs w:val="16"/>
              </w:rPr>
            </w:pPr>
            <w:r>
              <w:rPr>
                <w:rFonts w:ascii="Times New Roman" w:hAnsi="Times New Roman" w:cs="Times New Roman"/>
                <w:sz w:val="16"/>
                <w:szCs w:val="16"/>
              </w:rPr>
              <w:t>Brak wydzielonego pomieszczenia szatni, wieszaki zlokalizowane są  na korytarzu szkolnym</w:t>
            </w:r>
          </w:p>
        </w:tc>
      </w:tr>
    </w:tbl>
    <w:p w:rsidR="004771DE" w:rsidRDefault="004771DE" w:rsidP="003B43FD">
      <w:pPr>
        <w:autoSpaceDE w:val="0"/>
        <w:autoSpaceDN w:val="0"/>
        <w:adjustRightInd w:val="0"/>
        <w:spacing w:after="0" w:line="240" w:lineRule="auto"/>
        <w:rPr>
          <w:rFonts w:ascii="Times New Roman" w:hAnsi="Times New Roman" w:cs="Times New Roman"/>
        </w:rPr>
      </w:pPr>
    </w:p>
    <w:p w:rsidR="005F125A" w:rsidRPr="0085307E" w:rsidRDefault="00FA2614" w:rsidP="005F125A">
      <w:pPr>
        <w:jc w:val="both"/>
        <w:rPr>
          <w:rFonts w:ascii="Times New Roman" w:hAnsi="Times New Roman" w:cs="Times New Roman"/>
        </w:rPr>
      </w:pPr>
      <w:r>
        <w:rPr>
          <w:rFonts w:ascii="Times New Roman" w:hAnsi="Times New Roman" w:cs="Times New Roman"/>
        </w:rPr>
        <w:t>Od wielu lat d</w:t>
      </w:r>
      <w:r w:rsidR="005F125A" w:rsidRPr="0085307E">
        <w:rPr>
          <w:rFonts w:ascii="Times New Roman" w:hAnsi="Times New Roman" w:cs="Times New Roman"/>
        </w:rPr>
        <w:t>użym problemem</w:t>
      </w:r>
      <w:r w:rsidR="005F125A">
        <w:rPr>
          <w:rFonts w:ascii="Times New Roman" w:hAnsi="Times New Roman" w:cs="Times New Roman"/>
        </w:rPr>
        <w:t xml:space="preserve"> jest </w:t>
      </w:r>
      <w:r>
        <w:rPr>
          <w:rFonts w:ascii="Times New Roman" w:hAnsi="Times New Roman" w:cs="Times New Roman"/>
        </w:rPr>
        <w:t>brak sali gimnastycznej w</w:t>
      </w:r>
      <w:r w:rsidR="005F125A">
        <w:rPr>
          <w:rFonts w:ascii="Times New Roman" w:hAnsi="Times New Roman" w:cs="Times New Roman"/>
        </w:rPr>
        <w:t xml:space="preserve"> Szko</w:t>
      </w:r>
      <w:r>
        <w:rPr>
          <w:rFonts w:ascii="Times New Roman" w:hAnsi="Times New Roman" w:cs="Times New Roman"/>
        </w:rPr>
        <w:t xml:space="preserve">le Podstawowej </w:t>
      </w:r>
      <w:r w:rsidR="005F125A">
        <w:rPr>
          <w:rFonts w:ascii="Times New Roman" w:hAnsi="Times New Roman" w:cs="Times New Roman"/>
        </w:rPr>
        <w:t xml:space="preserve">w Błudowie. </w:t>
      </w:r>
      <w:r w:rsidR="00683C05">
        <w:rPr>
          <w:rFonts w:ascii="Times New Roman" w:hAnsi="Times New Roman" w:cs="Times New Roman"/>
        </w:rPr>
        <w:br/>
      </w:r>
      <w:r w:rsidR="005F125A">
        <w:rPr>
          <w:rFonts w:ascii="Times New Roman" w:hAnsi="Times New Roman" w:cs="Times New Roman"/>
        </w:rPr>
        <w:t>W protokole z kontroli zapew</w:t>
      </w:r>
      <w:r w:rsidR="00683C05">
        <w:rPr>
          <w:rFonts w:ascii="Times New Roman" w:hAnsi="Times New Roman" w:cs="Times New Roman"/>
        </w:rPr>
        <w:t xml:space="preserve">nienia bezpiecznych </w:t>
      </w:r>
      <w:r w:rsidR="005F125A">
        <w:rPr>
          <w:rFonts w:ascii="Times New Roman" w:hAnsi="Times New Roman" w:cs="Times New Roman"/>
        </w:rPr>
        <w:t>i higienicznych warunków korzystania z obiektów szkoły Główny Specjalista ds. BHP pan Adam Doba stwierdza, że brak sali gimnastycznej niekorzystnie wpływa na rozwój fizyczny uczniów. Zajęcia wychowania fizycznego odbywające się na korytarzu szkolnym negatywnie wpływają również na uczniów zdobywających wiedzę na innych zajęciach. Hałas, który powstaje podczas ćwiczeń zakłóca zajęcia edukacyjne odbywające się równolegle w klasach przylegających do korytarza.</w:t>
      </w:r>
    </w:p>
    <w:p w:rsidR="005F125A" w:rsidRDefault="005F125A" w:rsidP="003B43FD">
      <w:pPr>
        <w:autoSpaceDE w:val="0"/>
        <w:autoSpaceDN w:val="0"/>
        <w:adjustRightInd w:val="0"/>
        <w:spacing w:after="0" w:line="240" w:lineRule="auto"/>
        <w:rPr>
          <w:rFonts w:ascii="Times New Roman" w:hAnsi="Times New Roman" w:cs="Times New Roman"/>
        </w:rPr>
      </w:pPr>
    </w:p>
    <w:p w:rsidR="003B43FD" w:rsidRPr="0070019E" w:rsidRDefault="003B43FD" w:rsidP="003B43FD">
      <w:pPr>
        <w:autoSpaceDE w:val="0"/>
        <w:autoSpaceDN w:val="0"/>
        <w:adjustRightInd w:val="0"/>
        <w:spacing w:after="0" w:line="240" w:lineRule="auto"/>
        <w:rPr>
          <w:rFonts w:ascii="Times New Roman" w:hAnsi="Times New Roman" w:cs="Times New Roman"/>
          <w:color w:val="000000"/>
          <w:sz w:val="24"/>
          <w:szCs w:val="24"/>
        </w:rPr>
      </w:pPr>
      <w:r w:rsidRPr="0070019E">
        <w:rPr>
          <w:rFonts w:ascii="Times New Roman" w:hAnsi="Times New Roman" w:cs="Times New Roman"/>
          <w:b/>
          <w:bCs/>
          <w:color w:val="000000"/>
          <w:sz w:val="24"/>
          <w:szCs w:val="24"/>
        </w:rPr>
        <w:t>Finansowanie oświaty</w:t>
      </w:r>
    </w:p>
    <w:p w:rsidR="003B43FD" w:rsidRPr="008A2A26" w:rsidRDefault="003B43FD" w:rsidP="003B43FD">
      <w:pPr>
        <w:pStyle w:val="NormalnyWeb"/>
        <w:jc w:val="both"/>
        <w:rPr>
          <w:sz w:val="22"/>
          <w:szCs w:val="22"/>
        </w:rPr>
      </w:pPr>
    </w:p>
    <w:p w:rsidR="003B43FD" w:rsidRPr="008A2A26" w:rsidRDefault="003B43FD" w:rsidP="0070019E">
      <w:pPr>
        <w:pStyle w:val="NormalnyWeb"/>
        <w:jc w:val="both"/>
        <w:rPr>
          <w:sz w:val="22"/>
          <w:szCs w:val="22"/>
        </w:rPr>
      </w:pPr>
      <w:r w:rsidRPr="008A2A26">
        <w:rPr>
          <w:sz w:val="22"/>
          <w:szCs w:val="22"/>
        </w:rPr>
        <w:t>Samorządy odgrywają kluczową rolę w finansowaniu zadań oświatowych. Prowadzenie szkół                               i placówek jest zadaniem własnym gminy, które finansowane jest częścią oświatową subwencji. Wydatki na oświatę stanowią duży udział w ogólnych wydatkach budżetu Gminy Młynary.</w:t>
      </w:r>
    </w:p>
    <w:p w:rsidR="003B43FD" w:rsidRPr="008A2A26" w:rsidRDefault="003B43FD" w:rsidP="003B43FD">
      <w:pPr>
        <w:rPr>
          <w:rFonts w:ascii="Times New Roman" w:hAnsi="Times New Roman" w:cs="Times New Roman"/>
          <w:b/>
          <w:bCs/>
          <w:sz w:val="23"/>
          <w:szCs w:val="23"/>
        </w:rPr>
      </w:pPr>
    </w:p>
    <w:p w:rsidR="003B43FD" w:rsidRPr="00585523" w:rsidRDefault="003B43FD" w:rsidP="003B43FD">
      <w:pPr>
        <w:rPr>
          <w:rFonts w:ascii="Times New Roman" w:hAnsi="Times New Roman" w:cs="Times New Roman"/>
          <w:color w:val="000000"/>
          <w:sz w:val="18"/>
          <w:szCs w:val="18"/>
        </w:rPr>
      </w:pPr>
      <w:r w:rsidRPr="00585523">
        <w:rPr>
          <w:rFonts w:ascii="Times New Roman" w:hAnsi="Times New Roman" w:cs="Times New Roman"/>
          <w:b/>
          <w:bCs/>
          <w:sz w:val="18"/>
          <w:szCs w:val="18"/>
        </w:rPr>
        <w:t xml:space="preserve">Tabela nr </w:t>
      </w:r>
      <w:r w:rsidR="00CD1261">
        <w:rPr>
          <w:rFonts w:ascii="Times New Roman" w:hAnsi="Times New Roman" w:cs="Times New Roman"/>
          <w:b/>
          <w:bCs/>
          <w:sz w:val="18"/>
          <w:szCs w:val="18"/>
        </w:rPr>
        <w:t>3</w:t>
      </w:r>
      <w:r w:rsidRPr="00585523">
        <w:rPr>
          <w:rFonts w:ascii="Times New Roman" w:hAnsi="Times New Roman" w:cs="Times New Roman"/>
          <w:b/>
          <w:bCs/>
          <w:sz w:val="18"/>
          <w:szCs w:val="18"/>
        </w:rPr>
        <w:t>. Charakterystyka gminy Mlynary z uwzględnieniem finansowania oświaty</w:t>
      </w:r>
      <w:r w:rsidR="00FA2614">
        <w:rPr>
          <w:rFonts w:ascii="Times New Roman" w:hAnsi="Times New Roman" w:cs="Times New Roman"/>
          <w:b/>
          <w:bCs/>
          <w:sz w:val="18"/>
          <w:szCs w:val="18"/>
        </w:rPr>
        <w:t>. Tabela porównawcza obejmująca okres 5 lat.</w:t>
      </w:r>
    </w:p>
    <w:tbl>
      <w:tblPr>
        <w:tblW w:w="7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276"/>
        <w:gridCol w:w="1275"/>
        <w:gridCol w:w="1134"/>
        <w:gridCol w:w="1276"/>
        <w:gridCol w:w="1276"/>
      </w:tblGrid>
      <w:tr w:rsidR="00FA2614" w:rsidRPr="008A2A26" w:rsidTr="00FA2614">
        <w:trPr>
          <w:trHeight w:val="260"/>
          <w:jc w:val="center"/>
        </w:trPr>
        <w:tc>
          <w:tcPr>
            <w:tcW w:w="1447" w:type="dxa"/>
          </w:tcPr>
          <w:p w:rsidR="00FA2614" w:rsidRPr="008A2A26" w:rsidRDefault="00FA2614" w:rsidP="00705BA2">
            <w:pPr>
              <w:tabs>
                <w:tab w:val="left" w:pos="1812"/>
              </w:tabs>
              <w:spacing w:after="0" w:line="240" w:lineRule="auto"/>
              <w:rPr>
                <w:rFonts w:ascii="Times New Roman" w:hAnsi="Times New Roman" w:cs="Times New Roman"/>
              </w:rPr>
            </w:pPr>
          </w:p>
        </w:tc>
        <w:tc>
          <w:tcPr>
            <w:tcW w:w="1276" w:type="dxa"/>
          </w:tcPr>
          <w:p w:rsidR="00FA2614" w:rsidRPr="008A2A26" w:rsidRDefault="00FA2614" w:rsidP="00705BA2">
            <w:pPr>
              <w:tabs>
                <w:tab w:val="left" w:pos="1812"/>
              </w:tabs>
              <w:rPr>
                <w:rFonts w:ascii="Times New Roman" w:hAnsi="Times New Roman" w:cs="Times New Roman"/>
              </w:rPr>
            </w:pPr>
            <w:r>
              <w:rPr>
                <w:rFonts w:ascii="Times New Roman" w:hAnsi="Times New Roman" w:cs="Times New Roman"/>
              </w:rPr>
              <w:t>2016</w:t>
            </w:r>
          </w:p>
        </w:tc>
        <w:tc>
          <w:tcPr>
            <w:tcW w:w="1275" w:type="dxa"/>
          </w:tcPr>
          <w:p w:rsidR="00FA2614" w:rsidRPr="008A2A26" w:rsidRDefault="00FA2614" w:rsidP="00705BA2">
            <w:pPr>
              <w:tabs>
                <w:tab w:val="left" w:pos="1812"/>
              </w:tabs>
              <w:rPr>
                <w:rFonts w:ascii="Times New Roman" w:hAnsi="Times New Roman" w:cs="Times New Roman"/>
              </w:rPr>
            </w:pPr>
            <w:r>
              <w:rPr>
                <w:rFonts w:ascii="Times New Roman" w:hAnsi="Times New Roman" w:cs="Times New Roman"/>
              </w:rPr>
              <w:t>2017</w:t>
            </w:r>
          </w:p>
        </w:tc>
        <w:tc>
          <w:tcPr>
            <w:tcW w:w="1134" w:type="dxa"/>
          </w:tcPr>
          <w:p w:rsidR="00FA2614" w:rsidRPr="008A2A26" w:rsidRDefault="00FA2614" w:rsidP="00705BA2">
            <w:pPr>
              <w:tabs>
                <w:tab w:val="left" w:pos="1812"/>
              </w:tabs>
              <w:rPr>
                <w:rFonts w:ascii="Times New Roman" w:hAnsi="Times New Roman" w:cs="Times New Roman"/>
              </w:rPr>
            </w:pPr>
            <w:r>
              <w:rPr>
                <w:rFonts w:ascii="Times New Roman" w:hAnsi="Times New Roman" w:cs="Times New Roman"/>
              </w:rPr>
              <w:t>2018</w:t>
            </w:r>
          </w:p>
        </w:tc>
        <w:tc>
          <w:tcPr>
            <w:tcW w:w="1276" w:type="dxa"/>
          </w:tcPr>
          <w:p w:rsidR="00FA2614" w:rsidRPr="00B83754" w:rsidRDefault="00FA2614" w:rsidP="00705BA2">
            <w:pPr>
              <w:tabs>
                <w:tab w:val="left" w:pos="1812"/>
              </w:tabs>
              <w:rPr>
                <w:rFonts w:ascii="Times New Roman" w:hAnsi="Times New Roman" w:cs="Times New Roman"/>
                <w:b/>
              </w:rPr>
            </w:pPr>
            <w:r w:rsidRPr="00B83754">
              <w:rPr>
                <w:rFonts w:ascii="Times New Roman" w:hAnsi="Times New Roman" w:cs="Times New Roman"/>
                <w:b/>
              </w:rPr>
              <w:t>2019</w:t>
            </w:r>
          </w:p>
        </w:tc>
        <w:tc>
          <w:tcPr>
            <w:tcW w:w="1276" w:type="dxa"/>
          </w:tcPr>
          <w:p w:rsidR="00FA2614" w:rsidRDefault="00FA2614" w:rsidP="00705BA2">
            <w:pPr>
              <w:tabs>
                <w:tab w:val="left" w:pos="1812"/>
              </w:tabs>
              <w:spacing w:after="0" w:line="240" w:lineRule="auto"/>
              <w:rPr>
                <w:rFonts w:ascii="Times New Roman" w:hAnsi="Times New Roman" w:cs="Times New Roman"/>
                <w:b/>
              </w:rPr>
            </w:pPr>
            <w:r>
              <w:rPr>
                <w:rFonts w:ascii="Times New Roman" w:hAnsi="Times New Roman" w:cs="Times New Roman"/>
                <w:b/>
              </w:rPr>
              <w:t>2020</w:t>
            </w:r>
          </w:p>
          <w:p w:rsidR="00FA2614" w:rsidRPr="008B681A" w:rsidRDefault="00FA2614" w:rsidP="00705BA2">
            <w:pPr>
              <w:tabs>
                <w:tab w:val="left" w:pos="1812"/>
              </w:tabs>
              <w:spacing w:after="0" w:line="240" w:lineRule="auto"/>
              <w:rPr>
                <w:rFonts w:ascii="Times New Roman" w:hAnsi="Times New Roman" w:cs="Times New Roman"/>
                <w:b/>
                <w:sz w:val="18"/>
                <w:szCs w:val="18"/>
              </w:rPr>
            </w:pPr>
            <w:r w:rsidRPr="008B681A">
              <w:rPr>
                <w:rFonts w:ascii="Times New Roman" w:hAnsi="Times New Roman" w:cs="Times New Roman"/>
                <w:b/>
                <w:sz w:val="18"/>
                <w:szCs w:val="18"/>
              </w:rPr>
              <w:t xml:space="preserve">(na dzień </w:t>
            </w:r>
            <w:r>
              <w:rPr>
                <w:rFonts w:ascii="Times New Roman" w:hAnsi="Times New Roman" w:cs="Times New Roman"/>
                <w:b/>
                <w:sz w:val="18"/>
                <w:szCs w:val="18"/>
              </w:rPr>
              <w:t>30.10.2020)</w:t>
            </w:r>
          </w:p>
        </w:tc>
      </w:tr>
      <w:tr w:rsidR="00FA2614" w:rsidRPr="008A2A26" w:rsidTr="00FA2614">
        <w:trPr>
          <w:trHeight w:val="70"/>
          <w:jc w:val="center"/>
        </w:trPr>
        <w:tc>
          <w:tcPr>
            <w:tcW w:w="1447" w:type="dxa"/>
          </w:tcPr>
          <w:p w:rsidR="00FA2614" w:rsidRPr="008A2A26" w:rsidRDefault="00FA2614" w:rsidP="00705BA2">
            <w:pPr>
              <w:tabs>
                <w:tab w:val="left" w:pos="1812"/>
              </w:tabs>
              <w:spacing w:after="0" w:line="240" w:lineRule="auto"/>
              <w:rPr>
                <w:rFonts w:ascii="Times New Roman" w:hAnsi="Times New Roman" w:cs="Times New Roman"/>
                <w:sz w:val="18"/>
                <w:szCs w:val="18"/>
              </w:rPr>
            </w:pPr>
            <w:r w:rsidRPr="008A2A26">
              <w:rPr>
                <w:rFonts w:ascii="Times New Roman" w:hAnsi="Times New Roman" w:cs="Times New Roman"/>
                <w:sz w:val="18"/>
                <w:szCs w:val="18"/>
              </w:rPr>
              <w:t>Liczba ludności</w:t>
            </w:r>
          </w:p>
        </w:tc>
        <w:tc>
          <w:tcPr>
            <w:tcW w:w="1276" w:type="dxa"/>
          </w:tcPr>
          <w:p w:rsidR="00FA2614" w:rsidRPr="008A2A26" w:rsidRDefault="00FA2614" w:rsidP="00705BA2">
            <w:pPr>
              <w:tabs>
                <w:tab w:val="left" w:pos="1812"/>
              </w:tabs>
              <w:rPr>
                <w:rFonts w:ascii="Times New Roman" w:hAnsi="Times New Roman" w:cs="Times New Roman"/>
                <w:sz w:val="20"/>
                <w:szCs w:val="20"/>
              </w:rPr>
            </w:pPr>
            <w:r w:rsidRPr="008A2A26">
              <w:rPr>
                <w:rFonts w:ascii="Times New Roman" w:hAnsi="Times New Roman" w:cs="Times New Roman"/>
                <w:sz w:val="20"/>
                <w:szCs w:val="20"/>
              </w:rPr>
              <w:t>4572</w:t>
            </w:r>
          </w:p>
        </w:tc>
        <w:tc>
          <w:tcPr>
            <w:tcW w:w="1275" w:type="dxa"/>
          </w:tcPr>
          <w:p w:rsidR="00FA2614" w:rsidRPr="008A2A26" w:rsidRDefault="00FA2614" w:rsidP="00705BA2">
            <w:pPr>
              <w:tabs>
                <w:tab w:val="left" w:pos="1812"/>
              </w:tabs>
              <w:rPr>
                <w:rFonts w:ascii="Times New Roman" w:hAnsi="Times New Roman" w:cs="Times New Roman"/>
                <w:sz w:val="20"/>
                <w:szCs w:val="20"/>
              </w:rPr>
            </w:pPr>
            <w:r w:rsidRPr="008A2A26">
              <w:rPr>
                <w:rFonts w:ascii="Times New Roman" w:hAnsi="Times New Roman" w:cs="Times New Roman"/>
                <w:color w:val="FF0000"/>
                <w:sz w:val="20"/>
                <w:szCs w:val="20"/>
              </w:rPr>
              <w:t xml:space="preserve"> </w:t>
            </w:r>
            <w:r w:rsidRPr="008A2A26">
              <w:rPr>
                <w:rFonts w:ascii="Times New Roman" w:hAnsi="Times New Roman" w:cs="Times New Roman"/>
                <w:sz w:val="20"/>
                <w:szCs w:val="20"/>
              </w:rPr>
              <w:t>4508</w:t>
            </w:r>
          </w:p>
        </w:tc>
        <w:tc>
          <w:tcPr>
            <w:tcW w:w="1134" w:type="dxa"/>
          </w:tcPr>
          <w:p w:rsidR="00FA2614" w:rsidRPr="008A2A26" w:rsidRDefault="00FA2614" w:rsidP="00705BA2">
            <w:pPr>
              <w:tabs>
                <w:tab w:val="left" w:pos="1812"/>
              </w:tabs>
              <w:rPr>
                <w:rFonts w:ascii="Times New Roman" w:hAnsi="Times New Roman" w:cs="Times New Roman"/>
                <w:sz w:val="20"/>
                <w:szCs w:val="20"/>
              </w:rPr>
            </w:pPr>
            <w:r w:rsidRPr="008A2A26">
              <w:rPr>
                <w:rFonts w:ascii="Times New Roman" w:hAnsi="Times New Roman" w:cs="Times New Roman"/>
                <w:sz w:val="20"/>
                <w:szCs w:val="20"/>
              </w:rPr>
              <w:t xml:space="preserve">  4467</w:t>
            </w:r>
          </w:p>
        </w:tc>
        <w:tc>
          <w:tcPr>
            <w:tcW w:w="1276" w:type="dxa"/>
          </w:tcPr>
          <w:p w:rsidR="00FA2614" w:rsidRPr="00C97351" w:rsidRDefault="00FA2614" w:rsidP="00705BA2">
            <w:pPr>
              <w:tabs>
                <w:tab w:val="left" w:pos="1812"/>
              </w:tabs>
              <w:rPr>
                <w:rFonts w:ascii="Times New Roman" w:hAnsi="Times New Roman" w:cs="Times New Roman"/>
              </w:rPr>
            </w:pPr>
            <w:r w:rsidRPr="00C97351">
              <w:rPr>
                <w:rFonts w:ascii="Times New Roman" w:hAnsi="Times New Roman" w:cs="Times New Roman"/>
              </w:rPr>
              <w:t>4440</w:t>
            </w:r>
          </w:p>
        </w:tc>
        <w:tc>
          <w:tcPr>
            <w:tcW w:w="1276" w:type="dxa"/>
          </w:tcPr>
          <w:p w:rsidR="00FA2614" w:rsidRPr="00B83754" w:rsidRDefault="00FA2614" w:rsidP="00705BA2">
            <w:pPr>
              <w:tabs>
                <w:tab w:val="left" w:pos="1812"/>
              </w:tabs>
              <w:rPr>
                <w:rFonts w:ascii="Times New Roman" w:hAnsi="Times New Roman" w:cs="Times New Roman"/>
                <w:b/>
              </w:rPr>
            </w:pPr>
            <w:r>
              <w:rPr>
                <w:rFonts w:ascii="Times New Roman" w:hAnsi="Times New Roman" w:cs="Times New Roman"/>
                <w:b/>
              </w:rPr>
              <w:t>4427</w:t>
            </w:r>
          </w:p>
        </w:tc>
      </w:tr>
      <w:tr w:rsidR="00FA2614" w:rsidRPr="008A2A26" w:rsidTr="00FA2614">
        <w:trPr>
          <w:trHeight w:val="536"/>
          <w:jc w:val="center"/>
        </w:trPr>
        <w:tc>
          <w:tcPr>
            <w:tcW w:w="1447" w:type="dxa"/>
          </w:tcPr>
          <w:p w:rsidR="00FA2614" w:rsidRPr="008A2A26" w:rsidRDefault="00FA2614" w:rsidP="00705BA2">
            <w:pPr>
              <w:tabs>
                <w:tab w:val="left" w:pos="1812"/>
              </w:tabs>
              <w:spacing w:after="0" w:line="240" w:lineRule="auto"/>
              <w:rPr>
                <w:rFonts w:ascii="Times New Roman" w:hAnsi="Times New Roman" w:cs="Times New Roman"/>
                <w:sz w:val="18"/>
                <w:szCs w:val="18"/>
              </w:rPr>
            </w:pPr>
            <w:r w:rsidRPr="008A2A26">
              <w:rPr>
                <w:rFonts w:ascii="Times New Roman" w:hAnsi="Times New Roman" w:cs="Times New Roman"/>
                <w:sz w:val="18"/>
                <w:szCs w:val="18"/>
              </w:rPr>
              <w:t xml:space="preserve">Budżet Gminy </w:t>
            </w:r>
          </w:p>
        </w:tc>
        <w:tc>
          <w:tcPr>
            <w:tcW w:w="1276" w:type="dxa"/>
          </w:tcPr>
          <w:p w:rsidR="00FA2614" w:rsidRPr="008A2A26" w:rsidRDefault="00FA2614" w:rsidP="00705BA2">
            <w:pPr>
              <w:tabs>
                <w:tab w:val="left" w:pos="1812"/>
              </w:tabs>
              <w:rPr>
                <w:rFonts w:ascii="Times New Roman" w:hAnsi="Times New Roman" w:cs="Times New Roman"/>
                <w:sz w:val="20"/>
                <w:szCs w:val="20"/>
              </w:rPr>
            </w:pPr>
            <w:r w:rsidRPr="008A2A26">
              <w:rPr>
                <w:rFonts w:ascii="Times New Roman" w:hAnsi="Times New Roman" w:cs="Times New Roman"/>
                <w:sz w:val="20"/>
                <w:szCs w:val="20"/>
              </w:rPr>
              <w:t>20 593 394</w:t>
            </w:r>
          </w:p>
        </w:tc>
        <w:tc>
          <w:tcPr>
            <w:tcW w:w="1275" w:type="dxa"/>
          </w:tcPr>
          <w:p w:rsidR="00FA2614" w:rsidRPr="008A2A26" w:rsidRDefault="00FA2614" w:rsidP="00705BA2">
            <w:pPr>
              <w:tabs>
                <w:tab w:val="left" w:pos="1812"/>
              </w:tabs>
              <w:rPr>
                <w:rFonts w:ascii="Times New Roman" w:hAnsi="Times New Roman" w:cs="Times New Roman"/>
                <w:sz w:val="20"/>
                <w:szCs w:val="20"/>
              </w:rPr>
            </w:pPr>
            <w:r w:rsidRPr="008A2A26">
              <w:rPr>
                <w:rFonts w:ascii="Times New Roman" w:hAnsi="Times New Roman" w:cs="Times New Roman"/>
                <w:sz w:val="20"/>
                <w:szCs w:val="20"/>
              </w:rPr>
              <w:t xml:space="preserve"> 22 503 866</w:t>
            </w:r>
          </w:p>
        </w:tc>
        <w:tc>
          <w:tcPr>
            <w:tcW w:w="1134" w:type="dxa"/>
          </w:tcPr>
          <w:p w:rsidR="00FA2614" w:rsidRPr="008A2A26" w:rsidRDefault="00FA2614" w:rsidP="00705BA2">
            <w:pPr>
              <w:tabs>
                <w:tab w:val="left" w:pos="1812"/>
              </w:tabs>
              <w:rPr>
                <w:rFonts w:ascii="Times New Roman" w:hAnsi="Times New Roman" w:cs="Times New Roman"/>
                <w:sz w:val="20"/>
                <w:szCs w:val="20"/>
              </w:rPr>
            </w:pPr>
            <w:r w:rsidRPr="008A2A26">
              <w:rPr>
                <w:rFonts w:ascii="Times New Roman" w:hAnsi="Times New Roman" w:cs="Times New Roman"/>
                <w:sz w:val="20"/>
                <w:szCs w:val="20"/>
              </w:rPr>
              <w:t xml:space="preserve">23 604 994 </w:t>
            </w:r>
          </w:p>
        </w:tc>
        <w:tc>
          <w:tcPr>
            <w:tcW w:w="1276" w:type="dxa"/>
          </w:tcPr>
          <w:p w:rsidR="00FA2614" w:rsidRPr="00C97351" w:rsidRDefault="00FA2614" w:rsidP="00705BA2">
            <w:pPr>
              <w:tabs>
                <w:tab w:val="left" w:pos="1812"/>
              </w:tabs>
              <w:rPr>
                <w:rFonts w:ascii="Times New Roman" w:hAnsi="Times New Roman" w:cs="Times New Roman"/>
              </w:rPr>
            </w:pPr>
            <w:r w:rsidRPr="00C97351">
              <w:rPr>
                <w:rFonts w:ascii="Times New Roman" w:hAnsi="Times New Roman" w:cs="Times New Roman"/>
              </w:rPr>
              <w:t>26 144 117</w:t>
            </w:r>
          </w:p>
        </w:tc>
        <w:tc>
          <w:tcPr>
            <w:tcW w:w="1276" w:type="dxa"/>
          </w:tcPr>
          <w:p w:rsidR="00FA2614" w:rsidRPr="00B83754" w:rsidRDefault="00FA2614" w:rsidP="00705BA2">
            <w:pPr>
              <w:tabs>
                <w:tab w:val="left" w:pos="1812"/>
              </w:tabs>
              <w:rPr>
                <w:rFonts w:ascii="Times New Roman" w:hAnsi="Times New Roman" w:cs="Times New Roman"/>
                <w:b/>
              </w:rPr>
            </w:pPr>
            <w:r>
              <w:rPr>
                <w:rFonts w:ascii="Times New Roman" w:hAnsi="Times New Roman" w:cs="Times New Roman"/>
                <w:b/>
              </w:rPr>
              <w:t>25 986 590</w:t>
            </w:r>
          </w:p>
        </w:tc>
      </w:tr>
      <w:tr w:rsidR="00FA2614" w:rsidRPr="008A2A26" w:rsidTr="00FA2614">
        <w:trPr>
          <w:trHeight w:val="276"/>
          <w:jc w:val="center"/>
        </w:trPr>
        <w:tc>
          <w:tcPr>
            <w:tcW w:w="1447" w:type="dxa"/>
          </w:tcPr>
          <w:p w:rsidR="00FA2614" w:rsidRPr="008A2A26" w:rsidRDefault="00FA2614" w:rsidP="00705BA2">
            <w:pPr>
              <w:tabs>
                <w:tab w:val="left" w:pos="1812"/>
              </w:tabs>
              <w:spacing w:after="0" w:line="240" w:lineRule="auto"/>
              <w:rPr>
                <w:rFonts w:ascii="Times New Roman" w:hAnsi="Times New Roman" w:cs="Times New Roman"/>
                <w:sz w:val="18"/>
                <w:szCs w:val="18"/>
              </w:rPr>
            </w:pPr>
            <w:r w:rsidRPr="008A2A26">
              <w:rPr>
                <w:rFonts w:ascii="Times New Roman" w:hAnsi="Times New Roman" w:cs="Times New Roman"/>
                <w:sz w:val="18"/>
                <w:szCs w:val="18"/>
              </w:rPr>
              <w:t>Budżet w przeliczeniu na jednego mieszkańca</w:t>
            </w:r>
          </w:p>
        </w:tc>
        <w:tc>
          <w:tcPr>
            <w:tcW w:w="1276" w:type="dxa"/>
          </w:tcPr>
          <w:p w:rsidR="00FA2614" w:rsidRPr="008A2A26" w:rsidRDefault="00FA2614" w:rsidP="00705BA2">
            <w:pPr>
              <w:tabs>
                <w:tab w:val="left" w:pos="1812"/>
              </w:tabs>
              <w:rPr>
                <w:rFonts w:ascii="Times New Roman" w:hAnsi="Times New Roman" w:cs="Times New Roman"/>
                <w:sz w:val="20"/>
                <w:szCs w:val="20"/>
              </w:rPr>
            </w:pPr>
            <w:r w:rsidRPr="008A2A26">
              <w:rPr>
                <w:rFonts w:ascii="Times New Roman" w:hAnsi="Times New Roman" w:cs="Times New Roman"/>
                <w:sz w:val="20"/>
                <w:szCs w:val="20"/>
              </w:rPr>
              <w:t xml:space="preserve"> 4 504,24</w:t>
            </w:r>
          </w:p>
        </w:tc>
        <w:tc>
          <w:tcPr>
            <w:tcW w:w="1275" w:type="dxa"/>
          </w:tcPr>
          <w:p w:rsidR="00FA2614" w:rsidRPr="008A2A26" w:rsidRDefault="00FA2614" w:rsidP="00705BA2">
            <w:pPr>
              <w:tabs>
                <w:tab w:val="left" w:pos="1812"/>
              </w:tabs>
              <w:rPr>
                <w:rFonts w:ascii="Times New Roman" w:hAnsi="Times New Roman" w:cs="Times New Roman"/>
                <w:sz w:val="20"/>
                <w:szCs w:val="20"/>
              </w:rPr>
            </w:pPr>
            <w:r w:rsidRPr="008A2A26">
              <w:rPr>
                <w:rFonts w:ascii="Times New Roman" w:hAnsi="Times New Roman" w:cs="Times New Roman"/>
                <w:sz w:val="20"/>
                <w:szCs w:val="20"/>
              </w:rPr>
              <w:t xml:space="preserve"> 4 991,98</w:t>
            </w:r>
          </w:p>
        </w:tc>
        <w:tc>
          <w:tcPr>
            <w:tcW w:w="1134" w:type="dxa"/>
          </w:tcPr>
          <w:p w:rsidR="00FA2614" w:rsidRPr="008A2A26" w:rsidRDefault="00FA2614" w:rsidP="00705BA2">
            <w:pPr>
              <w:tabs>
                <w:tab w:val="left" w:pos="1812"/>
              </w:tabs>
              <w:rPr>
                <w:rFonts w:ascii="Times New Roman" w:hAnsi="Times New Roman" w:cs="Times New Roman"/>
                <w:sz w:val="20"/>
                <w:szCs w:val="20"/>
              </w:rPr>
            </w:pPr>
            <w:r w:rsidRPr="008A2A26">
              <w:rPr>
                <w:rFonts w:ascii="Times New Roman" w:hAnsi="Times New Roman" w:cs="Times New Roman"/>
                <w:sz w:val="20"/>
                <w:szCs w:val="20"/>
              </w:rPr>
              <w:t>5 284,31</w:t>
            </w:r>
          </w:p>
        </w:tc>
        <w:tc>
          <w:tcPr>
            <w:tcW w:w="1276" w:type="dxa"/>
          </w:tcPr>
          <w:p w:rsidR="00FA2614" w:rsidRPr="00C97351" w:rsidRDefault="00FA2614" w:rsidP="00705BA2">
            <w:pPr>
              <w:tabs>
                <w:tab w:val="left" w:pos="1812"/>
              </w:tabs>
              <w:rPr>
                <w:rFonts w:ascii="Times New Roman" w:hAnsi="Times New Roman" w:cs="Times New Roman"/>
              </w:rPr>
            </w:pPr>
            <w:r w:rsidRPr="00C97351">
              <w:rPr>
                <w:rFonts w:ascii="Times New Roman" w:hAnsi="Times New Roman" w:cs="Times New Roman"/>
              </w:rPr>
              <w:t>5888,31</w:t>
            </w:r>
          </w:p>
        </w:tc>
        <w:tc>
          <w:tcPr>
            <w:tcW w:w="1276" w:type="dxa"/>
          </w:tcPr>
          <w:p w:rsidR="00FA2614" w:rsidRPr="00B83754" w:rsidRDefault="00FA2614" w:rsidP="00705BA2">
            <w:pPr>
              <w:tabs>
                <w:tab w:val="left" w:pos="1812"/>
              </w:tabs>
              <w:rPr>
                <w:rFonts w:ascii="Times New Roman" w:hAnsi="Times New Roman" w:cs="Times New Roman"/>
                <w:b/>
              </w:rPr>
            </w:pPr>
            <w:r>
              <w:rPr>
                <w:rFonts w:ascii="Times New Roman" w:hAnsi="Times New Roman" w:cs="Times New Roman"/>
                <w:b/>
              </w:rPr>
              <w:t>5870,02,51</w:t>
            </w:r>
          </w:p>
        </w:tc>
      </w:tr>
      <w:tr w:rsidR="00FA2614" w:rsidRPr="008A2A26" w:rsidTr="00FA2614">
        <w:trPr>
          <w:trHeight w:val="276"/>
          <w:jc w:val="center"/>
        </w:trPr>
        <w:tc>
          <w:tcPr>
            <w:tcW w:w="1447" w:type="dxa"/>
          </w:tcPr>
          <w:p w:rsidR="00FA2614" w:rsidRPr="008A2A26" w:rsidRDefault="00FA2614" w:rsidP="00705BA2">
            <w:pPr>
              <w:tabs>
                <w:tab w:val="left" w:pos="1812"/>
              </w:tabs>
              <w:spacing w:after="0" w:line="240" w:lineRule="auto"/>
              <w:rPr>
                <w:rFonts w:ascii="Times New Roman" w:hAnsi="Times New Roman" w:cs="Times New Roman"/>
                <w:sz w:val="18"/>
                <w:szCs w:val="18"/>
              </w:rPr>
            </w:pPr>
            <w:r w:rsidRPr="008A2A26">
              <w:rPr>
                <w:rFonts w:ascii="Times New Roman" w:hAnsi="Times New Roman" w:cs="Times New Roman"/>
                <w:sz w:val="18"/>
                <w:szCs w:val="18"/>
              </w:rPr>
              <w:t>Otrzymana subwencja oświatowa</w:t>
            </w:r>
          </w:p>
        </w:tc>
        <w:tc>
          <w:tcPr>
            <w:tcW w:w="1276" w:type="dxa"/>
          </w:tcPr>
          <w:p w:rsidR="00FA2614" w:rsidRPr="008A2A26" w:rsidRDefault="00FA2614" w:rsidP="00705BA2">
            <w:pPr>
              <w:tabs>
                <w:tab w:val="left" w:pos="1812"/>
              </w:tabs>
              <w:rPr>
                <w:rFonts w:ascii="Times New Roman" w:hAnsi="Times New Roman" w:cs="Times New Roman"/>
                <w:b/>
                <w:sz w:val="20"/>
                <w:szCs w:val="20"/>
              </w:rPr>
            </w:pPr>
            <w:r w:rsidRPr="008A2A26">
              <w:rPr>
                <w:rFonts w:ascii="Times New Roman" w:hAnsi="Times New Roman" w:cs="Times New Roman"/>
                <w:b/>
                <w:sz w:val="20"/>
                <w:szCs w:val="20"/>
              </w:rPr>
              <w:t>4 232 482</w:t>
            </w:r>
          </w:p>
        </w:tc>
        <w:tc>
          <w:tcPr>
            <w:tcW w:w="1275" w:type="dxa"/>
          </w:tcPr>
          <w:p w:rsidR="00FA2614" w:rsidRPr="008A2A26" w:rsidRDefault="00FA2614" w:rsidP="00705BA2">
            <w:pPr>
              <w:tabs>
                <w:tab w:val="left" w:pos="1812"/>
              </w:tabs>
              <w:rPr>
                <w:rFonts w:ascii="Times New Roman" w:hAnsi="Times New Roman" w:cs="Times New Roman"/>
                <w:b/>
                <w:sz w:val="20"/>
                <w:szCs w:val="20"/>
              </w:rPr>
            </w:pPr>
            <w:r w:rsidRPr="008A2A26">
              <w:rPr>
                <w:rFonts w:ascii="Times New Roman" w:hAnsi="Times New Roman" w:cs="Times New Roman"/>
                <w:b/>
                <w:sz w:val="20"/>
                <w:szCs w:val="20"/>
              </w:rPr>
              <w:t xml:space="preserve"> 4 105 481</w:t>
            </w:r>
          </w:p>
        </w:tc>
        <w:tc>
          <w:tcPr>
            <w:tcW w:w="1134" w:type="dxa"/>
          </w:tcPr>
          <w:p w:rsidR="00FA2614" w:rsidRPr="008A2A26" w:rsidRDefault="00FA2614" w:rsidP="00705BA2">
            <w:pPr>
              <w:tabs>
                <w:tab w:val="left" w:pos="1812"/>
              </w:tabs>
              <w:rPr>
                <w:rFonts w:ascii="Times New Roman" w:hAnsi="Times New Roman" w:cs="Times New Roman"/>
                <w:b/>
                <w:sz w:val="20"/>
                <w:szCs w:val="20"/>
              </w:rPr>
            </w:pPr>
            <w:r w:rsidRPr="008A2A26">
              <w:rPr>
                <w:rFonts w:ascii="Times New Roman" w:hAnsi="Times New Roman" w:cs="Times New Roman"/>
                <w:b/>
                <w:sz w:val="20"/>
                <w:szCs w:val="20"/>
              </w:rPr>
              <w:t>4 067 033</w:t>
            </w:r>
          </w:p>
        </w:tc>
        <w:tc>
          <w:tcPr>
            <w:tcW w:w="1276" w:type="dxa"/>
          </w:tcPr>
          <w:p w:rsidR="00FA2614" w:rsidRPr="008A2A26" w:rsidRDefault="00FA2614" w:rsidP="00705BA2">
            <w:pPr>
              <w:tabs>
                <w:tab w:val="left" w:pos="1812"/>
              </w:tabs>
              <w:rPr>
                <w:rFonts w:ascii="Times New Roman" w:hAnsi="Times New Roman" w:cs="Times New Roman"/>
                <w:b/>
              </w:rPr>
            </w:pPr>
            <w:r w:rsidRPr="008A2A26">
              <w:rPr>
                <w:rFonts w:ascii="Times New Roman" w:hAnsi="Times New Roman" w:cs="Times New Roman"/>
                <w:b/>
              </w:rPr>
              <w:t>3 938 615</w:t>
            </w:r>
          </w:p>
        </w:tc>
        <w:tc>
          <w:tcPr>
            <w:tcW w:w="1276" w:type="dxa"/>
          </w:tcPr>
          <w:p w:rsidR="00FA2614" w:rsidRPr="008A2A26" w:rsidRDefault="00FA2614" w:rsidP="00705BA2">
            <w:pPr>
              <w:tabs>
                <w:tab w:val="left" w:pos="1812"/>
              </w:tabs>
              <w:rPr>
                <w:rFonts w:ascii="Times New Roman" w:hAnsi="Times New Roman" w:cs="Times New Roman"/>
                <w:b/>
              </w:rPr>
            </w:pPr>
            <w:r>
              <w:rPr>
                <w:rFonts w:ascii="Times New Roman" w:hAnsi="Times New Roman" w:cs="Times New Roman"/>
                <w:b/>
              </w:rPr>
              <w:t>3 763 939</w:t>
            </w:r>
          </w:p>
        </w:tc>
      </w:tr>
      <w:tr w:rsidR="00FA2614" w:rsidRPr="008A2A26" w:rsidTr="00FA2614">
        <w:trPr>
          <w:trHeight w:val="536"/>
          <w:jc w:val="center"/>
        </w:trPr>
        <w:tc>
          <w:tcPr>
            <w:tcW w:w="1447" w:type="dxa"/>
          </w:tcPr>
          <w:p w:rsidR="00FA2614" w:rsidRPr="008A2A26" w:rsidRDefault="00FA2614" w:rsidP="00705BA2">
            <w:pPr>
              <w:tabs>
                <w:tab w:val="left" w:pos="1812"/>
              </w:tabs>
              <w:spacing w:after="0" w:line="240" w:lineRule="auto"/>
              <w:rPr>
                <w:rFonts w:ascii="Times New Roman" w:hAnsi="Times New Roman" w:cs="Times New Roman"/>
                <w:sz w:val="18"/>
                <w:szCs w:val="18"/>
              </w:rPr>
            </w:pPr>
            <w:r w:rsidRPr="008A2A26">
              <w:rPr>
                <w:rFonts w:ascii="Times New Roman" w:hAnsi="Times New Roman" w:cs="Times New Roman"/>
                <w:sz w:val="18"/>
                <w:szCs w:val="18"/>
              </w:rPr>
              <w:t>Subwencja oświatowa                                       w przeliczeniu  na jednego ucznia (bez wychowanków przedszkola)</w:t>
            </w:r>
          </w:p>
        </w:tc>
        <w:tc>
          <w:tcPr>
            <w:tcW w:w="1276" w:type="dxa"/>
          </w:tcPr>
          <w:p w:rsidR="00FA2614" w:rsidRPr="008A2A26" w:rsidRDefault="00FA2614" w:rsidP="00705BA2">
            <w:pPr>
              <w:tabs>
                <w:tab w:val="left" w:pos="1812"/>
              </w:tabs>
              <w:rPr>
                <w:rFonts w:ascii="Times New Roman" w:hAnsi="Times New Roman" w:cs="Times New Roman"/>
                <w:b/>
                <w:sz w:val="20"/>
                <w:szCs w:val="20"/>
              </w:rPr>
            </w:pPr>
          </w:p>
          <w:p w:rsidR="00FA2614" w:rsidRPr="008A2A26" w:rsidRDefault="00FA2614" w:rsidP="00705BA2">
            <w:pPr>
              <w:tabs>
                <w:tab w:val="left" w:pos="1812"/>
              </w:tabs>
              <w:rPr>
                <w:rFonts w:ascii="Times New Roman" w:hAnsi="Times New Roman" w:cs="Times New Roman"/>
                <w:b/>
                <w:sz w:val="20"/>
                <w:szCs w:val="20"/>
              </w:rPr>
            </w:pPr>
            <w:r w:rsidRPr="008A2A26">
              <w:rPr>
                <w:rFonts w:ascii="Times New Roman" w:hAnsi="Times New Roman" w:cs="Times New Roman"/>
                <w:b/>
                <w:sz w:val="20"/>
                <w:szCs w:val="20"/>
              </w:rPr>
              <w:t xml:space="preserve"> 9 820,14</w:t>
            </w:r>
          </w:p>
        </w:tc>
        <w:tc>
          <w:tcPr>
            <w:tcW w:w="1275" w:type="dxa"/>
          </w:tcPr>
          <w:p w:rsidR="00FA2614" w:rsidRPr="008A2A26" w:rsidRDefault="00FA2614" w:rsidP="00705BA2">
            <w:pPr>
              <w:tabs>
                <w:tab w:val="left" w:pos="1812"/>
              </w:tabs>
              <w:rPr>
                <w:rFonts w:ascii="Times New Roman" w:hAnsi="Times New Roman" w:cs="Times New Roman"/>
                <w:b/>
                <w:sz w:val="20"/>
                <w:szCs w:val="20"/>
              </w:rPr>
            </w:pPr>
          </w:p>
          <w:p w:rsidR="00FA2614" w:rsidRPr="008A2A26" w:rsidRDefault="00FA2614" w:rsidP="00705BA2">
            <w:pPr>
              <w:tabs>
                <w:tab w:val="left" w:pos="1812"/>
              </w:tabs>
              <w:rPr>
                <w:rFonts w:ascii="Times New Roman" w:hAnsi="Times New Roman" w:cs="Times New Roman"/>
                <w:b/>
                <w:sz w:val="20"/>
                <w:szCs w:val="20"/>
              </w:rPr>
            </w:pPr>
            <w:r w:rsidRPr="008A2A26">
              <w:rPr>
                <w:rFonts w:ascii="Times New Roman" w:hAnsi="Times New Roman" w:cs="Times New Roman"/>
                <w:b/>
                <w:sz w:val="20"/>
                <w:szCs w:val="20"/>
              </w:rPr>
              <w:t xml:space="preserve"> 10 393,62</w:t>
            </w:r>
          </w:p>
        </w:tc>
        <w:tc>
          <w:tcPr>
            <w:tcW w:w="1134" w:type="dxa"/>
          </w:tcPr>
          <w:p w:rsidR="00FA2614" w:rsidRPr="008A2A26" w:rsidRDefault="00FA2614" w:rsidP="00705BA2">
            <w:pPr>
              <w:tabs>
                <w:tab w:val="left" w:pos="1812"/>
              </w:tabs>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  </w:t>
            </w:r>
          </w:p>
          <w:p w:rsidR="00FA2614" w:rsidRPr="008A2A26" w:rsidRDefault="00FA2614" w:rsidP="00705BA2">
            <w:pPr>
              <w:tabs>
                <w:tab w:val="left" w:pos="1812"/>
              </w:tabs>
              <w:rPr>
                <w:rFonts w:ascii="Times New Roman" w:hAnsi="Times New Roman" w:cs="Times New Roman"/>
                <w:b/>
                <w:sz w:val="20"/>
                <w:szCs w:val="20"/>
              </w:rPr>
            </w:pPr>
            <w:r w:rsidRPr="008A2A26">
              <w:rPr>
                <w:rFonts w:ascii="Times New Roman" w:hAnsi="Times New Roman" w:cs="Times New Roman"/>
                <w:b/>
                <w:sz w:val="20"/>
                <w:szCs w:val="20"/>
              </w:rPr>
              <w:t>11 051,72</w:t>
            </w:r>
          </w:p>
        </w:tc>
        <w:tc>
          <w:tcPr>
            <w:tcW w:w="1276" w:type="dxa"/>
          </w:tcPr>
          <w:p w:rsidR="00FA2614" w:rsidRPr="008A2A26" w:rsidRDefault="00FA2614" w:rsidP="00705BA2">
            <w:pPr>
              <w:tabs>
                <w:tab w:val="left" w:pos="1812"/>
              </w:tabs>
              <w:rPr>
                <w:rFonts w:ascii="Times New Roman" w:hAnsi="Times New Roman" w:cs="Times New Roman"/>
                <w:b/>
                <w:color w:val="FF0000"/>
              </w:rPr>
            </w:pPr>
          </w:p>
          <w:p w:rsidR="00FA2614" w:rsidRPr="008A2A26" w:rsidRDefault="00FA2614" w:rsidP="00705BA2">
            <w:pPr>
              <w:tabs>
                <w:tab w:val="left" w:pos="1812"/>
              </w:tabs>
              <w:rPr>
                <w:rFonts w:ascii="Times New Roman" w:hAnsi="Times New Roman" w:cs="Times New Roman"/>
                <w:b/>
                <w:color w:val="FF0000"/>
              </w:rPr>
            </w:pPr>
            <w:r w:rsidRPr="00CE233E">
              <w:rPr>
                <w:rFonts w:ascii="Times New Roman" w:hAnsi="Times New Roman" w:cs="Times New Roman"/>
                <w:b/>
                <w:color w:val="000000" w:themeColor="text1"/>
              </w:rPr>
              <w:t>11 383,28</w:t>
            </w:r>
          </w:p>
        </w:tc>
        <w:tc>
          <w:tcPr>
            <w:tcW w:w="1276" w:type="dxa"/>
          </w:tcPr>
          <w:p w:rsidR="00FA2614" w:rsidRDefault="00FA2614" w:rsidP="00705BA2">
            <w:pPr>
              <w:tabs>
                <w:tab w:val="left" w:pos="1812"/>
              </w:tabs>
              <w:rPr>
                <w:rFonts w:ascii="Times New Roman" w:hAnsi="Times New Roman" w:cs="Times New Roman"/>
                <w:b/>
              </w:rPr>
            </w:pPr>
          </w:p>
          <w:p w:rsidR="00FA2614" w:rsidRPr="008A2A26" w:rsidRDefault="00FA2614" w:rsidP="00705BA2">
            <w:pPr>
              <w:tabs>
                <w:tab w:val="left" w:pos="1812"/>
              </w:tabs>
              <w:rPr>
                <w:rFonts w:ascii="Times New Roman" w:hAnsi="Times New Roman" w:cs="Times New Roman"/>
                <w:b/>
                <w:color w:val="FF0000"/>
              </w:rPr>
            </w:pPr>
            <w:r w:rsidRPr="008E65B8">
              <w:rPr>
                <w:rFonts w:ascii="Times New Roman" w:hAnsi="Times New Roman" w:cs="Times New Roman"/>
                <w:b/>
              </w:rPr>
              <w:t>12 340,78</w:t>
            </w:r>
          </w:p>
        </w:tc>
      </w:tr>
      <w:tr w:rsidR="00FA2614" w:rsidRPr="008A2A26" w:rsidTr="00FA2614">
        <w:trPr>
          <w:trHeight w:val="371"/>
          <w:jc w:val="center"/>
        </w:trPr>
        <w:tc>
          <w:tcPr>
            <w:tcW w:w="1447" w:type="dxa"/>
          </w:tcPr>
          <w:p w:rsidR="00FA2614" w:rsidRPr="008A2A26" w:rsidRDefault="00FA2614" w:rsidP="00705BA2">
            <w:pPr>
              <w:pStyle w:val="NormalnyWeb"/>
              <w:rPr>
                <w:sz w:val="18"/>
                <w:szCs w:val="18"/>
              </w:rPr>
            </w:pPr>
            <w:r w:rsidRPr="008A2A26">
              <w:rPr>
                <w:sz w:val="18"/>
                <w:szCs w:val="18"/>
              </w:rPr>
              <w:t>Ogólne wydatki budżetu Gminy</w:t>
            </w:r>
          </w:p>
        </w:tc>
        <w:tc>
          <w:tcPr>
            <w:tcW w:w="1276" w:type="dxa"/>
          </w:tcPr>
          <w:p w:rsidR="00FA2614" w:rsidRPr="008A2A26" w:rsidRDefault="00FA2614" w:rsidP="00705BA2">
            <w:pPr>
              <w:pStyle w:val="NormalnyWeb"/>
              <w:ind w:hanging="108"/>
              <w:jc w:val="center"/>
              <w:rPr>
                <w:color w:val="000000"/>
                <w:sz w:val="20"/>
                <w:szCs w:val="20"/>
              </w:rPr>
            </w:pPr>
            <w:r w:rsidRPr="008A2A26">
              <w:rPr>
                <w:color w:val="000000"/>
                <w:sz w:val="20"/>
                <w:szCs w:val="20"/>
              </w:rPr>
              <w:t>19 799 587</w:t>
            </w:r>
          </w:p>
        </w:tc>
        <w:tc>
          <w:tcPr>
            <w:tcW w:w="1275" w:type="dxa"/>
          </w:tcPr>
          <w:p w:rsidR="00FA2614" w:rsidRPr="008A2A26" w:rsidRDefault="00FA2614" w:rsidP="00705BA2">
            <w:pPr>
              <w:pStyle w:val="NormalnyWeb"/>
              <w:ind w:hanging="108"/>
              <w:jc w:val="center"/>
              <w:rPr>
                <w:color w:val="000000"/>
                <w:sz w:val="20"/>
                <w:szCs w:val="20"/>
              </w:rPr>
            </w:pPr>
            <w:r w:rsidRPr="008A2A26">
              <w:rPr>
                <w:color w:val="000000"/>
                <w:sz w:val="20"/>
                <w:szCs w:val="20"/>
              </w:rPr>
              <w:t xml:space="preserve">23 478 797 </w:t>
            </w:r>
          </w:p>
        </w:tc>
        <w:tc>
          <w:tcPr>
            <w:tcW w:w="1134" w:type="dxa"/>
          </w:tcPr>
          <w:p w:rsidR="00FA2614" w:rsidRPr="008A2A26" w:rsidRDefault="00FA2614" w:rsidP="00705BA2">
            <w:pPr>
              <w:pStyle w:val="NormalnyWeb"/>
              <w:ind w:hanging="108"/>
              <w:jc w:val="center"/>
              <w:rPr>
                <w:color w:val="000000"/>
                <w:sz w:val="20"/>
                <w:szCs w:val="20"/>
              </w:rPr>
            </w:pPr>
            <w:r w:rsidRPr="008A2A26">
              <w:rPr>
                <w:color w:val="000000"/>
                <w:sz w:val="20"/>
                <w:szCs w:val="20"/>
              </w:rPr>
              <w:t>27 356 434</w:t>
            </w:r>
          </w:p>
        </w:tc>
        <w:tc>
          <w:tcPr>
            <w:tcW w:w="1276" w:type="dxa"/>
          </w:tcPr>
          <w:p w:rsidR="00FA2614" w:rsidRPr="00C97351" w:rsidRDefault="00FA2614" w:rsidP="00705BA2">
            <w:pPr>
              <w:pStyle w:val="NormalnyWeb"/>
              <w:ind w:hanging="108"/>
              <w:jc w:val="center"/>
              <w:rPr>
                <w:color w:val="000000"/>
                <w:sz w:val="22"/>
                <w:szCs w:val="22"/>
              </w:rPr>
            </w:pPr>
            <w:r w:rsidRPr="00C97351">
              <w:rPr>
                <w:color w:val="000000"/>
                <w:sz w:val="22"/>
                <w:szCs w:val="22"/>
              </w:rPr>
              <w:t>29 176 178</w:t>
            </w:r>
          </w:p>
        </w:tc>
        <w:tc>
          <w:tcPr>
            <w:tcW w:w="1276" w:type="dxa"/>
          </w:tcPr>
          <w:p w:rsidR="00FA2614" w:rsidRPr="00B83754" w:rsidRDefault="00FA2614" w:rsidP="00705BA2">
            <w:pPr>
              <w:pStyle w:val="NormalnyWeb"/>
              <w:ind w:hanging="108"/>
              <w:jc w:val="center"/>
              <w:rPr>
                <w:b/>
                <w:color w:val="000000"/>
                <w:sz w:val="22"/>
                <w:szCs w:val="22"/>
              </w:rPr>
            </w:pPr>
            <w:r>
              <w:rPr>
                <w:b/>
                <w:color w:val="000000"/>
                <w:sz w:val="22"/>
                <w:szCs w:val="22"/>
              </w:rPr>
              <w:t>27 918 384</w:t>
            </w:r>
          </w:p>
        </w:tc>
      </w:tr>
      <w:tr w:rsidR="00FA2614" w:rsidRPr="008A2A26" w:rsidTr="00FA2614">
        <w:trPr>
          <w:trHeight w:val="755"/>
          <w:jc w:val="center"/>
        </w:trPr>
        <w:tc>
          <w:tcPr>
            <w:tcW w:w="1447" w:type="dxa"/>
          </w:tcPr>
          <w:p w:rsidR="00FA2614" w:rsidRPr="008A2A26" w:rsidRDefault="00FA2614" w:rsidP="00705BA2">
            <w:pPr>
              <w:tabs>
                <w:tab w:val="left" w:pos="1812"/>
              </w:tabs>
              <w:spacing w:after="0" w:line="240" w:lineRule="auto"/>
              <w:ind w:right="-108"/>
              <w:rPr>
                <w:rFonts w:ascii="Times New Roman" w:hAnsi="Times New Roman" w:cs="Times New Roman"/>
                <w:sz w:val="18"/>
                <w:szCs w:val="18"/>
              </w:rPr>
            </w:pPr>
            <w:r w:rsidRPr="008A2A26">
              <w:rPr>
                <w:rFonts w:ascii="Times New Roman" w:hAnsi="Times New Roman" w:cs="Times New Roman"/>
                <w:sz w:val="18"/>
                <w:szCs w:val="18"/>
              </w:rPr>
              <w:t xml:space="preserve">Wydatki na oświatę i wychowanie                      </w:t>
            </w:r>
          </w:p>
        </w:tc>
        <w:tc>
          <w:tcPr>
            <w:tcW w:w="1276" w:type="dxa"/>
          </w:tcPr>
          <w:p w:rsidR="00FA2614" w:rsidRPr="00E01E75" w:rsidRDefault="00FA2614" w:rsidP="00705BA2">
            <w:pPr>
              <w:tabs>
                <w:tab w:val="left" w:pos="1812"/>
              </w:tabs>
              <w:spacing w:after="0" w:line="240" w:lineRule="auto"/>
              <w:jc w:val="center"/>
              <w:rPr>
                <w:rFonts w:ascii="Times New Roman" w:hAnsi="Times New Roman" w:cs="Times New Roman"/>
                <w:strike/>
                <w:sz w:val="16"/>
                <w:szCs w:val="16"/>
              </w:rPr>
            </w:pPr>
          </w:p>
          <w:p w:rsidR="00FA2614" w:rsidRPr="008A2A26" w:rsidRDefault="00FA2614" w:rsidP="00705BA2">
            <w:pPr>
              <w:tabs>
                <w:tab w:val="left" w:pos="1812"/>
              </w:tabs>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6 087  645</w:t>
            </w:r>
          </w:p>
        </w:tc>
        <w:tc>
          <w:tcPr>
            <w:tcW w:w="1275" w:type="dxa"/>
          </w:tcPr>
          <w:p w:rsidR="00FA2614" w:rsidRPr="00E01E75" w:rsidRDefault="00FA2614" w:rsidP="00705BA2">
            <w:pPr>
              <w:tabs>
                <w:tab w:val="left" w:pos="1812"/>
              </w:tabs>
              <w:spacing w:after="0" w:line="240" w:lineRule="auto"/>
              <w:jc w:val="center"/>
              <w:rPr>
                <w:rFonts w:ascii="Times New Roman" w:hAnsi="Times New Roman" w:cs="Times New Roman"/>
                <w:sz w:val="16"/>
                <w:szCs w:val="16"/>
              </w:rPr>
            </w:pPr>
          </w:p>
          <w:p w:rsidR="00FA2614" w:rsidRPr="008A2A26" w:rsidRDefault="00FA2614" w:rsidP="00705BA2">
            <w:pPr>
              <w:tabs>
                <w:tab w:val="left" w:pos="1812"/>
              </w:tabs>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5 589</w:t>
            </w:r>
            <w:r>
              <w:rPr>
                <w:rFonts w:ascii="Times New Roman" w:hAnsi="Times New Roman" w:cs="Times New Roman"/>
                <w:sz w:val="20"/>
                <w:szCs w:val="20"/>
              </w:rPr>
              <w:t> </w:t>
            </w:r>
            <w:r w:rsidRPr="008A2A26">
              <w:rPr>
                <w:rFonts w:ascii="Times New Roman" w:hAnsi="Times New Roman" w:cs="Times New Roman"/>
                <w:sz w:val="20"/>
                <w:szCs w:val="20"/>
              </w:rPr>
              <w:t>346</w:t>
            </w:r>
          </w:p>
        </w:tc>
        <w:tc>
          <w:tcPr>
            <w:tcW w:w="1134" w:type="dxa"/>
          </w:tcPr>
          <w:p w:rsidR="00FA2614" w:rsidRPr="00E01E75" w:rsidRDefault="00FA2614" w:rsidP="00705BA2">
            <w:pPr>
              <w:tabs>
                <w:tab w:val="left" w:pos="1812"/>
              </w:tabs>
              <w:spacing w:after="0" w:line="240" w:lineRule="auto"/>
              <w:jc w:val="center"/>
              <w:rPr>
                <w:rFonts w:ascii="Times New Roman" w:hAnsi="Times New Roman" w:cs="Times New Roman"/>
                <w:sz w:val="16"/>
                <w:szCs w:val="16"/>
              </w:rPr>
            </w:pPr>
          </w:p>
          <w:p w:rsidR="00FA2614" w:rsidRPr="008A2A26" w:rsidRDefault="00FA2614" w:rsidP="00705BA2">
            <w:pPr>
              <w:tabs>
                <w:tab w:val="left" w:pos="1812"/>
              </w:tabs>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7 120</w:t>
            </w:r>
            <w:r>
              <w:rPr>
                <w:rFonts w:ascii="Times New Roman" w:hAnsi="Times New Roman" w:cs="Times New Roman"/>
                <w:sz w:val="20"/>
                <w:szCs w:val="20"/>
              </w:rPr>
              <w:t> </w:t>
            </w:r>
            <w:r w:rsidRPr="008A2A26">
              <w:rPr>
                <w:rFonts w:ascii="Times New Roman" w:hAnsi="Times New Roman" w:cs="Times New Roman"/>
                <w:sz w:val="20"/>
                <w:szCs w:val="20"/>
              </w:rPr>
              <w:t>734</w:t>
            </w:r>
          </w:p>
        </w:tc>
        <w:tc>
          <w:tcPr>
            <w:tcW w:w="1276" w:type="dxa"/>
          </w:tcPr>
          <w:p w:rsidR="00FA2614" w:rsidRPr="00C97351" w:rsidRDefault="00FA2614" w:rsidP="00705BA2">
            <w:pPr>
              <w:tabs>
                <w:tab w:val="left" w:pos="1812"/>
              </w:tabs>
              <w:spacing w:after="0" w:line="240" w:lineRule="auto"/>
              <w:jc w:val="center"/>
              <w:rPr>
                <w:rFonts w:ascii="Times New Roman" w:hAnsi="Times New Roman" w:cs="Times New Roman"/>
                <w:sz w:val="16"/>
                <w:szCs w:val="16"/>
              </w:rPr>
            </w:pPr>
          </w:p>
          <w:p w:rsidR="00FA2614" w:rsidRPr="00C97351" w:rsidRDefault="00FA2614" w:rsidP="00705BA2">
            <w:pPr>
              <w:tabs>
                <w:tab w:val="left" w:pos="1812"/>
              </w:tabs>
              <w:spacing w:after="0" w:line="240" w:lineRule="auto"/>
              <w:jc w:val="center"/>
              <w:rPr>
                <w:rFonts w:ascii="Times New Roman" w:hAnsi="Times New Roman" w:cs="Times New Roman"/>
              </w:rPr>
            </w:pPr>
            <w:r w:rsidRPr="00C97351">
              <w:rPr>
                <w:rFonts w:ascii="Times New Roman" w:hAnsi="Times New Roman" w:cs="Times New Roman"/>
              </w:rPr>
              <w:t>6 090 656</w:t>
            </w:r>
          </w:p>
        </w:tc>
        <w:tc>
          <w:tcPr>
            <w:tcW w:w="1276" w:type="dxa"/>
          </w:tcPr>
          <w:p w:rsidR="00FA2614" w:rsidRDefault="00FA2614" w:rsidP="00C97351">
            <w:pPr>
              <w:tabs>
                <w:tab w:val="left" w:pos="1812"/>
              </w:tabs>
              <w:spacing w:after="0" w:line="240" w:lineRule="auto"/>
              <w:jc w:val="center"/>
              <w:rPr>
                <w:rFonts w:ascii="Times New Roman" w:hAnsi="Times New Roman" w:cs="Times New Roman"/>
                <w:b/>
              </w:rPr>
            </w:pPr>
          </w:p>
          <w:p w:rsidR="00FA2614" w:rsidRPr="00C97351" w:rsidRDefault="00FA2614" w:rsidP="00C97351">
            <w:pPr>
              <w:tabs>
                <w:tab w:val="left" w:pos="1812"/>
              </w:tabs>
              <w:spacing w:after="0" w:line="240" w:lineRule="auto"/>
              <w:jc w:val="center"/>
              <w:rPr>
                <w:rFonts w:ascii="Times New Roman" w:hAnsi="Times New Roman" w:cs="Times New Roman"/>
                <w:b/>
              </w:rPr>
            </w:pPr>
            <w:r w:rsidRPr="00C97351">
              <w:rPr>
                <w:rFonts w:ascii="Times New Roman" w:hAnsi="Times New Roman" w:cs="Times New Roman"/>
                <w:b/>
              </w:rPr>
              <w:t>6 694 762</w:t>
            </w:r>
          </w:p>
        </w:tc>
      </w:tr>
      <w:tr w:rsidR="00FA2614" w:rsidRPr="008A2A26" w:rsidTr="00FA2614">
        <w:trPr>
          <w:trHeight w:val="755"/>
          <w:jc w:val="center"/>
        </w:trPr>
        <w:tc>
          <w:tcPr>
            <w:tcW w:w="1447" w:type="dxa"/>
          </w:tcPr>
          <w:p w:rsidR="00FA2614" w:rsidRDefault="00FA2614" w:rsidP="00705BA2">
            <w:pPr>
              <w:tabs>
                <w:tab w:val="left" w:pos="1812"/>
              </w:tabs>
              <w:spacing w:after="0" w:line="240" w:lineRule="auto"/>
              <w:ind w:right="-108"/>
              <w:rPr>
                <w:rFonts w:ascii="Times New Roman" w:hAnsi="Times New Roman" w:cs="Times New Roman"/>
                <w:sz w:val="18"/>
                <w:szCs w:val="18"/>
              </w:rPr>
            </w:pPr>
            <w:r>
              <w:rPr>
                <w:rFonts w:ascii="Times New Roman" w:hAnsi="Times New Roman" w:cs="Times New Roman"/>
                <w:sz w:val="18"/>
                <w:szCs w:val="18"/>
              </w:rPr>
              <w:lastRenderedPageBreak/>
              <w:t>Liczba uczniów</w:t>
            </w:r>
          </w:p>
          <w:p w:rsidR="00FA2614" w:rsidRPr="008A2A26" w:rsidRDefault="00FA2614" w:rsidP="00705BA2">
            <w:pPr>
              <w:tabs>
                <w:tab w:val="left" w:pos="1812"/>
              </w:tabs>
              <w:spacing w:after="0" w:line="240" w:lineRule="auto"/>
              <w:ind w:right="-108"/>
              <w:rPr>
                <w:rFonts w:ascii="Times New Roman" w:hAnsi="Times New Roman" w:cs="Times New Roman"/>
                <w:sz w:val="18"/>
                <w:szCs w:val="18"/>
              </w:rPr>
            </w:pPr>
            <w:r>
              <w:rPr>
                <w:rFonts w:ascii="Times New Roman" w:hAnsi="Times New Roman" w:cs="Times New Roman"/>
                <w:sz w:val="18"/>
                <w:szCs w:val="18"/>
              </w:rPr>
              <w:t xml:space="preserve">szkół podstawowych </w:t>
            </w:r>
            <w:r>
              <w:rPr>
                <w:rFonts w:ascii="Times New Roman" w:hAnsi="Times New Roman" w:cs="Times New Roman"/>
                <w:sz w:val="18"/>
                <w:szCs w:val="18"/>
              </w:rPr>
              <w:br/>
              <w:t>i gimnazjum</w:t>
            </w:r>
          </w:p>
        </w:tc>
        <w:tc>
          <w:tcPr>
            <w:tcW w:w="1276" w:type="dxa"/>
          </w:tcPr>
          <w:p w:rsidR="00FA2614" w:rsidRPr="00205C02" w:rsidRDefault="00FA2614" w:rsidP="00705BA2">
            <w:pPr>
              <w:tabs>
                <w:tab w:val="left" w:pos="1812"/>
              </w:tabs>
              <w:spacing w:after="0" w:line="240" w:lineRule="auto"/>
              <w:jc w:val="center"/>
              <w:rPr>
                <w:rFonts w:ascii="Times New Roman" w:hAnsi="Times New Roman" w:cs="Times New Roman"/>
                <w:sz w:val="24"/>
                <w:szCs w:val="24"/>
              </w:rPr>
            </w:pPr>
            <w:r w:rsidRPr="00205C02">
              <w:rPr>
                <w:rFonts w:ascii="Times New Roman" w:hAnsi="Times New Roman" w:cs="Times New Roman"/>
                <w:sz w:val="24"/>
                <w:szCs w:val="24"/>
              </w:rPr>
              <w:t>431</w:t>
            </w:r>
          </w:p>
        </w:tc>
        <w:tc>
          <w:tcPr>
            <w:tcW w:w="1275" w:type="dxa"/>
          </w:tcPr>
          <w:p w:rsidR="00FA2614" w:rsidRPr="00205C02" w:rsidRDefault="00FA2614" w:rsidP="00705BA2">
            <w:pPr>
              <w:tabs>
                <w:tab w:val="left" w:pos="1812"/>
              </w:tabs>
              <w:spacing w:after="0" w:line="240" w:lineRule="auto"/>
              <w:jc w:val="center"/>
              <w:rPr>
                <w:rFonts w:ascii="Times New Roman" w:hAnsi="Times New Roman" w:cs="Times New Roman"/>
                <w:sz w:val="24"/>
                <w:szCs w:val="24"/>
              </w:rPr>
            </w:pPr>
            <w:r w:rsidRPr="00205C02">
              <w:rPr>
                <w:rFonts w:ascii="Times New Roman" w:hAnsi="Times New Roman" w:cs="Times New Roman"/>
                <w:sz w:val="24"/>
                <w:szCs w:val="24"/>
              </w:rPr>
              <w:t>395</w:t>
            </w:r>
          </w:p>
        </w:tc>
        <w:tc>
          <w:tcPr>
            <w:tcW w:w="1134" w:type="dxa"/>
          </w:tcPr>
          <w:p w:rsidR="00FA2614" w:rsidRPr="00205C02" w:rsidRDefault="00FA2614" w:rsidP="00705BA2">
            <w:pPr>
              <w:tabs>
                <w:tab w:val="left" w:pos="1812"/>
              </w:tabs>
              <w:spacing w:after="0" w:line="240" w:lineRule="auto"/>
              <w:jc w:val="center"/>
              <w:rPr>
                <w:rFonts w:ascii="Times New Roman" w:hAnsi="Times New Roman" w:cs="Times New Roman"/>
                <w:sz w:val="24"/>
                <w:szCs w:val="24"/>
              </w:rPr>
            </w:pPr>
            <w:r w:rsidRPr="00205C02">
              <w:rPr>
                <w:rFonts w:ascii="Times New Roman" w:hAnsi="Times New Roman" w:cs="Times New Roman"/>
                <w:sz w:val="24"/>
                <w:szCs w:val="24"/>
              </w:rPr>
              <w:t>366</w:t>
            </w:r>
          </w:p>
        </w:tc>
        <w:tc>
          <w:tcPr>
            <w:tcW w:w="1276" w:type="dxa"/>
          </w:tcPr>
          <w:p w:rsidR="00FA2614" w:rsidRPr="00C97351" w:rsidRDefault="00FA2614" w:rsidP="00705BA2">
            <w:pPr>
              <w:tabs>
                <w:tab w:val="left" w:pos="1812"/>
              </w:tabs>
              <w:spacing w:after="0" w:line="240" w:lineRule="auto"/>
              <w:jc w:val="center"/>
              <w:rPr>
                <w:rFonts w:ascii="Times New Roman" w:hAnsi="Times New Roman" w:cs="Times New Roman"/>
                <w:sz w:val="24"/>
                <w:szCs w:val="24"/>
              </w:rPr>
            </w:pPr>
            <w:r w:rsidRPr="00C97351">
              <w:rPr>
                <w:rFonts w:ascii="Times New Roman" w:hAnsi="Times New Roman" w:cs="Times New Roman"/>
                <w:sz w:val="24"/>
                <w:szCs w:val="24"/>
              </w:rPr>
              <w:t>307</w:t>
            </w:r>
          </w:p>
        </w:tc>
        <w:tc>
          <w:tcPr>
            <w:tcW w:w="1276" w:type="dxa"/>
          </w:tcPr>
          <w:p w:rsidR="00FA2614" w:rsidRPr="00205C02" w:rsidRDefault="00FA2614" w:rsidP="00705BA2">
            <w:pPr>
              <w:tabs>
                <w:tab w:val="left" w:pos="181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305</w:t>
            </w:r>
          </w:p>
        </w:tc>
      </w:tr>
      <w:tr w:rsidR="00FA2614" w:rsidRPr="008A2A26" w:rsidTr="00FA2614">
        <w:trPr>
          <w:trHeight w:val="464"/>
          <w:jc w:val="center"/>
        </w:trPr>
        <w:tc>
          <w:tcPr>
            <w:tcW w:w="1447" w:type="dxa"/>
          </w:tcPr>
          <w:p w:rsidR="00FA2614" w:rsidRPr="008A2A26" w:rsidRDefault="00FA2614" w:rsidP="00705BA2">
            <w:pPr>
              <w:pStyle w:val="NormalnyWeb"/>
              <w:rPr>
                <w:sz w:val="18"/>
                <w:szCs w:val="18"/>
              </w:rPr>
            </w:pPr>
            <w:r>
              <w:rPr>
                <w:sz w:val="18"/>
                <w:szCs w:val="18"/>
              </w:rPr>
              <w:t>Udział budżetu gminy w finansowaniu oświaty</w:t>
            </w:r>
          </w:p>
        </w:tc>
        <w:tc>
          <w:tcPr>
            <w:tcW w:w="1276" w:type="dxa"/>
          </w:tcPr>
          <w:p w:rsidR="00FA2614" w:rsidRDefault="00FA2614" w:rsidP="00705BA2">
            <w:pPr>
              <w:pStyle w:val="NormalnyWeb"/>
              <w:rPr>
                <w:color w:val="000000"/>
                <w:sz w:val="20"/>
                <w:szCs w:val="20"/>
              </w:rPr>
            </w:pPr>
            <w:r>
              <w:rPr>
                <w:color w:val="000000"/>
                <w:sz w:val="20"/>
                <w:szCs w:val="20"/>
              </w:rPr>
              <w:t>1 855 164</w:t>
            </w:r>
            <w:r w:rsidRPr="008A2A26">
              <w:rPr>
                <w:color w:val="000000"/>
                <w:sz w:val="20"/>
                <w:szCs w:val="20"/>
              </w:rPr>
              <w:t xml:space="preserve"> </w:t>
            </w:r>
          </w:p>
          <w:p w:rsidR="00FA2614" w:rsidRPr="008A2A26" w:rsidRDefault="00FA2614" w:rsidP="00705BA2">
            <w:pPr>
              <w:pStyle w:val="NormalnyWeb"/>
              <w:rPr>
                <w:color w:val="000000"/>
                <w:sz w:val="20"/>
                <w:szCs w:val="20"/>
              </w:rPr>
            </w:pPr>
            <w:r w:rsidRPr="0085307E">
              <w:rPr>
                <w:color w:val="000000"/>
                <w:sz w:val="12"/>
                <w:szCs w:val="12"/>
              </w:rPr>
              <w:t xml:space="preserve">(z </w:t>
            </w:r>
            <w:proofErr w:type="spellStart"/>
            <w:r w:rsidRPr="0085307E">
              <w:rPr>
                <w:color w:val="000000"/>
                <w:sz w:val="12"/>
                <w:szCs w:val="12"/>
              </w:rPr>
              <w:t>uwzglednieniem</w:t>
            </w:r>
            <w:proofErr w:type="spellEnd"/>
            <w:r w:rsidRPr="0085307E">
              <w:rPr>
                <w:color w:val="000000"/>
                <w:sz w:val="12"/>
                <w:szCs w:val="12"/>
              </w:rPr>
              <w:t xml:space="preserve"> gimnazjum)</w:t>
            </w:r>
          </w:p>
        </w:tc>
        <w:tc>
          <w:tcPr>
            <w:tcW w:w="1275" w:type="dxa"/>
          </w:tcPr>
          <w:p w:rsidR="00FA2614" w:rsidRDefault="00FA2614" w:rsidP="00705BA2">
            <w:pPr>
              <w:pStyle w:val="NormalnyWeb"/>
              <w:rPr>
                <w:color w:val="000000"/>
                <w:sz w:val="20"/>
                <w:szCs w:val="20"/>
              </w:rPr>
            </w:pPr>
            <w:r>
              <w:rPr>
                <w:color w:val="000000"/>
                <w:sz w:val="20"/>
                <w:szCs w:val="20"/>
              </w:rPr>
              <w:t>1 483 865</w:t>
            </w:r>
            <w:r w:rsidRPr="008A2A26">
              <w:rPr>
                <w:color w:val="000000"/>
                <w:sz w:val="20"/>
                <w:szCs w:val="20"/>
              </w:rPr>
              <w:t xml:space="preserve"> </w:t>
            </w:r>
          </w:p>
          <w:p w:rsidR="00FA2614" w:rsidRPr="008A2A26" w:rsidRDefault="00FA2614" w:rsidP="00705BA2">
            <w:pPr>
              <w:pStyle w:val="NormalnyWeb"/>
              <w:rPr>
                <w:color w:val="000000"/>
                <w:sz w:val="20"/>
                <w:szCs w:val="20"/>
              </w:rPr>
            </w:pPr>
            <w:r w:rsidRPr="0085307E">
              <w:rPr>
                <w:color w:val="000000"/>
                <w:sz w:val="12"/>
                <w:szCs w:val="12"/>
              </w:rPr>
              <w:t xml:space="preserve">(z </w:t>
            </w:r>
            <w:r>
              <w:rPr>
                <w:color w:val="000000"/>
                <w:sz w:val="12"/>
                <w:szCs w:val="12"/>
              </w:rPr>
              <w:t>uwzględnieniem dwóch roczników</w:t>
            </w:r>
            <w:r w:rsidRPr="0085307E">
              <w:rPr>
                <w:color w:val="000000"/>
                <w:sz w:val="12"/>
                <w:szCs w:val="12"/>
              </w:rPr>
              <w:t xml:space="preserve"> gimnazjum)</w:t>
            </w:r>
          </w:p>
        </w:tc>
        <w:tc>
          <w:tcPr>
            <w:tcW w:w="1134" w:type="dxa"/>
          </w:tcPr>
          <w:p w:rsidR="00FA2614" w:rsidRDefault="00FA2614" w:rsidP="00705BA2">
            <w:pPr>
              <w:pStyle w:val="NormalnyWeb"/>
              <w:rPr>
                <w:color w:val="000000"/>
                <w:sz w:val="20"/>
                <w:szCs w:val="20"/>
              </w:rPr>
            </w:pPr>
            <w:r>
              <w:rPr>
                <w:color w:val="000000"/>
                <w:sz w:val="20"/>
                <w:szCs w:val="20"/>
              </w:rPr>
              <w:t>3 053 701</w:t>
            </w:r>
          </w:p>
          <w:p w:rsidR="00FA2614" w:rsidRPr="0085307E" w:rsidRDefault="00FA2614" w:rsidP="00705BA2">
            <w:pPr>
              <w:pStyle w:val="NormalnyWeb"/>
              <w:rPr>
                <w:color w:val="000000"/>
                <w:sz w:val="12"/>
                <w:szCs w:val="12"/>
              </w:rPr>
            </w:pPr>
            <w:r w:rsidRPr="0085307E">
              <w:rPr>
                <w:color w:val="000000"/>
                <w:sz w:val="12"/>
                <w:szCs w:val="12"/>
              </w:rPr>
              <w:t xml:space="preserve">(z </w:t>
            </w:r>
            <w:proofErr w:type="spellStart"/>
            <w:r w:rsidRPr="0085307E">
              <w:rPr>
                <w:color w:val="000000"/>
                <w:sz w:val="12"/>
                <w:szCs w:val="12"/>
              </w:rPr>
              <w:t>uwzglednieniem</w:t>
            </w:r>
            <w:proofErr w:type="spellEnd"/>
            <w:r w:rsidRPr="0085307E">
              <w:rPr>
                <w:color w:val="000000"/>
                <w:sz w:val="12"/>
                <w:szCs w:val="12"/>
              </w:rPr>
              <w:t xml:space="preserve"> </w:t>
            </w:r>
            <w:r>
              <w:rPr>
                <w:color w:val="000000"/>
                <w:sz w:val="12"/>
                <w:szCs w:val="12"/>
              </w:rPr>
              <w:t xml:space="preserve"> ostatniego rocznika </w:t>
            </w:r>
            <w:r w:rsidRPr="0085307E">
              <w:rPr>
                <w:color w:val="000000"/>
                <w:sz w:val="12"/>
                <w:szCs w:val="12"/>
              </w:rPr>
              <w:t>gimnazjum)</w:t>
            </w:r>
          </w:p>
        </w:tc>
        <w:tc>
          <w:tcPr>
            <w:tcW w:w="1276" w:type="dxa"/>
          </w:tcPr>
          <w:p w:rsidR="00FA2614" w:rsidRPr="00C97351" w:rsidRDefault="00FA2614" w:rsidP="00705BA2">
            <w:pPr>
              <w:pStyle w:val="NormalnyWeb"/>
              <w:rPr>
                <w:color w:val="000000"/>
                <w:sz w:val="22"/>
                <w:szCs w:val="22"/>
              </w:rPr>
            </w:pPr>
            <w:r w:rsidRPr="00C97351">
              <w:rPr>
                <w:color w:val="000000"/>
                <w:sz w:val="22"/>
                <w:szCs w:val="22"/>
              </w:rPr>
              <w:t>2 152 041</w:t>
            </w:r>
          </w:p>
          <w:p w:rsidR="00FA2614" w:rsidRPr="00C97351" w:rsidRDefault="00FA2614" w:rsidP="00705BA2">
            <w:pPr>
              <w:pStyle w:val="NormalnyWeb"/>
              <w:rPr>
                <w:color w:val="000000"/>
                <w:sz w:val="22"/>
                <w:szCs w:val="22"/>
              </w:rPr>
            </w:pPr>
            <w:r w:rsidRPr="00C97351">
              <w:rPr>
                <w:color w:val="000000"/>
                <w:sz w:val="12"/>
                <w:szCs w:val="12"/>
              </w:rPr>
              <w:t>(po likwidacji gimnazjum)</w:t>
            </w:r>
          </w:p>
        </w:tc>
        <w:tc>
          <w:tcPr>
            <w:tcW w:w="1276" w:type="dxa"/>
          </w:tcPr>
          <w:p w:rsidR="00FA2614" w:rsidRDefault="00FA2614" w:rsidP="00705BA2">
            <w:pPr>
              <w:pStyle w:val="NormalnyWeb"/>
              <w:rPr>
                <w:b/>
                <w:color w:val="000000"/>
                <w:sz w:val="22"/>
                <w:szCs w:val="22"/>
              </w:rPr>
            </w:pPr>
            <w:r>
              <w:rPr>
                <w:b/>
                <w:color w:val="000000"/>
                <w:sz w:val="22"/>
                <w:szCs w:val="22"/>
              </w:rPr>
              <w:t>2 930 823</w:t>
            </w:r>
          </w:p>
        </w:tc>
      </w:tr>
    </w:tbl>
    <w:p w:rsidR="003B43FD" w:rsidRPr="008A2A26" w:rsidRDefault="003B43FD" w:rsidP="00201089">
      <w:pPr>
        <w:rPr>
          <w:rFonts w:ascii="Times New Roman" w:hAnsi="Times New Roman" w:cs="Times New Roman"/>
        </w:rPr>
      </w:pPr>
    </w:p>
    <w:p w:rsidR="003B43FD" w:rsidRPr="008A2A26" w:rsidRDefault="003B43FD" w:rsidP="00585523">
      <w:pPr>
        <w:autoSpaceDE w:val="0"/>
        <w:jc w:val="both"/>
        <w:rPr>
          <w:rFonts w:ascii="Times New Roman" w:hAnsi="Times New Roman" w:cs="Times New Roman"/>
        </w:rPr>
      </w:pPr>
      <w:r w:rsidRPr="008A2A26">
        <w:rPr>
          <w:rFonts w:ascii="Times New Roman" w:hAnsi="Times New Roman" w:cs="Times New Roman"/>
        </w:rPr>
        <w:t>Szczególnie istotną rolę w polskim systemie oświaty stanowią jednostki samorządu terytorialnego, będące organa</w:t>
      </w:r>
      <w:r w:rsidR="00FA2614">
        <w:rPr>
          <w:rFonts w:ascii="Times New Roman" w:hAnsi="Times New Roman" w:cs="Times New Roman"/>
        </w:rPr>
        <w:t>mi prowadzącymi dla przedszkoli i szkół podstawowych</w:t>
      </w:r>
      <w:r w:rsidRPr="008A2A26">
        <w:rPr>
          <w:rFonts w:ascii="Times New Roman" w:hAnsi="Times New Roman" w:cs="Times New Roman"/>
        </w:rPr>
        <w:t xml:space="preserve">, na które na mocy obowiązującego prawa nałożony został szeroki zakres zobowiązań. Sposób realizacji zadań oświatowych przez poszczególne gminy ma istotne znaczenie dla jakości edukacji, jednakże ciągły niedobór „subwencji oświatowej” w kolejnych ustawach budżetowych nie sprzyja powstaniu wspomnianej jakości oświaty, jednocześnie pociągając za sobą konieczność dopłacania przez samorząd do zadań oświatowych kosztem rezygnacji z realizacji innych zadań publicznych. </w:t>
      </w:r>
    </w:p>
    <w:p w:rsidR="00C717C4" w:rsidRPr="008A2A26" w:rsidRDefault="003B43FD" w:rsidP="0070019E">
      <w:pPr>
        <w:jc w:val="both"/>
        <w:rPr>
          <w:rFonts w:ascii="Times New Roman" w:hAnsi="Times New Roman" w:cs="Times New Roman"/>
        </w:rPr>
      </w:pPr>
      <w:r w:rsidRPr="008A2A26">
        <w:rPr>
          <w:rFonts w:ascii="Times New Roman" w:hAnsi="Times New Roman" w:cs="Times New Roman"/>
        </w:rPr>
        <w:t>Uwarunkowania Gminy Młynary, gminy miejsko – wiejskiej, którą tworzy miasto Młynary oraz 19 sołectw, mają bardzo istotny wpływ zarówno na sieć, jak i strukturę organizacyjną gminnych jednostek oświatowych, a tym samym na wielkość nakładów finansowych związanych z realizacją zadań oświatowych.</w:t>
      </w:r>
    </w:p>
    <w:p w:rsidR="001544A4" w:rsidRDefault="001544A4" w:rsidP="001544A4">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Liczebność</w:t>
      </w:r>
      <w:r w:rsidR="00A555C0" w:rsidRPr="0070019E">
        <w:rPr>
          <w:rFonts w:ascii="Times New Roman" w:hAnsi="Times New Roman" w:cs="Times New Roman"/>
          <w:b/>
          <w:bCs/>
          <w:color w:val="000000"/>
          <w:sz w:val="24"/>
          <w:szCs w:val="24"/>
        </w:rPr>
        <w:t xml:space="preserve"> uczniów w placówkach oświatowych</w:t>
      </w:r>
    </w:p>
    <w:p w:rsidR="00C717C4" w:rsidRPr="0070019E" w:rsidRDefault="00C717C4" w:rsidP="001544A4">
      <w:pPr>
        <w:autoSpaceDE w:val="0"/>
        <w:autoSpaceDN w:val="0"/>
        <w:adjustRightInd w:val="0"/>
        <w:spacing w:after="0" w:line="240" w:lineRule="auto"/>
        <w:rPr>
          <w:rFonts w:ascii="Times New Roman" w:hAnsi="Times New Roman" w:cs="Times New Roman"/>
          <w:b/>
          <w:bCs/>
          <w:color w:val="000000"/>
          <w:sz w:val="24"/>
          <w:szCs w:val="24"/>
        </w:rPr>
      </w:pPr>
    </w:p>
    <w:p w:rsidR="001544A4" w:rsidRDefault="001544A4" w:rsidP="001544A4">
      <w:pPr>
        <w:autoSpaceDE w:val="0"/>
        <w:autoSpaceDN w:val="0"/>
        <w:adjustRightInd w:val="0"/>
        <w:jc w:val="both"/>
        <w:rPr>
          <w:rFonts w:ascii="Times New Roman" w:hAnsi="Times New Roman" w:cs="Times New Roman"/>
          <w:color w:val="000000"/>
        </w:rPr>
      </w:pPr>
      <w:r w:rsidRPr="008A2A26">
        <w:rPr>
          <w:rFonts w:ascii="Times New Roman" w:hAnsi="Times New Roman" w:cs="Times New Roman"/>
          <w:color w:val="000000"/>
        </w:rPr>
        <w:t>W roku 201</w:t>
      </w:r>
      <w:r w:rsidR="007D7532">
        <w:rPr>
          <w:rFonts w:ascii="Times New Roman" w:hAnsi="Times New Roman" w:cs="Times New Roman"/>
          <w:color w:val="000000"/>
        </w:rPr>
        <w:t>9</w:t>
      </w:r>
      <w:r w:rsidRPr="008A2A26">
        <w:rPr>
          <w:rFonts w:ascii="Times New Roman" w:hAnsi="Times New Roman" w:cs="Times New Roman"/>
          <w:color w:val="000000"/>
        </w:rPr>
        <w:t>/20</w:t>
      </w:r>
      <w:r w:rsidR="007D7532">
        <w:rPr>
          <w:rFonts w:ascii="Times New Roman" w:hAnsi="Times New Roman" w:cs="Times New Roman"/>
          <w:color w:val="000000"/>
        </w:rPr>
        <w:t>20 w szkołach podstawowych 305</w:t>
      </w:r>
      <w:r w:rsidRPr="008A2A26">
        <w:rPr>
          <w:rFonts w:ascii="Times New Roman" w:hAnsi="Times New Roman" w:cs="Times New Roman"/>
          <w:color w:val="000000"/>
        </w:rPr>
        <w:t xml:space="preserve"> uczniów w </w:t>
      </w:r>
      <w:r w:rsidR="007D7532">
        <w:rPr>
          <w:rFonts w:ascii="Times New Roman" w:hAnsi="Times New Roman" w:cs="Times New Roman"/>
          <w:color w:val="000000"/>
        </w:rPr>
        <w:t>20</w:t>
      </w:r>
      <w:r w:rsidRPr="008A2A26">
        <w:rPr>
          <w:rFonts w:ascii="Times New Roman" w:hAnsi="Times New Roman" w:cs="Times New Roman"/>
          <w:color w:val="000000"/>
        </w:rPr>
        <w:t xml:space="preserve"> oddziałach (średnio 15,</w:t>
      </w:r>
      <w:r w:rsidR="00925168">
        <w:rPr>
          <w:rFonts w:ascii="Times New Roman" w:hAnsi="Times New Roman" w:cs="Times New Roman"/>
          <w:color w:val="000000"/>
        </w:rPr>
        <w:t>25</w:t>
      </w:r>
      <w:r w:rsidRPr="008A2A26">
        <w:rPr>
          <w:rFonts w:ascii="Times New Roman" w:hAnsi="Times New Roman" w:cs="Times New Roman"/>
          <w:color w:val="000000"/>
        </w:rPr>
        <w:t xml:space="preserve"> ucznia </w:t>
      </w:r>
      <w:r w:rsidR="0057167B">
        <w:rPr>
          <w:rFonts w:ascii="Times New Roman" w:hAnsi="Times New Roman" w:cs="Times New Roman"/>
          <w:color w:val="000000"/>
        </w:rPr>
        <w:br/>
      </w:r>
      <w:r w:rsidRPr="008A2A26">
        <w:rPr>
          <w:rFonts w:ascii="Times New Roman" w:hAnsi="Times New Roman" w:cs="Times New Roman"/>
          <w:color w:val="000000"/>
        </w:rPr>
        <w:t xml:space="preserve">w klasie), w przedszkolu </w:t>
      </w:r>
      <w:r w:rsidR="00925168">
        <w:rPr>
          <w:rFonts w:ascii="Times New Roman" w:hAnsi="Times New Roman" w:cs="Times New Roman"/>
          <w:color w:val="000000"/>
        </w:rPr>
        <w:t>w Młynarach</w:t>
      </w:r>
      <w:r w:rsidRPr="008A2A26">
        <w:rPr>
          <w:rFonts w:ascii="Times New Roman" w:hAnsi="Times New Roman" w:cs="Times New Roman"/>
          <w:color w:val="000000"/>
        </w:rPr>
        <w:t xml:space="preserve"> </w:t>
      </w:r>
      <w:r w:rsidR="00925168">
        <w:rPr>
          <w:rFonts w:ascii="Times New Roman" w:hAnsi="Times New Roman" w:cs="Times New Roman"/>
          <w:color w:val="000000"/>
        </w:rPr>
        <w:t>12</w:t>
      </w:r>
      <w:r w:rsidRPr="008A2A26">
        <w:rPr>
          <w:rFonts w:ascii="Times New Roman" w:hAnsi="Times New Roman" w:cs="Times New Roman"/>
          <w:color w:val="000000"/>
        </w:rPr>
        <w:t xml:space="preserve">5 wychowanków w wieku od 3 do 6 lat w </w:t>
      </w:r>
      <w:r w:rsidR="00925168">
        <w:rPr>
          <w:rFonts w:ascii="Times New Roman" w:hAnsi="Times New Roman" w:cs="Times New Roman"/>
          <w:color w:val="000000"/>
        </w:rPr>
        <w:t>5</w:t>
      </w:r>
      <w:r w:rsidRPr="008A2A26">
        <w:rPr>
          <w:rFonts w:ascii="Times New Roman" w:hAnsi="Times New Roman" w:cs="Times New Roman"/>
          <w:color w:val="000000"/>
        </w:rPr>
        <w:t xml:space="preserve"> grupach (średnio 25 wychowanków w grupie). Ogółem uczyło się 4</w:t>
      </w:r>
      <w:r w:rsidR="00925168">
        <w:rPr>
          <w:rFonts w:ascii="Times New Roman" w:hAnsi="Times New Roman" w:cs="Times New Roman"/>
          <w:color w:val="000000"/>
        </w:rPr>
        <w:t>3</w:t>
      </w:r>
      <w:r w:rsidRPr="008A2A26">
        <w:rPr>
          <w:rFonts w:ascii="Times New Roman" w:hAnsi="Times New Roman" w:cs="Times New Roman"/>
          <w:color w:val="000000"/>
        </w:rPr>
        <w:t xml:space="preserve">0 uczniów i wychowanków w 25 oddziałach. </w:t>
      </w:r>
    </w:p>
    <w:p w:rsidR="007D7532" w:rsidRPr="007D7532" w:rsidRDefault="007D7532" w:rsidP="007D7532">
      <w:pPr>
        <w:jc w:val="both"/>
        <w:rPr>
          <w:rFonts w:ascii="Times New Roman" w:hAnsi="Times New Roman" w:cs="Times New Roman"/>
        </w:rPr>
      </w:pPr>
      <w:r w:rsidRPr="00585523">
        <w:rPr>
          <w:rFonts w:ascii="Times New Roman" w:hAnsi="Times New Roman" w:cs="Times New Roman"/>
        </w:rPr>
        <w:t>Liczbę uczniów w poszczególnych klasach i liczbę oddziałów w poszczególnych placówkach oświatowych przedstawiają tabele 4-6</w:t>
      </w:r>
      <w:r>
        <w:rPr>
          <w:rFonts w:ascii="Times New Roman" w:hAnsi="Times New Roman" w:cs="Times New Roman"/>
        </w:rPr>
        <w:t>.</w:t>
      </w:r>
    </w:p>
    <w:p w:rsidR="001544A4" w:rsidRPr="00585523" w:rsidRDefault="00CD1261" w:rsidP="00585523">
      <w:pPr>
        <w:rPr>
          <w:rFonts w:ascii="Times New Roman" w:hAnsi="Times New Roman" w:cs="Times New Roman"/>
          <w:color w:val="000000"/>
          <w:sz w:val="18"/>
          <w:szCs w:val="18"/>
        </w:rPr>
      </w:pPr>
      <w:r>
        <w:rPr>
          <w:rFonts w:ascii="Times New Roman" w:hAnsi="Times New Roman" w:cs="Times New Roman"/>
          <w:b/>
          <w:bCs/>
          <w:sz w:val="18"/>
          <w:szCs w:val="18"/>
        </w:rPr>
        <w:t>Tabela nr 4</w:t>
      </w:r>
      <w:r w:rsidR="00585523" w:rsidRPr="00585523">
        <w:rPr>
          <w:rFonts w:ascii="Times New Roman" w:hAnsi="Times New Roman" w:cs="Times New Roman"/>
          <w:b/>
          <w:bCs/>
          <w:sz w:val="18"/>
          <w:szCs w:val="18"/>
        </w:rPr>
        <w:t xml:space="preserve">. </w:t>
      </w:r>
      <w:r w:rsidR="00585523">
        <w:rPr>
          <w:rFonts w:ascii="Times New Roman" w:hAnsi="Times New Roman" w:cs="Times New Roman"/>
          <w:b/>
          <w:bCs/>
          <w:sz w:val="18"/>
          <w:szCs w:val="18"/>
        </w:rPr>
        <w:t>Liczebność uczniów i liczba oddziałów w placówkach edukacyjnych gminy Młynary</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08"/>
        <w:gridCol w:w="709"/>
        <w:gridCol w:w="709"/>
        <w:gridCol w:w="850"/>
        <w:gridCol w:w="851"/>
        <w:gridCol w:w="709"/>
        <w:gridCol w:w="708"/>
        <w:gridCol w:w="709"/>
        <w:gridCol w:w="709"/>
        <w:gridCol w:w="709"/>
      </w:tblGrid>
      <w:tr w:rsidR="00D54FFE" w:rsidRPr="008A2A26" w:rsidTr="00D54FFE">
        <w:trPr>
          <w:jc w:val="center"/>
        </w:trPr>
        <w:tc>
          <w:tcPr>
            <w:tcW w:w="1242" w:type="dxa"/>
            <w:vMerge w:val="restart"/>
            <w:shd w:val="clear" w:color="auto" w:fill="auto"/>
          </w:tcPr>
          <w:p w:rsidR="00D54FFE" w:rsidRPr="008A2A26" w:rsidRDefault="00D54FFE" w:rsidP="00705BA2">
            <w:pPr>
              <w:autoSpaceDE w:val="0"/>
              <w:autoSpaceDN w:val="0"/>
              <w:adjustRightInd w:val="0"/>
              <w:spacing w:line="360" w:lineRule="auto"/>
              <w:jc w:val="both"/>
              <w:rPr>
                <w:rFonts w:ascii="Times New Roman" w:hAnsi="Times New Roman" w:cs="Times New Roman"/>
              </w:rPr>
            </w:pPr>
          </w:p>
          <w:p w:rsidR="00D54FFE" w:rsidRPr="008A2A26" w:rsidRDefault="00D54FFE" w:rsidP="00705BA2">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Placówka</w:t>
            </w:r>
          </w:p>
        </w:tc>
        <w:tc>
          <w:tcPr>
            <w:tcW w:w="7371" w:type="dxa"/>
            <w:gridSpan w:val="10"/>
            <w:shd w:val="clear" w:color="auto" w:fill="auto"/>
          </w:tcPr>
          <w:p w:rsidR="00D54FFE" w:rsidRPr="008A2A26" w:rsidRDefault="00D54FFE" w:rsidP="00705BA2">
            <w:pPr>
              <w:autoSpaceDE w:val="0"/>
              <w:autoSpaceDN w:val="0"/>
              <w:adjustRightInd w:val="0"/>
              <w:spacing w:line="360" w:lineRule="auto"/>
              <w:jc w:val="center"/>
              <w:rPr>
                <w:rFonts w:ascii="Times New Roman" w:hAnsi="Times New Roman" w:cs="Times New Roman"/>
              </w:rPr>
            </w:pPr>
            <w:r w:rsidRPr="008A2A26">
              <w:rPr>
                <w:rFonts w:ascii="Times New Roman" w:hAnsi="Times New Roman" w:cs="Times New Roman"/>
              </w:rPr>
              <w:t>Rok szkolny</w:t>
            </w:r>
          </w:p>
        </w:tc>
      </w:tr>
      <w:tr w:rsidR="00D54FFE" w:rsidRPr="008A2A26" w:rsidTr="00D54FFE">
        <w:trPr>
          <w:jc w:val="center"/>
        </w:trPr>
        <w:tc>
          <w:tcPr>
            <w:tcW w:w="1242" w:type="dxa"/>
            <w:vMerge/>
            <w:shd w:val="clear" w:color="auto" w:fill="auto"/>
          </w:tcPr>
          <w:p w:rsidR="00D54FFE" w:rsidRPr="008A2A26" w:rsidRDefault="00D54FFE" w:rsidP="00705BA2">
            <w:pPr>
              <w:autoSpaceDE w:val="0"/>
              <w:autoSpaceDN w:val="0"/>
              <w:adjustRightInd w:val="0"/>
              <w:spacing w:line="360" w:lineRule="auto"/>
              <w:jc w:val="both"/>
              <w:rPr>
                <w:rFonts w:ascii="Times New Roman" w:hAnsi="Times New Roman" w:cs="Times New Roman"/>
              </w:rPr>
            </w:pPr>
          </w:p>
        </w:tc>
        <w:tc>
          <w:tcPr>
            <w:tcW w:w="1417" w:type="dxa"/>
            <w:gridSpan w:val="2"/>
            <w:shd w:val="clear" w:color="auto" w:fill="auto"/>
          </w:tcPr>
          <w:p w:rsidR="00D54FFE" w:rsidRPr="008A2A26" w:rsidRDefault="00D54FFE" w:rsidP="00705BA2">
            <w:pPr>
              <w:autoSpaceDE w:val="0"/>
              <w:autoSpaceDN w:val="0"/>
              <w:adjustRightInd w:val="0"/>
              <w:spacing w:line="360" w:lineRule="auto"/>
              <w:rPr>
                <w:rFonts w:ascii="Times New Roman" w:hAnsi="Times New Roman" w:cs="Times New Roman"/>
              </w:rPr>
            </w:pPr>
            <w:r w:rsidRPr="008A2A26">
              <w:rPr>
                <w:rFonts w:ascii="Times New Roman" w:hAnsi="Times New Roman" w:cs="Times New Roman"/>
              </w:rPr>
              <w:t>2015/2016</w:t>
            </w:r>
          </w:p>
        </w:tc>
        <w:tc>
          <w:tcPr>
            <w:tcW w:w="1559" w:type="dxa"/>
            <w:gridSpan w:val="2"/>
            <w:shd w:val="clear" w:color="auto" w:fill="auto"/>
          </w:tcPr>
          <w:p w:rsidR="00D54FFE" w:rsidRPr="008A2A26" w:rsidRDefault="00D54FFE" w:rsidP="00705BA2">
            <w:pPr>
              <w:autoSpaceDE w:val="0"/>
              <w:autoSpaceDN w:val="0"/>
              <w:adjustRightInd w:val="0"/>
              <w:spacing w:line="360" w:lineRule="auto"/>
              <w:rPr>
                <w:rFonts w:ascii="Times New Roman" w:hAnsi="Times New Roman" w:cs="Times New Roman"/>
              </w:rPr>
            </w:pPr>
            <w:r w:rsidRPr="008A2A26">
              <w:rPr>
                <w:rFonts w:ascii="Times New Roman" w:hAnsi="Times New Roman" w:cs="Times New Roman"/>
              </w:rPr>
              <w:t>2016/2017</w:t>
            </w:r>
          </w:p>
        </w:tc>
        <w:tc>
          <w:tcPr>
            <w:tcW w:w="1560" w:type="dxa"/>
            <w:gridSpan w:val="2"/>
          </w:tcPr>
          <w:p w:rsidR="00D54FFE" w:rsidRPr="008A2A26" w:rsidRDefault="00D54FFE" w:rsidP="00705BA2">
            <w:pPr>
              <w:autoSpaceDE w:val="0"/>
              <w:autoSpaceDN w:val="0"/>
              <w:adjustRightInd w:val="0"/>
              <w:spacing w:line="360" w:lineRule="auto"/>
              <w:rPr>
                <w:rFonts w:ascii="Times New Roman" w:hAnsi="Times New Roman" w:cs="Times New Roman"/>
              </w:rPr>
            </w:pPr>
            <w:r w:rsidRPr="008A2A26">
              <w:rPr>
                <w:rFonts w:ascii="Times New Roman" w:hAnsi="Times New Roman" w:cs="Times New Roman"/>
              </w:rPr>
              <w:t>2017/2018</w:t>
            </w:r>
          </w:p>
        </w:tc>
        <w:tc>
          <w:tcPr>
            <w:tcW w:w="1417" w:type="dxa"/>
            <w:gridSpan w:val="2"/>
          </w:tcPr>
          <w:p w:rsidR="00D54FFE" w:rsidRPr="008A2A26" w:rsidRDefault="00D54FFE" w:rsidP="00705BA2">
            <w:pPr>
              <w:autoSpaceDE w:val="0"/>
              <w:autoSpaceDN w:val="0"/>
              <w:adjustRightInd w:val="0"/>
              <w:spacing w:line="360" w:lineRule="auto"/>
              <w:rPr>
                <w:rFonts w:ascii="Times New Roman" w:hAnsi="Times New Roman" w:cs="Times New Roman"/>
              </w:rPr>
            </w:pPr>
            <w:r>
              <w:rPr>
                <w:rFonts w:ascii="Times New Roman" w:hAnsi="Times New Roman" w:cs="Times New Roman"/>
              </w:rPr>
              <w:t>2018/2019</w:t>
            </w:r>
          </w:p>
        </w:tc>
        <w:tc>
          <w:tcPr>
            <w:tcW w:w="1418" w:type="dxa"/>
            <w:gridSpan w:val="2"/>
          </w:tcPr>
          <w:p w:rsidR="00D54FFE" w:rsidRPr="008A2A26" w:rsidRDefault="00D54FFE" w:rsidP="00705BA2">
            <w:pPr>
              <w:autoSpaceDE w:val="0"/>
              <w:autoSpaceDN w:val="0"/>
              <w:adjustRightInd w:val="0"/>
              <w:spacing w:line="360" w:lineRule="auto"/>
              <w:rPr>
                <w:rFonts w:ascii="Times New Roman" w:hAnsi="Times New Roman" w:cs="Times New Roman"/>
              </w:rPr>
            </w:pPr>
            <w:r>
              <w:rPr>
                <w:rFonts w:ascii="Times New Roman" w:hAnsi="Times New Roman" w:cs="Times New Roman"/>
              </w:rPr>
              <w:t>2019/2020</w:t>
            </w:r>
          </w:p>
        </w:tc>
      </w:tr>
      <w:tr w:rsidR="00D54FFE" w:rsidRPr="008A2A26" w:rsidTr="00D54FFE">
        <w:trPr>
          <w:jc w:val="center"/>
        </w:trPr>
        <w:tc>
          <w:tcPr>
            <w:tcW w:w="1242" w:type="dxa"/>
            <w:vMerge/>
            <w:shd w:val="clear" w:color="auto" w:fill="auto"/>
          </w:tcPr>
          <w:p w:rsidR="00D54FFE" w:rsidRPr="008A2A26" w:rsidRDefault="00D54FFE" w:rsidP="00705BA2">
            <w:pPr>
              <w:autoSpaceDE w:val="0"/>
              <w:autoSpaceDN w:val="0"/>
              <w:adjustRightInd w:val="0"/>
              <w:spacing w:line="360" w:lineRule="auto"/>
              <w:jc w:val="both"/>
              <w:rPr>
                <w:rFonts w:ascii="Times New Roman" w:hAnsi="Times New Roman" w:cs="Times New Roman"/>
              </w:rPr>
            </w:pPr>
          </w:p>
        </w:tc>
        <w:tc>
          <w:tcPr>
            <w:tcW w:w="708" w:type="dxa"/>
            <w:shd w:val="clear" w:color="auto" w:fill="auto"/>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L. Ucz</w:t>
            </w:r>
          </w:p>
        </w:tc>
        <w:tc>
          <w:tcPr>
            <w:tcW w:w="709" w:type="dxa"/>
            <w:shd w:val="clear" w:color="auto" w:fill="auto"/>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 xml:space="preserve">L. </w:t>
            </w:r>
            <w:proofErr w:type="spellStart"/>
            <w:r w:rsidRPr="00DC51C2">
              <w:rPr>
                <w:rFonts w:ascii="Times New Roman" w:hAnsi="Times New Roman" w:cs="Times New Roman"/>
                <w:sz w:val="16"/>
                <w:szCs w:val="16"/>
              </w:rPr>
              <w:t>oddz</w:t>
            </w:r>
            <w:proofErr w:type="spellEnd"/>
          </w:p>
        </w:tc>
        <w:tc>
          <w:tcPr>
            <w:tcW w:w="709" w:type="dxa"/>
            <w:shd w:val="clear" w:color="auto" w:fill="auto"/>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L. Ucz</w:t>
            </w:r>
          </w:p>
        </w:tc>
        <w:tc>
          <w:tcPr>
            <w:tcW w:w="850" w:type="dxa"/>
            <w:shd w:val="clear" w:color="auto" w:fill="auto"/>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 xml:space="preserve">L. </w:t>
            </w:r>
            <w:proofErr w:type="spellStart"/>
            <w:r w:rsidRPr="00DC51C2">
              <w:rPr>
                <w:rFonts w:ascii="Times New Roman" w:hAnsi="Times New Roman" w:cs="Times New Roman"/>
                <w:sz w:val="16"/>
                <w:szCs w:val="16"/>
              </w:rPr>
              <w:t>oddz</w:t>
            </w:r>
            <w:proofErr w:type="spellEnd"/>
          </w:p>
        </w:tc>
        <w:tc>
          <w:tcPr>
            <w:tcW w:w="851" w:type="dxa"/>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L. Ucz</w:t>
            </w:r>
          </w:p>
        </w:tc>
        <w:tc>
          <w:tcPr>
            <w:tcW w:w="709" w:type="dxa"/>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 xml:space="preserve">L. </w:t>
            </w:r>
            <w:proofErr w:type="spellStart"/>
            <w:r w:rsidRPr="00DC51C2">
              <w:rPr>
                <w:rFonts w:ascii="Times New Roman" w:hAnsi="Times New Roman" w:cs="Times New Roman"/>
                <w:sz w:val="16"/>
                <w:szCs w:val="16"/>
              </w:rPr>
              <w:t>oddz</w:t>
            </w:r>
            <w:proofErr w:type="spellEnd"/>
          </w:p>
        </w:tc>
        <w:tc>
          <w:tcPr>
            <w:tcW w:w="708" w:type="dxa"/>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L. Ucz</w:t>
            </w:r>
          </w:p>
        </w:tc>
        <w:tc>
          <w:tcPr>
            <w:tcW w:w="709" w:type="dxa"/>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 xml:space="preserve">L. </w:t>
            </w:r>
            <w:proofErr w:type="spellStart"/>
            <w:r w:rsidRPr="00DC51C2">
              <w:rPr>
                <w:rFonts w:ascii="Times New Roman" w:hAnsi="Times New Roman" w:cs="Times New Roman"/>
                <w:sz w:val="16"/>
                <w:szCs w:val="16"/>
              </w:rPr>
              <w:t>oddz</w:t>
            </w:r>
            <w:proofErr w:type="spellEnd"/>
          </w:p>
        </w:tc>
        <w:tc>
          <w:tcPr>
            <w:tcW w:w="709" w:type="dxa"/>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L. Ucz</w:t>
            </w:r>
          </w:p>
        </w:tc>
        <w:tc>
          <w:tcPr>
            <w:tcW w:w="709" w:type="dxa"/>
          </w:tcPr>
          <w:p w:rsidR="00D54FFE" w:rsidRPr="00DC51C2" w:rsidRDefault="00D54FFE" w:rsidP="00705BA2">
            <w:pPr>
              <w:autoSpaceDE w:val="0"/>
              <w:autoSpaceDN w:val="0"/>
              <w:adjustRightInd w:val="0"/>
              <w:jc w:val="both"/>
              <w:rPr>
                <w:rFonts w:ascii="Times New Roman" w:hAnsi="Times New Roman" w:cs="Times New Roman"/>
                <w:sz w:val="16"/>
                <w:szCs w:val="16"/>
              </w:rPr>
            </w:pPr>
            <w:r w:rsidRPr="00DC51C2">
              <w:rPr>
                <w:rFonts w:ascii="Times New Roman" w:hAnsi="Times New Roman" w:cs="Times New Roman"/>
                <w:sz w:val="16"/>
                <w:szCs w:val="16"/>
              </w:rPr>
              <w:t xml:space="preserve">L. </w:t>
            </w:r>
            <w:proofErr w:type="spellStart"/>
            <w:r w:rsidRPr="00DC51C2">
              <w:rPr>
                <w:rFonts w:ascii="Times New Roman" w:hAnsi="Times New Roman" w:cs="Times New Roman"/>
                <w:sz w:val="16"/>
                <w:szCs w:val="16"/>
              </w:rPr>
              <w:t>oddz</w:t>
            </w:r>
            <w:proofErr w:type="spellEnd"/>
          </w:p>
        </w:tc>
      </w:tr>
      <w:tr w:rsidR="00D54FFE" w:rsidRPr="008A2A26" w:rsidTr="00D54FFE">
        <w:trPr>
          <w:jc w:val="center"/>
        </w:trPr>
        <w:tc>
          <w:tcPr>
            <w:tcW w:w="1242" w:type="dxa"/>
            <w:shd w:val="clear" w:color="auto" w:fill="auto"/>
          </w:tcPr>
          <w:p w:rsidR="00D54FFE" w:rsidRPr="00DC51C2" w:rsidRDefault="00D54FFE" w:rsidP="00705BA2">
            <w:pPr>
              <w:autoSpaceDE w:val="0"/>
              <w:autoSpaceDN w:val="0"/>
              <w:adjustRightInd w:val="0"/>
              <w:spacing w:after="0" w:line="240" w:lineRule="auto"/>
              <w:jc w:val="both"/>
              <w:rPr>
                <w:rFonts w:ascii="Times New Roman" w:hAnsi="Times New Roman" w:cs="Times New Roman"/>
                <w:sz w:val="18"/>
                <w:szCs w:val="18"/>
              </w:rPr>
            </w:pPr>
            <w:r w:rsidRPr="00DC51C2">
              <w:rPr>
                <w:rFonts w:ascii="Times New Roman" w:hAnsi="Times New Roman" w:cs="Times New Roman"/>
                <w:sz w:val="18"/>
                <w:szCs w:val="18"/>
              </w:rPr>
              <w:t>Przedszkole</w:t>
            </w:r>
          </w:p>
        </w:tc>
        <w:tc>
          <w:tcPr>
            <w:tcW w:w="708"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49</w:t>
            </w: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2</w:t>
            </w: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49</w:t>
            </w:r>
          </w:p>
        </w:tc>
        <w:tc>
          <w:tcPr>
            <w:tcW w:w="850"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2</w:t>
            </w:r>
          </w:p>
        </w:tc>
        <w:tc>
          <w:tcPr>
            <w:tcW w:w="851"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49</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2</w:t>
            </w:r>
          </w:p>
        </w:tc>
        <w:tc>
          <w:tcPr>
            <w:tcW w:w="708"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67</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3</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125</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p>
        </w:tc>
      </w:tr>
      <w:tr w:rsidR="00D54FFE" w:rsidRPr="008A2A26" w:rsidTr="00D54FFE">
        <w:trPr>
          <w:trHeight w:val="899"/>
          <w:jc w:val="center"/>
        </w:trPr>
        <w:tc>
          <w:tcPr>
            <w:tcW w:w="1242" w:type="dxa"/>
            <w:shd w:val="clear" w:color="auto" w:fill="auto"/>
          </w:tcPr>
          <w:p w:rsidR="00D54FFE" w:rsidRPr="00DC51C2" w:rsidRDefault="00D54FFE" w:rsidP="00705BA2">
            <w:pPr>
              <w:autoSpaceDE w:val="0"/>
              <w:autoSpaceDN w:val="0"/>
              <w:adjustRightInd w:val="0"/>
              <w:spacing w:after="0" w:line="240" w:lineRule="auto"/>
              <w:jc w:val="both"/>
              <w:rPr>
                <w:rFonts w:ascii="Times New Roman" w:hAnsi="Times New Roman" w:cs="Times New Roman"/>
                <w:sz w:val="18"/>
                <w:szCs w:val="18"/>
              </w:rPr>
            </w:pPr>
            <w:r w:rsidRPr="00DC51C2">
              <w:rPr>
                <w:rFonts w:ascii="Times New Roman" w:hAnsi="Times New Roman" w:cs="Times New Roman"/>
                <w:sz w:val="18"/>
                <w:szCs w:val="18"/>
              </w:rPr>
              <w:t xml:space="preserve">Szkoła Podstawowa </w:t>
            </w:r>
          </w:p>
          <w:p w:rsidR="00D54FFE" w:rsidRPr="00DC51C2" w:rsidRDefault="00D54FFE" w:rsidP="00705BA2">
            <w:pPr>
              <w:autoSpaceDE w:val="0"/>
              <w:autoSpaceDN w:val="0"/>
              <w:adjustRightInd w:val="0"/>
              <w:spacing w:after="0" w:line="240" w:lineRule="auto"/>
              <w:jc w:val="both"/>
              <w:rPr>
                <w:rFonts w:ascii="Times New Roman" w:hAnsi="Times New Roman" w:cs="Times New Roman"/>
                <w:sz w:val="18"/>
                <w:szCs w:val="18"/>
              </w:rPr>
            </w:pPr>
            <w:r w:rsidRPr="00DC51C2">
              <w:rPr>
                <w:rFonts w:ascii="Times New Roman" w:hAnsi="Times New Roman" w:cs="Times New Roman"/>
                <w:sz w:val="18"/>
                <w:szCs w:val="18"/>
              </w:rPr>
              <w:t>w Błudowie</w:t>
            </w:r>
          </w:p>
        </w:tc>
        <w:tc>
          <w:tcPr>
            <w:tcW w:w="708"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115</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w tym</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23 </w:t>
            </w:r>
          </w:p>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D54FFE">
              <w:rPr>
                <w:rFonts w:ascii="Times New Roman" w:hAnsi="Times New Roman" w:cs="Times New Roman"/>
                <w:sz w:val="16"/>
                <w:szCs w:val="16"/>
              </w:rPr>
              <w:t>kl. „0”</w:t>
            </w: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7</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w tym                1</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 kl.„0”</w:t>
            </w:r>
          </w:p>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105</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w tym </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25 </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 kl.„0”</w:t>
            </w:r>
          </w:p>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 xml:space="preserve">             </w:t>
            </w:r>
          </w:p>
        </w:tc>
        <w:tc>
          <w:tcPr>
            <w:tcW w:w="850"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7</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w tym </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1</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kl. „0”</w:t>
            </w:r>
          </w:p>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 xml:space="preserve">               </w:t>
            </w:r>
          </w:p>
        </w:tc>
        <w:tc>
          <w:tcPr>
            <w:tcW w:w="851"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101</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w tym </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26</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kl. „0”</w:t>
            </w:r>
          </w:p>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 xml:space="preserve">               </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7</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w tym </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1</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kl. „0”</w:t>
            </w:r>
          </w:p>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 xml:space="preserve">               </w:t>
            </w:r>
          </w:p>
        </w:tc>
        <w:tc>
          <w:tcPr>
            <w:tcW w:w="708"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11</w:t>
            </w:r>
            <w:r w:rsidRPr="00A20DA6">
              <w:rPr>
                <w:rFonts w:ascii="Times New Roman" w:hAnsi="Times New Roman" w:cs="Times New Roman"/>
                <w:sz w:val="18"/>
                <w:szCs w:val="18"/>
              </w:rPr>
              <w:t>1</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w tym </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25</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kl. „0”</w:t>
            </w:r>
          </w:p>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8</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 xml:space="preserve">w tym </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1</w:t>
            </w:r>
          </w:p>
          <w:p w:rsidR="00D54FFE" w:rsidRPr="00D54FFE" w:rsidRDefault="00D54FFE" w:rsidP="00705BA2">
            <w:pPr>
              <w:autoSpaceDE w:val="0"/>
              <w:autoSpaceDN w:val="0"/>
              <w:adjustRightInd w:val="0"/>
              <w:spacing w:after="0" w:line="240" w:lineRule="auto"/>
              <w:jc w:val="both"/>
              <w:rPr>
                <w:rFonts w:ascii="Times New Roman" w:hAnsi="Times New Roman" w:cs="Times New Roman"/>
                <w:sz w:val="16"/>
                <w:szCs w:val="16"/>
              </w:rPr>
            </w:pPr>
            <w:r w:rsidRPr="00D54FFE">
              <w:rPr>
                <w:rFonts w:ascii="Times New Roman" w:hAnsi="Times New Roman" w:cs="Times New Roman"/>
                <w:sz w:val="16"/>
                <w:szCs w:val="16"/>
              </w:rPr>
              <w:t>kl. „0”</w:t>
            </w:r>
          </w:p>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88</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7</w:t>
            </w:r>
          </w:p>
        </w:tc>
      </w:tr>
      <w:tr w:rsidR="00D54FFE" w:rsidRPr="008A2A26" w:rsidTr="00D54FFE">
        <w:trPr>
          <w:jc w:val="center"/>
        </w:trPr>
        <w:tc>
          <w:tcPr>
            <w:tcW w:w="1242" w:type="dxa"/>
            <w:shd w:val="clear" w:color="auto" w:fill="auto"/>
          </w:tcPr>
          <w:p w:rsidR="00D54FFE" w:rsidRPr="00DC51C2" w:rsidRDefault="00D54FFE" w:rsidP="00705BA2">
            <w:pPr>
              <w:autoSpaceDE w:val="0"/>
              <w:autoSpaceDN w:val="0"/>
              <w:adjustRightInd w:val="0"/>
              <w:spacing w:after="0" w:line="240" w:lineRule="auto"/>
              <w:jc w:val="both"/>
              <w:rPr>
                <w:rFonts w:ascii="Times New Roman" w:hAnsi="Times New Roman" w:cs="Times New Roman"/>
                <w:sz w:val="18"/>
                <w:szCs w:val="18"/>
              </w:rPr>
            </w:pPr>
            <w:r w:rsidRPr="00DC51C2">
              <w:rPr>
                <w:rFonts w:ascii="Times New Roman" w:hAnsi="Times New Roman" w:cs="Times New Roman"/>
                <w:sz w:val="18"/>
                <w:szCs w:val="18"/>
              </w:rPr>
              <w:t>Szkoła Podstawowa</w:t>
            </w:r>
          </w:p>
          <w:p w:rsidR="00D54FFE" w:rsidRPr="00DC51C2" w:rsidRDefault="00D54FFE" w:rsidP="00705BA2">
            <w:pPr>
              <w:autoSpaceDE w:val="0"/>
              <w:autoSpaceDN w:val="0"/>
              <w:adjustRightInd w:val="0"/>
              <w:spacing w:after="0" w:line="240" w:lineRule="auto"/>
              <w:jc w:val="both"/>
              <w:rPr>
                <w:rFonts w:ascii="Times New Roman" w:hAnsi="Times New Roman" w:cs="Times New Roman"/>
                <w:sz w:val="18"/>
                <w:szCs w:val="18"/>
              </w:rPr>
            </w:pPr>
            <w:r w:rsidRPr="00DC51C2">
              <w:rPr>
                <w:rFonts w:ascii="Times New Roman" w:hAnsi="Times New Roman" w:cs="Times New Roman"/>
                <w:sz w:val="18"/>
                <w:szCs w:val="18"/>
              </w:rPr>
              <w:t>w Młynarach</w:t>
            </w:r>
          </w:p>
        </w:tc>
        <w:tc>
          <w:tcPr>
            <w:tcW w:w="708"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212</w:t>
            </w: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12</w:t>
            </w: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191</w:t>
            </w:r>
          </w:p>
        </w:tc>
        <w:tc>
          <w:tcPr>
            <w:tcW w:w="850"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11</w:t>
            </w:r>
          </w:p>
        </w:tc>
        <w:tc>
          <w:tcPr>
            <w:tcW w:w="851"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212</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12</w:t>
            </w:r>
          </w:p>
        </w:tc>
        <w:tc>
          <w:tcPr>
            <w:tcW w:w="708"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230</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217</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p>
        </w:tc>
      </w:tr>
      <w:tr w:rsidR="00D54FFE" w:rsidRPr="008A2A26" w:rsidTr="00D54FFE">
        <w:trPr>
          <w:jc w:val="center"/>
        </w:trPr>
        <w:tc>
          <w:tcPr>
            <w:tcW w:w="1242" w:type="dxa"/>
            <w:shd w:val="clear" w:color="auto" w:fill="auto"/>
          </w:tcPr>
          <w:p w:rsidR="00D54FFE" w:rsidRPr="00DC51C2" w:rsidRDefault="00D54FFE" w:rsidP="00705BA2">
            <w:pPr>
              <w:autoSpaceDE w:val="0"/>
              <w:autoSpaceDN w:val="0"/>
              <w:adjustRightInd w:val="0"/>
              <w:spacing w:after="0" w:line="240" w:lineRule="auto"/>
              <w:jc w:val="both"/>
              <w:rPr>
                <w:rFonts w:ascii="Times New Roman" w:hAnsi="Times New Roman" w:cs="Times New Roman"/>
                <w:sz w:val="18"/>
                <w:szCs w:val="18"/>
              </w:rPr>
            </w:pPr>
            <w:r w:rsidRPr="00DC51C2">
              <w:rPr>
                <w:rFonts w:ascii="Times New Roman" w:hAnsi="Times New Roman" w:cs="Times New Roman"/>
                <w:sz w:val="18"/>
                <w:szCs w:val="18"/>
              </w:rPr>
              <w:t xml:space="preserve">Oddz. gimnazjum </w:t>
            </w:r>
          </w:p>
          <w:p w:rsidR="00D54FFE" w:rsidRPr="00DC51C2"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 SP </w:t>
            </w:r>
            <w:r w:rsidRPr="00DC51C2">
              <w:rPr>
                <w:rFonts w:ascii="Times New Roman" w:hAnsi="Times New Roman" w:cs="Times New Roman"/>
                <w:sz w:val="18"/>
                <w:szCs w:val="18"/>
              </w:rPr>
              <w:t>w Młynarach</w:t>
            </w:r>
          </w:p>
        </w:tc>
        <w:tc>
          <w:tcPr>
            <w:tcW w:w="708"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159</w:t>
            </w: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6</w:t>
            </w: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160</w:t>
            </w:r>
          </w:p>
        </w:tc>
        <w:tc>
          <w:tcPr>
            <w:tcW w:w="850"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6</w:t>
            </w:r>
          </w:p>
        </w:tc>
        <w:tc>
          <w:tcPr>
            <w:tcW w:w="851"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108</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sidRPr="00A20DA6">
              <w:rPr>
                <w:rFonts w:ascii="Times New Roman" w:hAnsi="Times New Roman" w:cs="Times New Roman"/>
                <w:sz w:val="18"/>
                <w:szCs w:val="18"/>
              </w:rPr>
              <w:t>4</w:t>
            </w:r>
          </w:p>
        </w:tc>
        <w:tc>
          <w:tcPr>
            <w:tcW w:w="708"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50</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c>
      </w:tr>
      <w:tr w:rsidR="00D54FFE" w:rsidRPr="008A2A26" w:rsidTr="00D54FFE">
        <w:trPr>
          <w:jc w:val="center"/>
        </w:trPr>
        <w:tc>
          <w:tcPr>
            <w:tcW w:w="1242" w:type="dxa"/>
            <w:shd w:val="clear" w:color="auto" w:fill="auto"/>
          </w:tcPr>
          <w:p w:rsidR="00D54FFE" w:rsidRPr="008A2A26" w:rsidRDefault="00D54FFE" w:rsidP="00705BA2">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Ogółem wychowanków/</w:t>
            </w:r>
          </w:p>
          <w:p w:rsidR="00D54FFE" w:rsidRPr="008A2A26" w:rsidRDefault="00D54FFE" w:rsidP="00705BA2">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uczniów</w:t>
            </w:r>
          </w:p>
        </w:tc>
        <w:tc>
          <w:tcPr>
            <w:tcW w:w="708"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sidRPr="00A20DA6">
              <w:rPr>
                <w:rFonts w:ascii="Times New Roman" w:hAnsi="Times New Roman" w:cs="Times New Roman"/>
                <w:b/>
                <w:sz w:val="18"/>
                <w:szCs w:val="18"/>
              </w:rPr>
              <w:t>535</w:t>
            </w: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sidRPr="00A20DA6">
              <w:rPr>
                <w:rFonts w:ascii="Times New Roman" w:hAnsi="Times New Roman" w:cs="Times New Roman"/>
                <w:b/>
                <w:sz w:val="18"/>
                <w:szCs w:val="18"/>
              </w:rPr>
              <w:t>27</w:t>
            </w:r>
          </w:p>
        </w:tc>
        <w:tc>
          <w:tcPr>
            <w:tcW w:w="709"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sidRPr="00A20DA6">
              <w:rPr>
                <w:rFonts w:ascii="Times New Roman" w:hAnsi="Times New Roman" w:cs="Times New Roman"/>
                <w:b/>
                <w:sz w:val="18"/>
                <w:szCs w:val="18"/>
              </w:rPr>
              <w:t>505</w:t>
            </w:r>
          </w:p>
        </w:tc>
        <w:tc>
          <w:tcPr>
            <w:tcW w:w="850" w:type="dxa"/>
            <w:shd w:val="clear" w:color="auto" w:fill="auto"/>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sidRPr="00A20DA6">
              <w:rPr>
                <w:rFonts w:ascii="Times New Roman" w:hAnsi="Times New Roman" w:cs="Times New Roman"/>
                <w:b/>
                <w:sz w:val="18"/>
                <w:szCs w:val="18"/>
              </w:rPr>
              <w:t>26</w:t>
            </w:r>
          </w:p>
        </w:tc>
        <w:tc>
          <w:tcPr>
            <w:tcW w:w="851"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sidRPr="00A20DA6">
              <w:rPr>
                <w:rFonts w:ascii="Times New Roman" w:hAnsi="Times New Roman" w:cs="Times New Roman"/>
                <w:b/>
                <w:sz w:val="18"/>
                <w:szCs w:val="18"/>
              </w:rPr>
              <w:t>470</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sidRPr="00A20DA6">
              <w:rPr>
                <w:rFonts w:ascii="Times New Roman" w:hAnsi="Times New Roman" w:cs="Times New Roman"/>
                <w:b/>
                <w:sz w:val="18"/>
                <w:szCs w:val="18"/>
              </w:rPr>
              <w:t>25</w:t>
            </w:r>
          </w:p>
        </w:tc>
        <w:tc>
          <w:tcPr>
            <w:tcW w:w="708"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458</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26</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430</w:t>
            </w:r>
          </w:p>
        </w:tc>
        <w:tc>
          <w:tcPr>
            <w:tcW w:w="709" w:type="dxa"/>
          </w:tcPr>
          <w:p w:rsidR="00D54FFE" w:rsidRPr="00A20DA6" w:rsidRDefault="00D54FFE" w:rsidP="00705BA2">
            <w:pPr>
              <w:autoSpaceDE w:val="0"/>
              <w:autoSpaceDN w:val="0"/>
              <w:adjustRightIn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25</w:t>
            </w:r>
          </w:p>
        </w:tc>
      </w:tr>
    </w:tbl>
    <w:p w:rsidR="00C717C4" w:rsidRDefault="00C717C4" w:rsidP="00D965C5">
      <w:pPr>
        <w:rPr>
          <w:rFonts w:ascii="Times New Roman" w:hAnsi="Times New Roman" w:cs="Times New Roman"/>
          <w:b/>
        </w:rPr>
      </w:pPr>
    </w:p>
    <w:p w:rsidR="001544A4" w:rsidRPr="00585523" w:rsidRDefault="00585523" w:rsidP="00585523">
      <w:pPr>
        <w:rPr>
          <w:rFonts w:ascii="Times New Roman" w:hAnsi="Times New Roman" w:cs="Times New Roman"/>
          <w:color w:val="000000"/>
          <w:sz w:val="18"/>
          <w:szCs w:val="18"/>
        </w:rPr>
      </w:pPr>
      <w:r>
        <w:rPr>
          <w:rFonts w:ascii="Times New Roman" w:hAnsi="Times New Roman" w:cs="Times New Roman"/>
          <w:b/>
          <w:bCs/>
          <w:sz w:val="18"/>
          <w:szCs w:val="18"/>
        </w:rPr>
        <w:t xml:space="preserve">Tabela nr </w:t>
      </w:r>
      <w:r w:rsidR="00D965C5">
        <w:rPr>
          <w:rFonts w:ascii="Times New Roman" w:hAnsi="Times New Roman" w:cs="Times New Roman"/>
          <w:b/>
          <w:bCs/>
          <w:sz w:val="18"/>
          <w:szCs w:val="18"/>
        </w:rPr>
        <w:t>5</w:t>
      </w:r>
      <w:r w:rsidRPr="00585523">
        <w:rPr>
          <w:rFonts w:ascii="Times New Roman" w:hAnsi="Times New Roman" w:cs="Times New Roman"/>
          <w:b/>
          <w:bCs/>
          <w:sz w:val="18"/>
          <w:szCs w:val="18"/>
        </w:rPr>
        <w:t xml:space="preserve">. </w:t>
      </w:r>
      <w:r w:rsidR="00D965C5">
        <w:rPr>
          <w:rFonts w:ascii="Times New Roman" w:hAnsi="Times New Roman" w:cs="Times New Roman"/>
          <w:b/>
          <w:bCs/>
          <w:sz w:val="18"/>
          <w:szCs w:val="18"/>
        </w:rPr>
        <w:t xml:space="preserve">Liczebność uczniów w poszczególnych oddziałach w </w:t>
      </w:r>
      <w:r w:rsidR="00D965C5">
        <w:rPr>
          <w:rFonts w:ascii="Times New Roman" w:hAnsi="Times New Roman" w:cs="Times New Roman"/>
          <w:b/>
          <w:sz w:val="18"/>
          <w:szCs w:val="18"/>
        </w:rPr>
        <w:t>szkołach podstawowych</w:t>
      </w:r>
      <w:r>
        <w:rPr>
          <w:rFonts w:ascii="Times New Roman" w:hAnsi="Times New Roman" w:cs="Times New Roman"/>
          <w:b/>
          <w:sz w:val="18"/>
          <w:szCs w:val="18"/>
        </w:rPr>
        <w:t xml:space="preserve"> gminy Młynary</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977"/>
        <w:gridCol w:w="1187"/>
        <w:gridCol w:w="866"/>
        <w:gridCol w:w="972"/>
        <w:gridCol w:w="1134"/>
        <w:gridCol w:w="775"/>
        <w:gridCol w:w="1157"/>
        <w:gridCol w:w="1134"/>
      </w:tblGrid>
      <w:tr w:rsidR="001544A4" w:rsidRPr="008A2A26" w:rsidTr="00D965C5">
        <w:trPr>
          <w:trHeight w:val="284"/>
        </w:trPr>
        <w:tc>
          <w:tcPr>
            <w:tcW w:w="3024" w:type="dxa"/>
            <w:gridSpan w:val="3"/>
            <w:shd w:val="clear" w:color="auto" w:fill="EEECE1"/>
          </w:tcPr>
          <w:p w:rsidR="001544A4" w:rsidRPr="008A2A26" w:rsidRDefault="001544A4" w:rsidP="00D965C5">
            <w:pPr>
              <w:spacing w:after="0" w:line="240" w:lineRule="auto"/>
              <w:jc w:val="center"/>
              <w:rPr>
                <w:rFonts w:ascii="Times New Roman" w:hAnsi="Times New Roman" w:cs="Times New Roman"/>
              </w:rPr>
            </w:pPr>
            <w:r w:rsidRPr="008A2A26">
              <w:rPr>
                <w:rFonts w:ascii="Times New Roman" w:hAnsi="Times New Roman" w:cs="Times New Roman"/>
              </w:rPr>
              <w:t xml:space="preserve">Szkoła Podstawowa </w:t>
            </w:r>
          </w:p>
          <w:p w:rsidR="001544A4" w:rsidRPr="008A2A26" w:rsidRDefault="001544A4" w:rsidP="00D965C5">
            <w:pPr>
              <w:spacing w:after="0" w:line="240" w:lineRule="auto"/>
              <w:jc w:val="center"/>
              <w:rPr>
                <w:rFonts w:ascii="Times New Roman" w:hAnsi="Times New Roman" w:cs="Times New Roman"/>
              </w:rPr>
            </w:pPr>
            <w:r w:rsidRPr="008A2A26">
              <w:rPr>
                <w:rFonts w:ascii="Times New Roman" w:hAnsi="Times New Roman" w:cs="Times New Roman"/>
              </w:rPr>
              <w:t>w Młynarach</w:t>
            </w:r>
          </w:p>
        </w:tc>
        <w:tc>
          <w:tcPr>
            <w:tcW w:w="2972" w:type="dxa"/>
            <w:gridSpan w:val="3"/>
            <w:shd w:val="clear" w:color="auto" w:fill="EEECE1"/>
          </w:tcPr>
          <w:p w:rsidR="001544A4" w:rsidRPr="008A2A26" w:rsidRDefault="001544A4" w:rsidP="00D965C5">
            <w:pPr>
              <w:spacing w:after="0" w:line="240" w:lineRule="auto"/>
              <w:jc w:val="center"/>
              <w:rPr>
                <w:rFonts w:ascii="Times New Roman" w:hAnsi="Times New Roman" w:cs="Times New Roman"/>
              </w:rPr>
            </w:pPr>
            <w:r w:rsidRPr="008A2A26">
              <w:rPr>
                <w:rFonts w:ascii="Times New Roman" w:hAnsi="Times New Roman" w:cs="Times New Roman"/>
              </w:rPr>
              <w:t>Szkoła Podstawowa                                 w Błudowie</w:t>
            </w:r>
          </w:p>
        </w:tc>
        <w:tc>
          <w:tcPr>
            <w:tcW w:w="3066" w:type="dxa"/>
            <w:gridSpan w:val="3"/>
            <w:shd w:val="clear" w:color="auto" w:fill="EEECE1"/>
          </w:tcPr>
          <w:p w:rsidR="001544A4" w:rsidRPr="008A2A26" w:rsidRDefault="001544A4" w:rsidP="00D965C5">
            <w:pPr>
              <w:spacing w:after="0" w:line="240" w:lineRule="auto"/>
              <w:rPr>
                <w:rFonts w:ascii="Times New Roman" w:hAnsi="Times New Roman" w:cs="Times New Roman"/>
              </w:rPr>
            </w:pPr>
            <w:r w:rsidRPr="008A2A26">
              <w:rPr>
                <w:rFonts w:ascii="Times New Roman" w:hAnsi="Times New Roman" w:cs="Times New Roman"/>
              </w:rPr>
              <w:t>Ogółem Szkoły Podstawowe</w:t>
            </w:r>
          </w:p>
        </w:tc>
      </w:tr>
      <w:tr w:rsidR="001544A4" w:rsidRPr="008A2A26" w:rsidTr="00D965C5">
        <w:trPr>
          <w:trHeight w:val="284"/>
        </w:trPr>
        <w:tc>
          <w:tcPr>
            <w:tcW w:w="860" w:type="dxa"/>
            <w:shd w:val="clear" w:color="auto" w:fill="EEECE1"/>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Klasa</w:t>
            </w:r>
          </w:p>
        </w:tc>
        <w:tc>
          <w:tcPr>
            <w:tcW w:w="977" w:type="dxa"/>
            <w:shd w:val="clear" w:color="auto" w:fill="EEECE1"/>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uczniów</w:t>
            </w:r>
          </w:p>
        </w:tc>
        <w:tc>
          <w:tcPr>
            <w:tcW w:w="1187" w:type="dxa"/>
            <w:shd w:val="clear" w:color="auto" w:fill="EEECE1"/>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oddziałów</w:t>
            </w:r>
          </w:p>
        </w:tc>
        <w:tc>
          <w:tcPr>
            <w:tcW w:w="866"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Klasa</w:t>
            </w:r>
          </w:p>
        </w:tc>
        <w:tc>
          <w:tcPr>
            <w:tcW w:w="972"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uczniów</w:t>
            </w:r>
          </w:p>
        </w:tc>
        <w:tc>
          <w:tcPr>
            <w:tcW w:w="1134"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oddziałów</w:t>
            </w:r>
          </w:p>
        </w:tc>
        <w:tc>
          <w:tcPr>
            <w:tcW w:w="775"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Klasa</w:t>
            </w:r>
          </w:p>
        </w:tc>
        <w:tc>
          <w:tcPr>
            <w:tcW w:w="1157"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uczniów</w:t>
            </w:r>
          </w:p>
        </w:tc>
        <w:tc>
          <w:tcPr>
            <w:tcW w:w="1134" w:type="dxa"/>
            <w:shd w:val="clear" w:color="auto" w:fill="EEECE1"/>
          </w:tcPr>
          <w:p w:rsidR="001544A4" w:rsidRPr="008A2A26" w:rsidRDefault="001544A4" w:rsidP="001544A4">
            <w:pPr>
              <w:rPr>
                <w:rFonts w:ascii="Times New Roman" w:hAnsi="Times New Roman" w:cs="Times New Roman"/>
              </w:rPr>
            </w:pPr>
            <w:r w:rsidRPr="008A2A26">
              <w:rPr>
                <w:rFonts w:ascii="Times New Roman" w:hAnsi="Times New Roman" w:cs="Times New Roman"/>
              </w:rPr>
              <w:t>Liczba oddziałów</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I</w:t>
            </w:r>
          </w:p>
        </w:tc>
        <w:tc>
          <w:tcPr>
            <w:tcW w:w="977" w:type="dxa"/>
            <w:shd w:val="clear" w:color="auto" w:fill="auto"/>
            <w:vAlign w:val="center"/>
          </w:tcPr>
          <w:p w:rsidR="001544A4" w:rsidRPr="008A2A26" w:rsidRDefault="00AE1150" w:rsidP="00D965C5">
            <w:pPr>
              <w:rPr>
                <w:rFonts w:ascii="Times New Roman" w:hAnsi="Times New Roman" w:cs="Times New Roman"/>
              </w:rPr>
            </w:pPr>
            <w:r>
              <w:rPr>
                <w:rFonts w:ascii="Times New Roman" w:hAnsi="Times New Roman" w:cs="Times New Roman"/>
              </w:rPr>
              <w:t xml:space="preserve"> 2</w:t>
            </w:r>
            <w:r w:rsidR="00D965C5">
              <w:rPr>
                <w:rFonts w:ascii="Times New Roman" w:hAnsi="Times New Roman" w:cs="Times New Roman"/>
              </w:rPr>
              <w:t>7</w:t>
            </w:r>
          </w:p>
        </w:tc>
        <w:tc>
          <w:tcPr>
            <w:tcW w:w="1187" w:type="dxa"/>
            <w:shd w:val="clear" w:color="auto" w:fill="auto"/>
            <w:vAlign w:val="center"/>
          </w:tcPr>
          <w:p w:rsidR="001544A4" w:rsidRPr="008A2A26" w:rsidRDefault="00D965C5" w:rsidP="001544A4">
            <w:pPr>
              <w:rPr>
                <w:rFonts w:ascii="Times New Roman" w:hAnsi="Times New Roman" w:cs="Times New Roman"/>
              </w:rPr>
            </w:pPr>
            <w:r>
              <w:rPr>
                <w:rFonts w:ascii="Times New Roman" w:hAnsi="Times New Roman" w:cs="Times New Roman"/>
              </w:rPr>
              <w:t>2</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w:t>
            </w:r>
          </w:p>
        </w:tc>
        <w:tc>
          <w:tcPr>
            <w:tcW w:w="972" w:type="dxa"/>
          </w:tcPr>
          <w:p w:rsidR="001544A4" w:rsidRPr="008A2A26" w:rsidRDefault="009E423C" w:rsidP="00D965C5">
            <w:pPr>
              <w:rPr>
                <w:rFonts w:ascii="Times New Roman" w:hAnsi="Times New Roman" w:cs="Times New Roman"/>
              </w:rPr>
            </w:pPr>
            <w:r>
              <w:rPr>
                <w:rFonts w:ascii="Times New Roman" w:hAnsi="Times New Roman" w:cs="Times New Roman"/>
              </w:rPr>
              <w:t>1</w:t>
            </w:r>
            <w:r w:rsidR="00D965C5">
              <w:rPr>
                <w:rFonts w:ascii="Times New Roman" w:hAnsi="Times New Roman" w:cs="Times New Roman"/>
              </w:rPr>
              <w:t>3</w:t>
            </w:r>
          </w:p>
        </w:tc>
        <w:tc>
          <w:tcPr>
            <w:tcW w:w="1134" w:type="dxa"/>
          </w:tcPr>
          <w:p w:rsidR="001544A4" w:rsidRPr="008A2A26" w:rsidRDefault="009E423C" w:rsidP="001544A4">
            <w:pPr>
              <w:rPr>
                <w:rFonts w:ascii="Times New Roman" w:hAnsi="Times New Roman" w:cs="Times New Roman"/>
              </w:rPr>
            </w:pPr>
            <w:r>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w:t>
            </w:r>
          </w:p>
        </w:tc>
        <w:tc>
          <w:tcPr>
            <w:tcW w:w="1157" w:type="dxa"/>
          </w:tcPr>
          <w:p w:rsidR="001544A4" w:rsidRPr="008A2A26" w:rsidRDefault="00850A73" w:rsidP="001544A4">
            <w:pPr>
              <w:rPr>
                <w:rFonts w:ascii="Times New Roman" w:hAnsi="Times New Roman" w:cs="Times New Roman"/>
              </w:rPr>
            </w:pPr>
            <w:r>
              <w:rPr>
                <w:rFonts w:ascii="Times New Roman" w:hAnsi="Times New Roman" w:cs="Times New Roman"/>
              </w:rPr>
              <w:t>40</w:t>
            </w:r>
          </w:p>
        </w:tc>
        <w:tc>
          <w:tcPr>
            <w:tcW w:w="1134" w:type="dxa"/>
          </w:tcPr>
          <w:p w:rsidR="001544A4" w:rsidRPr="008A2A26" w:rsidRDefault="00850A73" w:rsidP="001544A4">
            <w:pPr>
              <w:rPr>
                <w:rFonts w:ascii="Times New Roman" w:hAnsi="Times New Roman" w:cs="Times New Roman"/>
              </w:rPr>
            </w:pPr>
            <w:r>
              <w:rPr>
                <w:rFonts w:ascii="Times New Roman" w:hAnsi="Times New Roman" w:cs="Times New Roman"/>
              </w:rPr>
              <w:t>3</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II</w:t>
            </w:r>
          </w:p>
        </w:tc>
        <w:tc>
          <w:tcPr>
            <w:tcW w:w="977" w:type="dxa"/>
            <w:shd w:val="clear" w:color="auto" w:fill="auto"/>
            <w:vAlign w:val="center"/>
          </w:tcPr>
          <w:p w:rsidR="001544A4" w:rsidRPr="008A2A26" w:rsidRDefault="00AE1150" w:rsidP="00D965C5">
            <w:pPr>
              <w:rPr>
                <w:rFonts w:ascii="Times New Roman" w:hAnsi="Times New Roman" w:cs="Times New Roman"/>
              </w:rPr>
            </w:pPr>
            <w:r>
              <w:rPr>
                <w:rFonts w:ascii="Times New Roman" w:hAnsi="Times New Roman" w:cs="Times New Roman"/>
              </w:rPr>
              <w:t xml:space="preserve"> 2</w:t>
            </w:r>
            <w:r w:rsidR="00D965C5">
              <w:rPr>
                <w:rFonts w:ascii="Times New Roman" w:hAnsi="Times New Roman" w:cs="Times New Roman"/>
              </w:rPr>
              <w:t>2</w:t>
            </w:r>
          </w:p>
        </w:tc>
        <w:tc>
          <w:tcPr>
            <w:tcW w:w="1187" w:type="dxa"/>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 xml:space="preserve">1 </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II</w:t>
            </w:r>
          </w:p>
        </w:tc>
        <w:tc>
          <w:tcPr>
            <w:tcW w:w="972" w:type="dxa"/>
          </w:tcPr>
          <w:p w:rsidR="001544A4" w:rsidRPr="008A2A26" w:rsidRDefault="00D965C5" w:rsidP="001544A4">
            <w:pPr>
              <w:rPr>
                <w:rFonts w:ascii="Times New Roman" w:hAnsi="Times New Roman" w:cs="Times New Roman"/>
              </w:rPr>
            </w:pPr>
            <w:r>
              <w:rPr>
                <w:rFonts w:ascii="Times New Roman" w:hAnsi="Times New Roman" w:cs="Times New Roman"/>
              </w:rPr>
              <w:t>12</w:t>
            </w:r>
          </w:p>
        </w:tc>
        <w:tc>
          <w:tcPr>
            <w:tcW w:w="1134" w:type="dxa"/>
          </w:tcPr>
          <w:p w:rsidR="001544A4" w:rsidRPr="008A2A26" w:rsidRDefault="00D965C5" w:rsidP="001544A4">
            <w:pPr>
              <w:rPr>
                <w:rFonts w:ascii="Times New Roman" w:hAnsi="Times New Roman" w:cs="Times New Roman"/>
              </w:rPr>
            </w:pPr>
            <w:r>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II</w:t>
            </w:r>
          </w:p>
        </w:tc>
        <w:tc>
          <w:tcPr>
            <w:tcW w:w="1157" w:type="dxa"/>
          </w:tcPr>
          <w:p w:rsidR="001544A4" w:rsidRPr="008A2A26" w:rsidRDefault="00850A73" w:rsidP="001544A4">
            <w:pPr>
              <w:rPr>
                <w:rFonts w:ascii="Times New Roman" w:hAnsi="Times New Roman" w:cs="Times New Roman"/>
              </w:rPr>
            </w:pPr>
            <w:r>
              <w:rPr>
                <w:rFonts w:ascii="Times New Roman" w:hAnsi="Times New Roman" w:cs="Times New Roman"/>
              </w:rPr>
              <w:t>32</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2</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III</w:t>
            </w:r>
          </w:p>
        </w:tc>
        <w:tc>
          <w:tcPr>
            <w:tcW w:w="977" w:type="dxa"/>
            <w:shd w:val="clear" w:color="auto" w:fill="auto"/>
            <w:vAlign w:val="center"/>
          </w:tcPr>
          <w:p w:rsidR="001544A4" w:rsidRPr="008A2A26" w:rsidRDefault="00D965C5" w:rsidP="00D965C5">
            <w:pPr>
              <w:rPr>
                <w:rFonts w:ascii="Times New Roman" w:hAnsi="Times New Roman" w:cs="Times New Roman"/>
              </w:rPr>
            </w:pPr>
            <w:r>
              <w:rPr>
                <w:rFonts w:ascii="Times New Roman" w:hAnsi="Times New Roman" w:cs="Times New Roman"/>
              </w:rPr>
              <w:t xml:space="preserve"> 20</w:t>
            </w:r>
          </w:p>
        </w:tc>
        <w:tc>
          <w:tcPr>
            <w:tcW w:w="1187" w:type="dxa"/>
            <w:shd w:val="clear" w:color="auto" w:fill="auto"/>
            <w:vAlign w:val="center"/>
          </w:tcPr>
          <w:p w:rsidR="001544A4" w:rsidRPr="008A2A26" w:rsidRDefault="009E423C" w:rsidP="001544A4">
            <w:pPr>
              <w:rPr>
                <w:rFonts w:ascii="Times New Roman" w:hAnsi="Times New Roman" w:cs="Times New Roman"/>
              </w:rPr>
            </w:pPr>
            <w:r>
              <w:rPr>
                <w:rFonts w:ascii="Times New Roman" w:hAnsi="Times New Roman" w:cs="Times New Roman"/>
              </w:rPr>
              <w:t>1</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III</w:t>
            </w:r>
          </w:p>
        </w:tc>
        <w:tc>
          <w:tcPr>
            <w:tcW w:w="972" w:type="dxa"/>
          </w:tcPr>
          <w:p w:rsidR="001544A4" w:rsidRPr="008A2A26" w:rsidRDefault="00D965C5" w:rsidP="001544A4">
            <w:pPr>
              <w:rPr>
                <w:rFonts w:ascii="Times New Roman" w:hAnsi="Times New Roman" w:cs="Times New Roman"/>
              </w:rPr>
            </w:pPr>
            <w:r>
              <w:rPr>
                <w:rFonts w:ascii="Times New Roman" w:hAnsi="Times New Roman" w:cs="Times New Roman"/>
              </w:rPr>
              <w:t xml:space="preserve"> 0</w:t>
            </w:r>
          </w:p>
        </w:tc>
        <w:tc>
          <w:tcPr>
            <w:tcW w:w="1134" w:type="dxa"/>
          </w:tcPr>
          <w:p w:rsidR="001544A4" w:rsidRPr="008A2A26" w:rsidRDefault="00D965C5" w:rsidP="001544A4">
            <w:pPr>
              <w:rPr>
                <w:rFonts w:ascii="Times New Roman" w:hAnsi="Times New Roman" w:cs="Times New Roman"/>
              </w:rPr>
            </w:pPr>
            <w:r>
              <w:rPr>
                <w:rFonts w:ascii="Times New Roman" w:hAnsi="Times New Roman" w:cs="Times New Roman"/>
              </w:rPr>
              <w:t>0</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III</w:t>
            </w:r>
          </w:p>
        </w:tc>
        <w:tc>
          <w:tcPr>
            <w:tcW w:w="1157" w:type="dxa"/>
          </w:tcPr>
          <w:p w:rsidR="001544A4" w:rsidRPr="008A2A26" w:rsidRDefault="00850A73" w:rsidP="001544A4">
            <w:pPr>
              <w:rPr>
                <w:rFonts w:ascii="Times New Roman" w:hAnsi="Times New Roman" w:cs="Times New Roman"/>
              </w:rPr>
            </w:pPr>
            <w:r>
              <w:rPr>
                <w:rFonts w:ascii="Times New Roman" w:hAnsi="Times New Roman" w:cs="Times New Roman"/>
              </w:rPr>
              <w:t>20</w:t>
            </w:r>
          </w:p>
        </w:tc>
        <w:tc>
          <w:tcPr>
            <w:tcW w:w="1134" w:type="dxa"/>
          </w:tcPr>
          <w:p w:rsidR="001544A4" w:rsidRPr="008A2A26" w:rsidRDefault="00850A73" w:rsidP="001544A4">
            <w:pPr>
              <w:rPr>
                <w:rFonts w:ascii="Times New Roman" w:hAnsi="Times New Roman" w:cs="Times New Roman"/>
              </w:rPr>
            </w:pPr>
            <w:r>
              <w:rPr>
                <w:rFonts w:ascii="Times New Roman" w:hAnsi="Times New Roman" w:cs="Times New Roman"/>
              </w:rPr>
              <w:t>1</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IV</w:t>
            </w:r>
          </w:p>
        </w:tc>
        <w:tc>
          <w:tcPr>
            <w:tcW w:w="977" w:type="dxa"/>
            <w:shd w:val="clear" w:color="auto" w:fill="auto"/>
            <w:vAlign w:val="center"/>
          </w:tcPr>
          <w:p w:rsidR="001544A4" w:rsidRPr="008A2A26" w:rsidRDefault="00D965C5" w:rsidP="00D965C5">
            <w:pPr>
              <w:rPr>
                <w:rFonts w:ascii="Times New Roman" w:hAnsi="Times New Roman" w:cs="Times New Roman"/>
              </w:rPr>
            </w:pPr>
            <w:r>
              <w:rPr>
                <w:rFonts w:ascii="Times New Roman" w:hAnsi="Times New Roman" w:cs="Times New Roman"/>
              </w:rPr>
              <w:t xml:space="preserve"> 17</w:t>
            </w:r>
          </w:p>
        </w:tc>
        <w:tc>
          <w:tcPr>
            <w:tcW w:w="1187" w:type="dxa"/>
            <w:shd w:val="clear" w:color="auto" w:fill="auto"/>
            <w:vAlign w:val="center"/>
          </w:tcPr>
          <w:p w:rsidR="001544A4" w:rsidRPr="008A2A26" w:rsidRDefault="00D965C5" w:rsidP="001544A4">
            <w:pPr>
              <w:rPr>
                <w:rFonts w:ascii="Times New Roman" w:hAnsi="Times New Roman" w:cs="Times New Roman"/>
              </w:rPr>
            </w:pPr>
            <w:r>
              <w:rPr>
                <w:rFonts w:ascii="Times New Roman" w:hAnsi="Times New Roman" w:cs="Times New Roman"/>
              </w:rPr>
              <w:t>1</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IV</w:t>
            </w:r>
          </w:p>
        </w:tc>
        <w:tc>
          <w:tcPr>
            <w:tcW w:w="972" w:type="dxa"/>
          </w:tcPr>
          <w:p w:rsidR="001544A4" w:rsidRPr="008A2A26" w:rsidRDefault="00850A73" w:rsidP="001544A4">
            <w:pPr>
              <w:rPr>
                <w:rFonts w:ascii="Times New Roman" w:hAnsi="Times New Roman" w:cs="Times New Roman"/>
              </w:rPr>
            </w:pPr>
            <w:r>
              <w:rPr>
                <w:rFonts w:ascii="Times New Roman" w:hAnsi="Times New Roman" w:cs="Times New Roman"/>
              </w:rPr>
              <w:t xml:space="preserve"> 8</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IV</w:t>
            </w:r>
          </w:p>
        </w:tc>
        <w:tc>
          <w:tcPr>
            <w:tcW w:w="1157" w:type="dxa"/>
          </w:tcPr>
          <w:p w:rsidR="001544A4" w:rsidRPr="008A2A26" w:rsidRDefault="00850A73" w:rsidP="001544A4">
            <w:pPr>
              <w:rPr>
                <w:rFonts w:ascii="Times New Roman" w:hAnsi="Times New Roman" w:cs="Times New Roman"/>
              </w:rPr>
            </w:pPr>
            <w:r>
              <w:rPr>
                <w:rFonts w:ascii="Times New Roman" w:hAnsi="Times New Roman" w:cs="Times New Roman"/>
              </w:rPr>
              <w:t>25</w:t>
            </w:r>
          </w:p>
        </w:tc>
        <w:tc>
          <w:tcPr>
            <w:tcW w:w="1134" w:type="dxa"/>
          </w:tcPr>
          <w:p w:rsidR="001544A4" w:rsidRPr="008A2A26" w:rsidRDefault="00850A73" w:rsidP="001544A4">
            <w:pPr>
              <w:rPr>
                <w:rFonts w:ascii="Times New Roman" w:hAnsi="Times New Roman" w:cs="Times New Roman"/>
              </w:rPr>
            </w:pPr>
            <w:r>
              <w:rPr>
                <w:rFonts w:ascii="Times New Roman" w:hAnsi="Times New Roman" w:cs="Times New Roman"/>
              </w:rPr>
              <w:t>2</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V</w:t>
            </w:r>
          </w:p>
        </w:tc>
        <w:tc>
          <w:tcPr>
            <w:tcW w:w="977" w:type="dxa"/>
            <w:shd w:val="clear" w:color="auto" w:fill="auto"/>
            <w:vAlign w:val="center"/>
          </w:tcPr>
          <w:p w:rsidR="001544A4" w:rsidRPr="008A2A26" w:rsidRDefault="00D965C5" w:rsidP="001544A4">
            <w:pPr>
              <w:rPr>
                <w:rFonts w:ascii="Times New Roman" w:hAnsi="Times New Roman" w:cs="Times New Roman"/>
              </w:rPr>
            </w:pPr>
            <w:r>
              <w:rPr>
                <w:rFonts w:ascii="Times New Roman" w:hAnsi="Times New Roman" w:cs="Times New Roman"/>
              </w:rPr>
              <w:t xml:space="preserve"> 35</w:t>
            </w:r>
          </w:p>
        </w:tc>
        <w:tc>
          <w:tcPr>
            <w:tcW w:w="1187" w:type="dxa"/>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 xml:space="preserve">2 </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w:t>
            </w:r>
          </w:p>
        </w:tc>
        <w:tc>
          <w:tcPr>
            <w:tcW w:w="972" w:type="dxa"/>
          </w:tcPr>
          <w:p w:rsidR="001544A4" w:rsidRPr="008A2A26" w:rsidRDefault="00850A73" w:rsidP="001544A4">
            <w:pPr>
              <w:rPr>
                <w:rFonts w:ascii="Times New Roman" w:hAnsi="Times New Roman" w:cs="Times New Roman"/>
              </w:rPr>
            </w:pPr>
            <w:r>
              <w:rPr>
                <w:rFonts w:ascii="Times New Roman" w:hAnsi="Times New Roman" w:cs="Times New Roman"/>
              </w:rPr>
              <w:t>12</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w:t>
            </w:r>
          </w:p>
        </w:tc>
        <w:tc>
          <w:tcPr>
            <w:tcW w:w="1157" w:type="dxa"/>
          </w:tcPr>
          <w:p w:rsidR="001544A4" w:rsidRPr="008A2A26" w:rsidRDefault="00850A73" w:rsidP="001544A4">
            <w:pPr>
              <w:rPr>
                <w:rFonts w:ascii="Times New Roman" w:hAnsi="Times New Roman" w:cs="Times New Roman"/>
              </w:rPr>
            </w:pPr>
            <w:r>
              <w:rPr>
                <w:rFonts w:ascii="Times New Roman" w:hAnsi="Times New Roman" w:cs="Times New Roman"/>
              </w:rPr>
              <w:t>47</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3</w:t>
            </w:r>
          </w:p>
        </w:tc>
      </w:tr>
      <w:tr w:rsidR="001544A4" w:rsidRPr="008A2A26" w:rsidTr="00D965C5">
        <w:trPr>
          <w:trHeight w:val="284"/>
        </w:trPr>
        <w:tc>
          <w:tcPr>
            <w:tcW w:w="860" w:type="dxa"/>
            <w:shd w:val="clear" w:color="auto" w:fill="auto"/>
            <w:vAlign w:val="center"/>
            <w:hideMark/>
          </w:tcPr>
          <w:p w:rsidR="001544A4" w:rsidRPr="008A2A26" w:rsidRDefault="001544A4" w:rsidP="001544A4">
            <w:pPr>
              <w:rPr>
                <w:rFonts w:ascii="Times New Roman" w:hAnsi="Times New Roman" w:cs="Times New Roman"/>
              </w:rPr>
            </w:pPr>
            <w:r w:rsidRPr="008A2A26">
              <w:rPr>
                <w:rFonts w:ascii="Times New Roman" w:hAnsi="Times New Roman" w:cs="Times New Roman"/>
              </w:rPr>
              <w:t>VI</w:t>
            </w:r>
          </w:p>
        </w:tc>
        <w:tc>
          <w:tcPr>
            <w:tcW w:w="977" w:type="dxa"/>
            <w:shd w:val="clear" w:color="auto" w:fill="auto"/>
            <w:vAlign w:val="center"/>
          </w:tcPr>
          <w:p w:rsidR="001544A4" w:rsidRPr="008A2A26" w:rsidRDefault="009E423C" w:rsidP="00D965C5">
            <w:pPr>
              <w:rPr>
                <w:rFonts w:ascii="Times New Roman" w:hAnsi="Times New Roman" w:cs="Times New Roman"/>
              </w:rPr>
            </w:pPr>
            <w:r>
              <w:rPr>
                <w:rFonts w:ascii="Times New Roman" w:hAnsi="Times New Roman" w:cs="Times New Roman"/>
              </w:rPr>
              <w:t xml:space="preserve"> </w:t>
            </w:r>
            <w:r w:rsidR="00D965C5">
              <w:rPr>
                <w:rFonts w:ascii="Times New Roman" w:hAnsi="Times New Roman" w:cs="Times New Roman"/>
              </w:rPr>
              <w:t>26</w:t>
            </w:r>
          </w:p>
        </w:tc>
        <w:tc>
          <w:tcPr>
            <w:tcW w:w="1187" w:type="dxa"/>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 xml:space="preserve">2 </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w:t>
            </w:r>
          </w:p>
        </w:tc>
        <w:tc>
          <w:tcPr>
            <w:tcW w:w="972" w:type="dxa"/>
          </w:tcPr>
          <w:p w:rsidR="001544A4" w:rsidRPr="008A2A26" w:rsidRDefault="00850A73" w:rsidP="001544A4">
            <w:pPr>
              <w:rPr>
                <w:rFonts w:ascii="Times New Roman" w:hAnsi="Times New Roman" w:cs="Times New Roman"/>
              </w:rPr>
            </w:pPr>
            <w:r>
              <w:rPr>
                <w:rFonts w:ascii="Times New Roman" w:hAnsi="Times New Roman" w:cs="Times New Roman"/>
              </w:rPr>
              <w:t>16</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w:t>
            </w:r>
          </w:p>
        </w:tc>
        <w:tc>
          <w:tcPr>
            <w:tcW w:w="1157" w:type="dxa"/>
          </w:tcPr>
          <w:p w:rsidR="001544A4" w:rsidRPr="008A2A26" w:rsidRDefault="00850A73" w:rsidP="001544A4">
            <w:pPr>
              <w:rPr>
                <w:rFonts w:ascii="Times New Roman" w:hAnsi="Times New Roman" w:cs="Times New Roman"/>
              </w:rPr>
            </w:pPr>
            <w:r>
              <w:rPr>
                <w:rFonts w:ascii="Times New Roman" w:hAnsi="Times New Roman" w:cs="Times New Roman"/>
              </w:rPr>
              <w:t>42</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3</w:t>
            </w:r>
          </w:p>
        </w:tc>
      </w:tr>
      <w:tr w:rsidR="001544A4" w:rsidRPr="008A2A26" w:rsidTr="00D965C5">
        <w:trPr>
          <w:trHeight w:val="284"/>
        </w:trPr>
        <w:tc>
          <w:tcPr>
            <w:tcW w:w="860" w:type="dxa"/>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w:t>
            </w:r>
          </w:p>
        </w:tc>
        <w:tc>
          <w:tcPr>
            <w:tcW w:w="977" w:type="dxa"/>
            <w:shd w:val="clear" w:color="auto" w:fill="auto"/>
            <w:vAlign w:val="center"/>
          </w:tcPr>
          <w:p w:rsidR="001544A4" w:rsidRPr="008A2A26" w:rsidRDefault="009E423C" w:rsidP="00D965C5">
            <w:pPr>
              <w:rPr>
                <w:rFonts w:ascii="Times New Roman" w:hAnsi="Times New Roman" w:cs="Times New Roman"/>
              </w:rPr>
            </w:pPr>
            <w:r>
              <w:rPr>
                <w:rFonts w:ascii="Times New Roman" w:hAnsi="Times New Roman" w:cs="Times New Roman"/>
              </w:rPr>
              <w:t xml:space="preserve"> 3</w:t>
            </w:r>
            <w:r w:rsidR="00D965C5">
              <w:rPr>
                <w:rFonts w:ascii="Times New Roman" w:hAnsi="Times New Roman" w:cs="Times New Roman"/>
              </w:rPr>
              <w:t>4</w:t>
            </w:r>
          </w:p>
        </w:tc>
        <w:tc>
          <w:tcPr>
            <w:tcW w:w="1187" w:type="dxa"/>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 xml:space="preserve">2 </w:t>
            </w:r>
          </w:p>
        </w:tc>
        <w:tc>
          <w:tcPr>
            <w:tcW w:w="866"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w:t>
            </w:r>
          </w:p>
        </w:tc>
        <w:tc>
          <w:tcPr>
            <w:tcW w:w="972" w:type="dxa"/>
          </w:tcPr>
          <w:p w:rsidR="001544A4" w:rsidRPr="008A2A26" w:rsidRDefault="00850A73" w:rsidP="001544A4">
            <w:pPr>
              <w:rPr>
                <w:rFonts w:ascii="Times New Roman" w:hAnsi="Times New Roman" w:cs="Times New Roman"/>
              </w:rPr>
            </w:pPr>
            <w:r>
              <w:rPr>
                <w:rFonts w:ascii="Times New Roman" w:hAnsi="Times New Roman" w:cs="Times New Roman"/>
              </w:rPr>
              <w:t>15</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1</w:t>
            </w:r>
          </w:p>
        </w:tc>
        <w:tc>
          <w:tcPr>
            <w:tcW w:w="775" w:type="dxa"/>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w:t>
            </w:r>
          </w:p>
        </w:tc>
        <w:tc>
          <w:tcPr>
            <w:tcW w:w="1157" w:type="dxa"/>
          </w:tcPr>
          <w:p w:rsidR="001544A4" w:rsidRPr="008A2A26" w:rsidRDefault="009E423C" w:rsidP="001544A4">
            <w:pPr>
              <w:rPr>
                <w:rFonts w:ascii="Times New Roman" w:hAnsi="Times New Roman" w:cs="Times New Roman"/>
              </w:rPr>
            </w:pPr>
            <w:r>
              <w:rPr>
                <w:rFonts w:ascii="Times New Roman" w:hAnsi="Times New Roman" w:cs="Times New Roman"/>
              </w:rPr>
              <w:t>49</w:t>
            </w:r>
          </w:p>
        </w:tc>
        <w:tc>
          <w:tcPr>
            <w:tcW w:w="1134" w:type="dxa"/>
          </w:tcPr>
          <w:p w:rsidR="001544A4" w:rsidRPr="008A2A26" w:rsidRDefault="001544A4" w:rsidP="001544A4">
            <w:pPr>
              <w:rPr>
                <w:rFonts w:ascii="Times New Roman" w:hAnsi="Times New Roman" w:cs="Times New Roman"/>
              </w:rPr>
            </w:pPr>
            <w:r w:rsidRPr="008A2A26">
              <w:rPr>
                <w:rFonts w:ascii="Times New Roman" w:hAnsi="Times New Roman" w:cs="Times New Roman"/>
              </w:rPr>
              <w:t>3</w:t>
            </w:r>
          </w:p>
        </w:tc>
      </w:tr>
      <w:tr w:rsidR="001544A4" w:rsidRPr="008A2A26" w:rsidTr="00473836">
        <w:trPr>
          <w:trHeight w:val="284"/>
        </w:trPr>
        <w:tc>
          <w:tcPr>
            <w:tcW w:w="860" w:type="dxa"/>
            <w:tcBorders>
              <w:bottom w:val="single" w:sz="4" w:space="0" w:color="auto"/>
            </w:tcBorders>
            <w:shd w:val="clear" w:color="auto" w:fill="auto"/>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VIII</w:t>
            </w:r>
          </w:p>
        </w:tc>
        <w:tc>
          <w:tcPr>
            <w:tcW w:w="977" w:type="dxa"/>
            <w:tcBorders>
              <w:bottom w:val="single" w:sz="4" w:space="0" w:color="auto"/>
            </w:tcBorders>
            <w:shd w:val="clear" w:color="auto" w:fill="auto"/>
            <w:vAlign w:val="center"/>
          </w:tcPr>
          <w:p w:rsidR="001544A4" w:rsidRPr="008A2A26" w:rsidRDefault="00D965C5" w:rsidP="00D965C5">
            <w:pPr>
              <w:rPr>
                <w:rFonts w:ascii="Times New Roman" w:hAnsi="Times New Roman" w:cs="Times New Roman"/>
              </w:rPr>
            </w:pPr>
            <w:r>
              <w:rPr>
                <w:rFonts w:ascii="Times New Roman" w:hAnsi="Times New Roman" w:cs="Times New Roman"/>
              </w:rPr>
              <w:t xml:space="preserve"> 36</w:t>
            </w:r>
          </w:p>
        </w:tc>
        <w:tc>
          <w:tcPr>
            <w:tcW w:w="1187" w:type="dxa"/>
            <w:tcBorders>
              <w:bottom w:val="single" w:sz="4" w:space="0" w:color="auto"/>
            </w:tcBorders>
            <w:shd w:val="clear" w:color="auto" w:fill="auto"/>
            <w:vAlign w:val="center"/>
          </w:tcPr>
          <w:p w:rsidR="001544A4" w:rsidRPr="008A2A26" w:rsidRDefault="009E423C" w:rsidP="001544A4">
            <w:pPr>
              <w:rPr>
                <w:rFonts w:ascii="Times New Roman" w:hAnsi="Times New Roman" w:cs="Times New Roman"/>
              </w:rPr>
            </w:pPr>
            <w:r>
              <w:rPr>
                <w:rFonts w:ascii="Times New Roman" w:hAnsi="Times New Roman" w:cs="Times New Roman"/>
              </w:rPr>
              <w:t>2</w:t>
            </w:r>
          </w:p>
        </w:tc>
        <w:tc>
          <w:tcPr>
            <w:tcW w:w="866" w:type="dxa"/>
            <w:tcBorders>
              <w:bottom w:val="single" w:sz="4" w:space="0" w:color="auto"/>
            </w:tcBorders>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VIII</w:t>
            </w:r>
          </w:p>
        </w:tc>
        <w:tc>
          <w:tcPr>
            <w:tcW w:w="972" w:type="dxa"/>
            <w:tcBorders>
              <w:bottom w:val="single" w:sz="4" w:space="0" w:color="auto"/>
            </w:tcBorders>
          </w:tcPr>
          <w:p w:rsidR="001544A4" w:rsidRPr="008A2A26" w:rsidRDefault="00850A73" w:rsidP="001544A4">
            <w:pPr>
              <w:rPr>
                <w:rFonts w:ascii="Times New Roman" w:hAnsi="Times New Roman" w:cs="Times New Roman"/>
              </w:rPr>
            </w:pPr>
            <w:r>
              <w:rPr>
                <w:rFonts w:ascii="Times New Roman" w:hAnsi="Times New Roman" w:cs="Times New Roman"/>
              </w:rPr>
              <w:t>12</w:t>
            </w:r>
          </w:p>
        </w:tc>
        <w:tc>
          <w:tcPr>
            <w:tcW w:w="1134" w:type="dxa"/>
            <w:tcBorders>
              <w:bottom w:val="single" w:sz="4" w:space="0" w:color="auto"/>
            </w:tcBorders>
          </w:tcPr>
          <w:p w:rsidR="001544A4" w:rsidRPr="008A2A26" w:rsidRDefault="009E423C" w:rsidP="001544A4">
            <w:pPr>
              <w:rPr>
                <w:rFonts w:ascii="Times New Roman" w:hAnsi="Times New Roman" w:cs="Times New Roman"/>
              </w:rPr>
            </w:pPr>
            <w:r>
              <w:rPr>
                <w:rFonts w:ascii="Times New Roman" w:hAnsi="Times New Roman" w:cs="Times New Roman"/>
              </w:rPr>
              <w:t>1</w:t>
            </w:r>
          </w:p>
        </w:tc>
        <w:tc>
          <w:tcPr>
            <w:tcW w:w="775" w:type="dxa"/>
            <w:tcBorders>
              <w:bottom w:val="single" w:sz="4" w:space="0" w:color="auto"/>
            </w:tcBorders>
            <w:vAlign w:val="center"/>
          </w:tcPr>
          <w:p w:rsidR="001544A4" w:rsidRPr="008A2A26" w:rsidRDefault="001544A4" w:rsidP="001544A4">
            <w:pPr>
              <w:rPr>
                <w:rFonts w:ascii="Times New Roman" w:hAnsi="Times New Roman" w:cs="Times New Roman"/>
              </w:rPr>
            </w:pPr>
            <w:r w:rsidRPr="008A2A26">
              <w:rPr>
                <w:rFonts w:ascii="Times New Roman" w:hAnsi="Times New Roman" w:cs="Times New Roman"/>
              </w:rPr>
              <w:t>VIII</w:t>
            </w:r>
          </w:p>
        </w:tc>
        <w:tc>
          <w:tcPr>
            <w:tcW w:w="1157" w:type="dxa"/>
            <w:tcBorders>
              <w:bottom w:val="single" w:sz="4" w:space="0" w:color="auto"/>
            </w:tcBorders>
          </w:tcPr>
          <w:p w:rsidR="001544A4" w:rsidRPr="008A2A26" w:rsidRDefault="00850A73" w:rsidP="001544A4">
            <w:pPr>
              <w:rPr>
                <w:rFonts w:ascii="Times New Roman" w:hAnsi="Times New Roman" w:cs="Times New Roman"/>
              </w:rPr>
            </w:pPr>
            <w:r>
              <w:rPr>
                <w:rFonts w:ascii="Times New Roman" w:hAnsi="Times New Roman" w:cs="Times New Roman"/>
              </w:rPr>
              <w:t>48</w:t>
            </w:r>
          </w:p>
        </w:tc>
        <w:tc>
          <w:tcPr>
            <w:tcW w:w="1134" w:type="dxa"/>
            <w:tcBorders>
              <w:bottom w:val="single" w:sz="4" w:space="0" w:color="auto"/>
            </w:tcBorders>
          </w:tcPr>
          <w:p w:rsidR="001544A4" w:rsidRPr="008A2A26" w:rsidRDefault="009E423C" w:rsidP="001544A4">
            <w:pPr>
              <w:rPr>
                <w:rFonts w:ascii="Times New Roman" w:hAnsi="Times New Roman" w:cs="Times New Roman"/>
              </w:rPr>
            </w:pPr>
            <w:r>
              <w:rPr>
                <w:rFonts w:ascii="Times New Roman" w:hAnsi="Times New Roman" w:cs="Times New Roman"/>
              </w:rPr>
              <w:t>3</w:t>
            </w:r>
          </w:p>
        </w:tc>
      </w:tr>
      <w:tr w:rsidR="001544A4" w:rsidRPr="008A2A26" w:rsidTr="00473836">
        <w:trPr>
          <w:trHeight w:val="284"/>
        </w:trPr>
        <w:tc>
          <w:tcPr>
            <w:tcW w:w="860" w:type="dxa"/>
            <w:tcBorders>
              <w:bottom w:val="single" w:sz="4" w:space="0" w:color="auto"/>
            </w:tcBorders>
            <w:shd w:val="clear" w:color="auto" w:fill="auto"/>
            <w:vAlign w:val="center"/>
            <w:hideMark/>
          </w:tcPr>
          <w:p w:rsidR="001544A4" w:rsidRPr="008A2A26" w:rsidRDefault="001544A4" w:rsidP="001544A4">
            <w:pPr>
              <w:rPr>
                <w:rFonts w:ascii="Times New Roman" w:hAnsi="Times New Roman" w:cs="Times New Roman"/>
                <w:b/>
              </w:rPr>
            </w:pPr>
            <w:r w:rsidRPr="008A2A26">
              <w:rPr>
                <w:rFonts w:ascii="Times New Roman" w:hAnsi="Times New Roman" w:cs="Times New Roman"/>
                <w:b/>
              </w:rPr>
              <w:t>Suma</w:t>
            </w:r>
          </w:p>
        </w:tc>
        <w:tc>
          <w:tcPr>
            <w:tcW w:w="977" w:type="dxa"/>
            <w:tcBorders>
              <w:bottom w:val="single" w:sz="4" w:space="0" w:color="auto"/>
            </w:tcBorders>
            <w:shd w:val="clear" w:color="auto" w:fill="auto"/>
            <w:vAlign w:val="center"/>
            <w:hideMark/>
          </w:tcPr>
          <w:p w:rsidR="001544A4" w:rsidRPr="008A2A26" w:rsidRDefault="009E423C" w:rsidP="00D965C5">
            <w:pPr>
              <w:rPr>
                <w:rFonts w:ascii="Times New Roman" w:hAnsi="Times New Roman" w:cs="Times New Roman"/>
                <w:b/>
              </w:rPr>
            </w:pPr>
            <w:r>
              <w:rPr>
                <w:rFonts w:ascii="Times New Roman" w:hAnsi="Times New Roman" w:cs="Times New Roman"/>
                <w:b/>
              </w:rPr>
              <w:t xml:space="preserve"> 2</w:t>
            </w:r>
            <w:r w:rsidR="00D965C5">
              <w:rPr>
                <w:rFonts w:ascii="Times New Roman" w:hAnsi="Times New Roman" w:cs="Times New Roman"/>
                <w:b/>
              </w:rPr>
              <w:t>17</w:t>
            </w:r>
          </w:p>
        </w:tc>
        <w:tc>
          <w:tcPr>
            <w:tcW w:w="1187" w:type="dxa"/>
            <w:tcBorders>
              <w:bottom w:val="single" w:sz="4" w:space="0" w:color="auto"/>
            </w:tcBorders>
            <w:shd w:val="clear" w:color="auto" w:fill="auto"/>
            <w:vAlign w:val="center"/>
            <w:hideMark/>
          </w:tcPr>
          <w:p w:rsidR="001544A4" w:rsidRPr="008A2A26" w:rsidRDefault="009E423C" w:rsidP="001544A4">
            <w:pPr>
              <w:rPr>
                <w:rFonts w:ascii="Times New Roman" w:hAnsi="Times New Roman" w:cs="Times New Roman"/>
                <w:b/>
              </w:rPr>
            </w:pPr>
            <w:r>
              <w:rPr>
                <w:rFonts w:ascii="Times New Roman" w:hAnsi="Times New Roman" w:cs="Times New Roman"/>
                <w:b/>
              </w:rPr>
              <w:t>13</w:t>
            </w:r>
          </w:p>
        </w:tc>
        <w:tc>
          <w:tcPr>
            <w:tcW w:w="866" w:type="dxa"/>
            <w:tcBorders>
              <w:bottom w:val="single" w:sz="4" w:space="0" w:color="auto"/>
            </w:tcBorders>
            <w:vAlign w:val="center"/>
          </w:tcPr>
          <w:p w:rsidR="001544A4" w:rsidRPr="008A2A26" w:rsidRDefault="001544A4" w:rsidP="001544A4">
            <w:pPr>
              <w:rPr>
                <w:rFonts w:ascii="Times New Roman" w:hAnsi="Times New Roman" w:cs="Times New Roman"/>
                <w:b/>
                <w:color w:val="000000"/>
              </w:rPr>
            </w:pPr>
            <w:r w:rsidRPr="008A2A26">
              <w:rPr>
                <w:rFonts w:ascii="Times New Roman" w:hAnsi="Times New Roman" w:cs="Times New Roman"/>
                <w:b/>
                <w:color w:val="000000"/>
              </w:rPr>
              <w:t>Suma</w:t>
            </w:r>
          </w:p>
        </w:tc>
        <w:tc>
          <w:tcPr>
            <w:tcW w:w="972" w:type="dxa"/>
            <w:tcBorders>
              <w:bottom w:val="single" w:sz="4" w:space="0" w:color="auto"/>
            </w:tcBorders>
          </w:tcPr>
          <w:p w:rsidR="001544A4" w:rsidRPr="008A2A26" w:rsidRDefault="00850A73" w:rsidP="009E423C">
            <w:pPr>
              <w:rPr>
                <w:rFonts w:ascii="Times New Roman" w:hAnsi="Times New Roman" w:cs="Times New Roman"/>
                <w:b/>
              </w:rPr>
            </w:pPr>
            <w:r>
              <w:rPr>
                <w:rFonts w:ascii="Times New Roman" w:hAnsi="Times New Roman" w:cs="Times New Roman"/>
                <w:b/>
              </w:rPr>
              <w:t>88</w:t>
            </w:r>
          </w:p>
        </w:tc>
        <w:tc>
          <w:tcPr>
            <w:tcW w:w="1134" w:type="dxa"/>
            <w:tcBorders>
              <w:bottom w:val="single" w:sz="4" w:space="0" w:color="auto"/>
            </w:tcBorders>
          </w:tcPr>
          <w:p w:rsidR="009E423C" w:rsidRPr="008A2A26" w:rsidRDefault="009E423C" w:rsidP="009E423C">
            <w:pPr>
              <w:rPr>
                <w:rFonts w:ascii="Times New Roman" w:hAnsi="Times New Roman" w:cs="Times New Roman"/>
                <w:b/>
              </w:rPr>
            </w:pPr>
            <w:r>
              <w:rPr>
                <w:rFonts w:ascii="Times New Roman" w:hAnsi="Times New Roman" w:cs="Times New Roman"/>
                <w:b/>
              </w:rPr>
              <w:t>7</w:t>
            </w:r>
          </w:p>
        </w:tc>
        <w:tc>
          <w:tcPr>
            <w:tcW w:w="775" w:type="dxa"/>
            <w:tcBorders>
              <w:bottom w:val="single" w:sz="4" w:space="0" w:color="auto"/>
            </w:tcBorders>
            <w:vAlign w:val="center"/>
          </w:tcPr>
          <w:p w:rsidR="001544A4" w:rsidRPr="008A2A26" w:rsidRDefault="001544A4" w:rsidP="009E423C">
            <w:pPr>
              <w:rPr>
                <w:rFonts w:ascii="Times New Roman" w:hAnsi="Times New Roman" w:cs="Times New Roman"/>
              </w:rPr>
            </w:pPr>
            <w:r w:rsidRPr="008A2A26">
              <w:rPr>
                <w:rFonts w:ascii="Times New Roman" w:hAnsi="Times New Roman" w:cs="Times New Roman"/>
                <w:b/>
                <w:color w:val="000000"/>
              </w:rPr>
              <w:t>Suma</w:t>
            </w:r>
          </w:p>
        </w:tc>
        <w:tc>
          <w:tcPr>
            <w:tcW w:w="1157" w:type="dxa"/>
            <w:tcBorders>
              <w:bottom w:val="single" w:sz="4" w:space="0" w:color="auto"/>
            </w:tcBorders>
          </w:tcPr>
          <w:p w:rsidR="001544A4" w:rsidRPr="008A2A26" w:rsidRDefault="009E423C" w:rsidP="009E423C">
            <w:pPr>
              <w:rPr>
                <w:rFonts w:ascii="Times New Roman" w:hAnsi="Times New Roman" w:cs="Times New Roman"/>
                <w:b/>
              </w:rPr>
            </w:pPr>
            <w:r>
              <w:rPr>
                <w:rFonts w:ascii="Times New Roman" w:hAnsi="Times New Roman" w:cs="Times New Roman"/>
                <w:b/>
              </w:rPr>
              <w:t>305</w:t>
            </w:r>
          </w:p>
        </w:tc>
        <w:tc>
          <w:tcPr>
            <w:tcW w:w="1134" w:type="dxa"/>
            <w:tcBorders>
              <w:bottom w:val="single" w:sz="4" w:space="0" w:color="auto"/>
            </w:tcBorders>
          </w:tcPr>
          <w:p w:rsidR="001544A4" w:rsidRPr="008A2A26" w:rsidRDefault="009E423C" w:rsidP="009E423C">
            <w:pPr>
              <w:rPr>
                <w:rFonts w:ascii="Times New Roman" w:hAnsi="Times New Roman" w:cs="Times New Roman"/>
                <w:b/>
              </w:rPr>
            </w:pPr>
            <w:r>
              <w:rPr>
                <w:rFonts w:ascii="Times New Roman" w:hAnsi="Times New Roman" w:cs="Times New Roman"/>
                <w:b/>
              </w:rPr>
              <w:t>20</w:t>
            </w:r>
          </w:p>
        </w:tc>
      </w:tr>
    </w:tbl>
    <w:p w:rsidR="001544A4" w:rsidRPr="008A2A26" w:rsidRDefault="001544A4" w:rsidP="001544A4">
      <w:pPr>
        <w:autoSpaceDE w:val="0"/>
        <w:autoSpaceDN w:val="0"/>
        <w:adjustRightInd w:val="0"/>
        <w:spacing w:after="0" w:line="240" w:lineRule="auto"/>
        <w:rPr>
          <w:rFonts w:ascii="Times New Roman" w:hAnsi="Times New Roman" w:cs="Times New Roman"/>
          <w:color w:val="000000"/>
          <w:sz w:val="28"/>
          <w:szCs w:val="28"/>
        </w:rPr>
      </w:pPr>
    </w:p>
    <w:p w:rsidR="00BB4AE5" w:rsidRPr="00850A73" w:rsidRDefault="00BB4AE5" w:rsidP="0070019E">
      <w:pPr>
        <w:autoSpaceDE w:val="0"/>
        <w:autoSpaceDN w:val="0"/>
        <w:adjustRightInd w:val="0"/>
        <w:spacing w:after="0" w:line="240" w:lineRule="auto"/>
        <w:rPr>
          <w:rFonts w:ascii="Times New Roman" w:hAnsi="Times New Roman" w:cs="Times New Roman"/>
          <w:bCs/>
          <w:color w:val="000000"/>
          <w:sz w:val="24"/>
          <w:szCs w:val="24"/>
        </w:rPr>
      </w:pPr>
    </w:p>
    <w:p w:rsidR="00725F77" w:rsidRDefault="0070019E" w:rsidP="007001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Wychowanie przedszkolne</w:t>
      </w:r>
    </w:p>
    <w:p w:rsidR="00C717C4" w:rsidRPr="0070019E" w:rsidRDefault="00C717C4" w:rsidP="0070019E">
      <w:pPr>
        <w:autoSpaceDE w:val="0"/>
        <w:autoSpaceDN w:val="0"/>
        <w:adjustRightInd w:val="0"/>
        <w:spacing w:after="0" w:line="240" w:lineRule="auto"/>
        <w:rPr>
          <w:rFonts w:ascii="Times New Roman" w:hAnsi="Times New Roman" w:cs="Times New Roman"/>
          <w:b/>
          <w:bCs/>
          <w:color w:val="000000"/>
          <w:sz w:val="24"/>
          <w:szCs w:val="24"/>
        </w:rPr>
      </w:pPr>
    </w:p>
    <w:p w:rsidR="00725F77" w:rsidRPr="00D04C84" w:rsidRDefault="00725F77" w:rsidP="00725F77">
      <w:pPr>
        <w:spacing w:after="160" w:line="259" w:lineRule="auto"/>
        <w:jc w:val="both"/>
        <w:rPr>
          <w:rFonts w:ascii="Times New Roman" w:hAnsi="Times New Roman" w:cs="Times New Roman"/>
        </w:rPr>
      </w:pPr>
      <w:r w:rsidRPr="00D04C84">
        <w:rPr>
          <w:rFonts w:ascii="Times New Roman" w:hAnsi="Times New Roman" w:cs="Times New Roman"/>
        </w:rPr>
        <w:t>W roku szkolnym 201</w:t>
      </w:r>
      <w:r w:rsidR="00BB4AE5">
        <w:rPr>
          <w:rFonts w:ascii="Times New Roman" w:hAnsi="Times New Roman" w:cs="Times New Roman"/>
        </w:rPr>
        <w:t>9</w:t>
      </w:r>
      <w:r w:rsidRPr="00D04C84">
        <w:rPr>
          <w:rFonts w:ascii="Times New Roman" w:hAnsi="Times New Roman" w:cs="Times New Roman"/>
        </w:rPr>
        <w:t>/20</w:t>
      </w:r>
      <w:r w:rsidR="00BB4AE5">
        <w:rPr>
          <w:rFonts w:ascii="Times New Roman" w:hAnsi="Times New Roman" w:cs="Times New Roman"/>
        </w:rPr>
        <w:t>20 w Przedszkole</w:t>
      </w:r>
      <w:r w:rsidRPr="00D04C84">
        <w:rPr>
          <w:rFonts w:ascii="Times New Roman" w:hAnsi="Times New Roman" w:cs="Times New Roman"/>
        </w:rPr>
        <w:t xml:space="preserve"> w Młynarach </w:t>
      </w:r>
      <w:r w:rsidR="00BB4AE5">
        <w:rPr>
          <w:rFonts w:ascii="Times New Roman" w:hAnsi="Times New Roman" w:cs="Times New Roman"/>
        </w:rPr>
        <w:t>rozpoczęło funkcjonowanie w nowo wybudowanym obiekcie mieszczącym się przy ulicy Polnej 4. Dzięki budowie „nowego przedszkola” wychowaniem przedszkolnym w nowoczesnej placówce objęte zostały wszystkie dzieci z gminy Młynary. W przedszkolu funkcjonowało</w:t>
      </w:r>
      <w:r w:rsidRPr="00D04C84">
        <w:rPr>
          <w:rFonts w:ascii="Times New Roman" w:hAnsi="Times New Roman" w:cs="Times New Roman"/>
        </w:rPr>
        <w:t xml:space="preserve"> </w:t>
      </w:r>
      <w:r w:rsidR="00BB4AE5">
        <w:rPr>
          <w:rFonts w:ascii="Times New Roman" w:hAnsi="Times New Roman" w:cs="Times New Roman"/>
        </w:rPr>
        <w:t>5 oddziałów, w których opieką objętych było 125 dzieci</w:t>
      </w:r>
      <w:r w:rsidR="0070019E">
        <w:rPr>
          <w:rFonts w:ascii="Times New Roman" w:hAnsi="Times New Roman" w:cs="Times New Roman"/>
        </w:rPr>
        <w:t xml:space="preserve"> </w:t>
      </w:r>
      <w:r w:rsidR="0057167B">
        <w:rPr>
          <w:rFonts w:ascii="Times New Roman" w:hAnsi="Times New Roman" w:cs="Times New Roman"/>
        </w:rPr>
        <w:br/>
      </w:r>
      <w:r w:rsidRPr="00D04C84">
        <w:rPr>
          <w:rFonts w:ascii="Times New Roman" w:hAnsi="Times New Roman" w:cs="Times New Roman"/>
        </w:rPr>
        <w:t xml:space="preserve">w wieku od 3 do 6 lat. </w:t>
      </w:r>
    </w:p>
    <w:p w:rsidR="008A3389" w:rsidRPr="008A2A26" w:rsidRDefault="008A3389" w:rsidP="00C717C4">
      <w:pPr>
        <w:jc w:val="both"/>
        <w:rPr>
          <w:rFonts w:ascii="Times New Roman" w:hAnsi="Times New Roman" w:cs="Times New Roman"/>
        </w:rPr>
      </w:pPr>
      <w:r w:rsidRPr="008A2A26">
        <w:rPr>
          <w:rFonts w:ascii="Times New Roman" w:hAnsi="Times New Roman" w:cs="Times New Roman"/>
        </w:rPr>
        <w:t>Na podstawie Rozporządzenia MEN w sprawie udzielania gminom dotacji celowej z budżetu państwa na dofinansowanie zadań w zakresie wychowania przedszkolnego w 20</w:t>
      </w:r>
      <w:r w:rsidR="00BB4AE5">
        <w:rPr>
          <w:rFonts w:ascii="Times New Roman" w:hAnsi="Times New Roman" w:cs="Times New Roman"/>
        </w:rPr>
        <w:t>20</w:t>
      </w:r>
      <w:r w:rsidRPr="008A2A26">
        <w:rPr>
          <w:rFonts w:ascii="Times New Roman" w:hAnsi="Times New Roman" w:cs="Times New Roman"/>
        </w:rPr>
        <w:t xml:space="preserve">r. przeznaczono kwotę </w:t>
      </w:r>
      <w:r w:rsidRPr="00F07BD7">
        <w:rPr>
          <w:rFonts w:ascii="Times New Roman" w:hAnsi="Times New Roman" w:cs="Times New Roman"/>
          <w:color w:val="000000" w:themeColor="text1"/>
        </w:rPr>
        <w:t>8</w:t>
      </w:r>
      <w:r w:rsidR="00F07BD7" w:rsidRPr="00F07BD7">
        <w:rPr>
          <w:rFonts w:ascii="Times New Roman" w:hAnsi="Times New Roman" w:cs="Times New Roman"/>
          <w:color w:val="000000" w:themeColor="text1"/>
        </w:rPr>
        <w:t>7</w:t>
      </w:r>
      <w:r w:rsidRPr="00F07BD7">
        <w:rPr>
          <w:rFonts w:ascii="Times New Roman" w:hAnsi="Times New Roman" w:cs="Times New Roman"/>
          <w:color w:val="000000" w:themeColor="text1"/>
        </w:rPr>
        <w:t> </w:t>
      </w:r>
      <w:r w:rsidR="00F07BD7" w:rsidRPr="00F07BD7">
        <w:rPr>
          <w:rFonts w:ascii="Times New Roman" w:hAnsi="Times New Roman" w:cs="Times New Roman"/>
          <w:color w:val="000000" w:themeColor="text1"/>
        </w:rPr>
        <w:t>700</w:t>
      </w:r>
      <w:r w:rsidRPr="00F07BD7">
        <w:rPr>
          <w:rFonts w:ascii="Times New Roman" w:hAnsi="Times New Roman" w:cs="Times New Roman"/>
          <w:color w:val="000000" w:themeColor="text1"/>
        </w:rPr>
        <w:t xml:space="preserve"> zł, </w:t>
      </w:r>
      <w:r w:rsidRPr="008A2A26">
        <w:rPr>
          <w:rFonts w:ascii="Times New Roman" w:hAnsi="Times New Roman" w:cs="Times New Roman"/>
        </w:rPr>
        <w:t xml:space="preserve">z czego </w:t>
      </w:r>
      <w:r w:rsidR="00F07BD7">
        <w:rPr>
          <w:rFonts w:ascii="Times New Roman" w:hAnsi="Times New Roman" w:cs="Times New Roman"/>
        </w:rPr>
        <w:t>70150</w:t>
      </w:r>
      <w:r w:rsidRPr="008A2A26">
        <w:rPr>
          <w:rFonts w:ascii="Times New Roman" w:hAnsi="Times New Roman" w:cs="Times New Roman"/>
        </w:rPr>
        <w:t xml:space="preserve"> zł dotacja celowa z budżetu państwa. </w:t>
      </w:r>
    </w:p>
    <w:p w:rsidR="008A3389" w:rsidRPr="008A2A26" w:rsidRDefault="008A3389" w:rsidP="000963DB">
      <w:pPr>
        <w:autoSpaceDE w:val="0"/>
        <w:autoSpaceDN w:val="0"/>
        <w:adjustRightInd w:val="0"/>
        <w:spacing w:after="0" w:line="240" w:lineRule="auto"/>
        <w:jc w:val="both"/>
        <w:rPr>
          <w:rFonts w:ascii="Times New Roman" w:hAnsi="Times New Roman" w:cs="Times New Roman"/>
          <w:b/>
          <w:bCs/>
          <w:color w:val="000000"/>
          <w:sz w:val="28"/>
          <w:szCs w:val="28"/>
        </w:rPr>
      </w:pPr>
      <w:r w:rsidRPr="008A2A26">
        <w:rPr>
          <w:rFonts w:ascii="Times New Roman" w:hAnsi="Times New Roman" w:cs="Times New Roman"/>
        </w:rPr>
        <w:t xml:space="preserve">W </w:t>
      </w:r>
      <w:r w:rsidR="00F07BD7">
        <w:rPr>
          <w:rFonts w:ascii="Times New Roman" w:hAnsi="Times New Roman" w:cs="Times New Roman"/>
        </w:rPr>
        <w:t>roku szkolnym 2019/</w:t>
      </w:r>
      <w:r w:rsidRPr="008A2A26">
        <w:rPr>
          <w:rFonts w:ascii="Times New Roman" w:hAnsi="Times New Roman" w:cs="Times New Roman"/>
        </w:rPr>
        <w:t>20</w:t>
      </w:r>
      <w:r w:rsidR="00BB4AE5">
        <w:rPr>
          <w:rFonts w:ascii="Times New Roman" w:hAnsi="Times New Roman" w:cs="Times New Roman"/>
        </w:rPr>
        <w:t>20</w:t>
      </w:r>
      <w:r w:rsidR="00F07BD7">
        <w:rPr>
          <w:rFonts w:ascii="Times New Roman" w:hAnsi="Times New Roman" w:cs="Times New Roman"/>
        </w:rPr>
        <w:t>r</w:t>
      </w:r>
      <w:r w:rsidRPr="008A2A26">
        <w:rPr>
          <w:rFonts w:ascii="Times New Roman" w:hAnsi="Times New Roman" w:cs="Times New Roman"/>
        </w:rPr>
        <w:t xml:space="preserve"> </w:t>
      </w:r>
      <w:r w:rsidR="000963DB" w:rsidRPr="008A2A26">
        <w:rPr>
          <w:rFonts w:ascii="Times New Roman" w:hAnsi="Times New Roman" w:cs="Times New Roman"/>
        </w:rPr>
        <w:t>kilkoro</w:t>
      </w:r>
      <w:r w:rsidRPr="008A2A26">
        <w:rPr>
          <w:rFonts w:ascii="Times New Roman" w:hAnsi="Times New Roman" w:cs="Times New Roman"/>
        </w:rPr>
        <w:t xml:space="preserve"> dzieci w wieku przedszkolnym uczęszczało do przedszkoli </w:t>
      </w:r>
      <w:r w:rsidR="0057167B">
        <w:rPr>
          <w:rFonts w:ascii="Times New Roman" w:hAnsi="Times New Roman" w:cs="Times New Roman"/>
        </w:rPr>
        <w:br/>
      </w:r>
      <w:r w:rsidRPr="008A2A26">
        <w:rPr>
          <w:rFonts w:ascii="Times New Roman" w:hAnsi="Times New Roman" w:cs="Times New Roman"/>
        </w:rPr>
        <w:t xml:space="preserve">w innych gminach.  Z tego tytułu Gmina Młynary </w:t>
      </w:r>
      <w:r w:rsidR="000963DB" w:rsidRPr="008A2A26">
        <w:rPr>
          <w:rFonts w:ascii="Times New Roman" w:hAnsi="Times New Roman" w:cs="Times New Roman"/>
        </w:rPr>
        <w:t>zrefundowała koszty edukacji przedszkolnej tych dzieci</w:t>
      </w:r>
      <w:r w:rsidR="00F07BD7">
        <w:rPr>
          <w:rFonts w:ascii="Times New Roman" w:hAnsi="Times New Roman" w:cs="Times New Roman"/>
        </w:rPr>
        <w:t>, zaś do budżetu gminy wpłynęły środki z innych gmin, na terenie których zamieszkują dzieci uczęszczające do przedszkola w Młynarach (8 dzieci).</w:t>
      </w:r>
      <w:r w:rsidR="000963DB" w:rsidRPr="008A2A26">
        <w:rPr>
          <w:rFonts w:ascii="Times New Roman" w:hAnsi="Times New Roman" w:cs="Times New Roman"/>
        </w:rPr>
        <w:t xml:space="preserve"> </w:t>
      </w:r>
    </w:p>
    <w:p w:rsidR="00473836" w:rsidRDefault="00473836" w:rsidP="00473836">
      <w:pPr>
        <w:autoSpaceDE w:val="0"/>
        <w:autoSpaceDN w:val="0"/>
        <w:adjustRightInd w:val="0"/>
        <w:spacing w:after="0" w:line="240" w:lineRule="auto"/>
        <w:jc w:val="both"/>
        <w:rPr>
          <w:rFonts w:ascii="Times New Roman" w:hAnsi="Times New Roman" w:cs="Times New Roman"/>
          <w:b/>
          <w:bCs/>
          <w:color w:val="000000"/>
          <w:sz w:val="24"/>
          <w:szCs w:val="24"/>
        </w:rPr>
      </w:pPr>
    </w:p>
    <w:p w:rsidR="00473836" w:rsidRPr="00473836" w:rsidRDefault="00473836" w:rsidP="00473836">
      <w:pPr>
        <w:autoSpaceDE w:val="0"/>
        <w:autoSpaceDN w:val="0"/>
        <w:adjustRightInd w:val="0"/>
        <w:spacing w:after="0" w:line="240" w:lineRule="auto"/>
        <w:jc w:val="both"/>
        <w:rPr>
          <w:rFonts w:ascii="Times New Roman" w:hAnsi="Times New Roman" w:cs="Times New Roman"/>
          <w:b/>
          <w:bCs/>
          <w:color w:val="000000"/>
          <w:sz w:val="24"/>
          <w:szCs w:val="24"/>
        </w:rPr>
      </w:pPr>
      <w:r w:rsidRPr="00473836">
        <w:rPr>
          <w:rFonts w:ascii="Times New Roman" w:hAnsi="Times New Roman" w:cs="Times New Roman"/>
          <w:b/>
          <w:bCs/>
          <w:color w:val="000000"/>
          <w:sz w:val="24"/>
          <w:szCs w:val="24"/>
        </w:rPr>
        <w:t>Organizacja zajęć specjalistycznych wynikających opinii lub orzeczeń</w:t>
      </w:r>
      <w:r>
        <w:rPr>
          <w:rFonts w:ascii="Times New Roman" w:hAnsi="Times New Roman" w:cs="Times New Roman"/>
          <w:b/>
          <w:bCs/>
          <w:color w:val="000000"/>
          <w:sz w:val="24"/>
          <w:szCs w:val="24"/>
        </w:rPr>
        <w:t xml:space="preserve"> uczniów</w:t>
      </w:r>
    </w:p>
    <w:p w:rsidR="00473836" w:rsidRDefault="00473836" w:rsidP="00473836">
      <w:pPr>
        <w:autoSpaceDE w:val="0"/>
        <w:autoSpaceDN w:val="0"/>
        <w:adjustRightInd w:val="0"/>
        <w:spacing w:after="0" w:line="240" w:lineRule="auto"/>
        <w:jc w:val="both"/>
        <w:rPr>
          <w:rFonts w:ascii="Times New Roman" w:hAnsi="Times New Roman" w:cs="Times New Roman"/>
          <w:bCs/>
          <w:color w:val="000000"/>
        </w:rPr>
      </w:pPr>
    </w:p>
    <w:p w:rsidR="00473836" w:rsidRPr="00BB4AE5" w:rsidRDefault="00473836" w:rsidP="00473836">
      <w:pPr>
        <w:autoSpaceDE w:val="0"/>
        <w:autoSpaceDN w:val="0"/>
        <w:adjustRightInd w:val="0"/>
        <w:spacing w:after="0" w:line="240" w:lineRule="auto"/>
        <w:jc w:val="both"/>
        <w:rPr>
          <w:rFonts w:ascii="Times New Roman" w:hAnsi="Times New Roman" w:cs="Times New Roman"/>
          <w:bCs/>
          <w:color w:val="000000"/>
        </w:rPr>
      </w:pPr>
      <w:r w:rsidRPr="00BB4AE5">
        <w:rPr>
          <w:rFonts w:ascii="Times New Roman" w:hAnsi="Times New Roman" w:cs="Times New Roman"/>
          <w:bCs/>
          <w:color w:val="000000"/>
        </w:rPr>
        <w:t xml:space="preserve">W </w:t>
      </w:r>
      <w:r>
        <w:rPr>
          <w:rFonts w:ascii="Times New Roman" w:hAnsi="Times New Roman" w:cs="Times New Roman"/>
          <w:bCs/>
          <w:color w:val="000000"/>
        </w:rPr>
        <w:t>roku szkolnym 2019/2020 116</w:t>
      </w:r>
      <w:r w:rsidRPr="00BB4AE5">
        <w:rPr>
          <w:rFonts w:ascii="Times New Roman" w:hAnsi="Times New Roman" w:cs="Times New Roman"/>
          <w:bCs/>
          <w:color w:val="000000"/>
        </w:rPr>
        <w:t xml:space="preserve"> uczniów szkół podstawowych </w:t>
      </w:r>
      <w:r>
        <w:rPr>
          <w:rFonts w:ascii="Times New Roman" w:hAnsi="Times New Roman" w:cs="Times New Roman"/>
          <w:bCs/>
          <w:color w:val="000000"/>
        </w:rPr>
        <w:t xml:space="preserve">(38%) </w:t>
      </w:r>
      <w:r w:rsidRPr="00BB4AE5">
        <w:rPr>
          <w:rFonts w:ascii="Times New Roman" w:hAnsi="Times New Roman" w:cs="Times New Roman"/>
          <w:bCs/>
          <w:color w:val="000000"/>
        </w:rPr>
        <w:t xml:space="preserve">stanowili uczniowie wymagający dodatkowego wsparcia w ramach pomocy psychologiczno-pedagogicznej. 101 uczniów posiadało opinię poradni psychologiczno-pedagogicznej, 11 uczniów orzeczenie o potrzebie kształcenia specjalnego, 2 uczniów orzeczenie o potrzebie nauczania indywidualnego. Uczniowie Ci objęci byli dodatkowym wsparciem: zajęciami korekcyjno-kompensacyjnymi, wyrównawczymi, </w:t>
      </w:r>
      <w:r w:rsidRPr="00BB4AE5">
        <w:rPr>
          <w:rFonts w:ascii="Times New Roman" w:hAnsi="Times New Roman" w:cs="Times New Roman"/>
          <w:bCs/>
          <w:color w:val="000000"/>
        </w:rPr>
        <w:lastRenderedPageBreak/>
        <w:t>terapeutycznymi, rewalidacyjnymi lub nauczaniem indywidualnym w zależności od potrzeb zawartych w opinii czy orzeczeniu.</w:t>
      </w:r>
    </w:p>
    <w:p w:rsidR="008A3389" w:rsidRPr="008A2A26" w:rsidRDefault="008A3389" w:rsidP="001544A4">
      <w:pPr>
        <w:autoSpaceDE w:val="0"/>
        <w:autoSpaceDN w:val="0"/>
        <w:adjustRightInd w:val="0"/>
        <w:spacing w:after="0" w:line="240" w:lineRule="auto"/>
        <w:rPr>
          <w:rFonts w:ascii="Times New Roman" w:hAnsi="Times New Roman" w:cs="Times New Roman"/>
          <w:b/>
          <w:bCs/>
          <w:color w:val="000000"/>
          <w:sz w:val="28"/>
          <w:szCs w:val="28"/>
        </w:rPr>
      </w:pPr>
    </w:p>
    <w:p w:rsidR="001544A4" w:rsidRDefault="001544A4" w:rsidP="001544A4">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Dowożenie</w:t>
      </w:r>
    </w:p>
    <w:p w:rsidR="00C717C4" w:rsidRPr="0070019E" w:rsidRDefault="00C717C4" w:rsidP="001544A4">
      <w:pPr>
        <w:autoSpaceDE w:val="0"/>
        <w:autoSpaceDN w:val="0"/>
        <w:adjustRightInd w:val="0"/>
        <w:spacing w:after="0" w:line="240" w:lineRule="auto"/>
        <w:rPr>
          <w:rFonts w:ascii="Times New Roman" w:hAnsi="Times New Roman" w:cs="Times New Roman"/>
          <w:b/>
          <w:bCs/>
          <w:color w:val="000000"/>
          <w:sz w:val="24"/>
          <w:szCs w:val="24"/>
        </w:rPr>
      </w:pPr>
    </w:p>
    <w:p w:rsidR="009C52A4" w:rsidRDefault="001544A4" w:rsidP="0070019E">
      <w:pPr>
        <w:autoSpaceDE w:val="0"/>
        <w:autoSpaceDN w:val="0"/>
        <w:adjustRightInd w:val="0"/>
        <w:jc w:val="both"/>
        <w:rPr>
          <w:rFonts w:ascii="Times New Roman" w:hAnsi="Times New Roman" w:cs="Times New Roman"/>
        </w:rPr>
      </w:pPr>
      <w:r w:rsidRPr="008A2A26">
        <w:rPr>
          <w:rFonts w:ascii="Times New Roman" w:hAnsi="Times New Roman" w:cs="Times New Roman"/>
        </w:rPr>
        <w:t xml:space="preserve">Realizując obowiązki ustawowe Gmina organizuje dowóz uczniów do szkół oraz zapewnia opiekę  </w:t>
      </w:r>
      <w:r w:rsidR="00C717C4">
        <w:rPr>
          <w:rFonts w:ascii="Times New Roman" w:hAnsi="Times New Roman" w:cs="Times New Roman"/>
        </w:rPr>
        <w:br/>
      </w:r>
      <w:r w:rsidRPr="008A2A26">
        <w:rPr>
          <w:rFonts w:ascii="Times New Roman" w:hAnsi="Times New Roman" w:cs="Times New Roman"/>
        </w:rPr>
        <w:t>w czasie dowozu. W roku 201</w:t>
      </w:r>
      <w:r w:rsidR="005E7F4E">
        <w:rPr>
          <w:rFonts w:ascii="Times New Roman" w:hAnsi="Times New Roman" w:cs="Times New Roman"/>
        </w:rPr>
        <w:t>9</w:t>
      </w:r>
      <w:r w:rsidRPr="008A2A26">
        <w:rPr>
          <w:rFonts w:ascii="Times New Roman" w:hAnsi="Times New Roman" w:cs="Times New Roman"/>
        </w:rPr>
        <w:t>/20</w:t>
      </w:r>
      <w:r w:rsidR="005E7F4E">
        <w:rPr>
          <w:rFonts w:ascii="Times New Roman" w:hAnsi="Times New Roman" w:cs="Times New Roman"/>
        </w:rPr>
        <w:t>20</w:t>
      </w:r>
      <w:r w:rsidRPr="008A2A26">
        <w:rPr>
          <w:rFonts w:ascii="Times New Roman" w:hAnsi="Times New Roman" w:cs="Times New Roman"/>
        </w:rPr>
        <w:t xml:space="preserve"> dowozem objęto łącznie </w:t>
      </w:r>
      <w:r w:rsidR="009C52A4">
        <w:rPr>
          <w:rFonts w:ascii="Times New Roman" w:hAnsi="Times New Roman" w:cs="Times New Roman"/>
        </w:rPr>
        <w:t>197</w:t>
      </w:r>
      <w:r w:rsidRPr="008A2A26">
        <w:rPr>
          <w:rFonts w:ascii="Times New Roman" w:hAnsi="Times New Roman" w:cs="Times New Roman"/>
        </w:rPr>
        <w:t xml:space="preserve"> uczniów, w tym do Szkoły Podstawowej w Błudowie</w:t>
      </w:r>
      <w:r w:rsidR="00530A34" w:rsidRPr="008A2A26">
        <w:rPr>
          <w:rFonts w:ascii="Times New Roman" w:hAnsi="Times New Roman" w:cs="Times New Roman"/>
        </w:rPr>
        <w:t xml:space="preserve"> </w:t>
      </w:r>
      <w:r w:rsidR="009C52A4">
        <w:rPr>
          <w:rFonts w:ascii="Times New Roman" w:hAnsi="Times New Roman" w:cs="Times New Roman"/>
        </w:rPr>
        <w:t>–</w:t>
      </w:r>
      <w:r w:rsidRPr="008A2A26">
        <w:rPr>
          <w:rFonts w:ascii="Times New Roman" w:hAnsi="Times New Roman" w:cs="Times New Roman"/>
        </w:rPr>
        <w:t xml:space="preserve"> </w:t>
      </w:r>
      <w:r w:rsidR="009C52A4">
        <w:rPr>
          <w:rFonts w:ascii="Times New Roman" w:hAnsi="Times New Roman" w:cs="Times New Roman"/>
        </w:rPr>
        <w:t>74 uczniów co stanowi 84% uczniów szkoły</w:t>
      </w:r>
      <w:r w:rsidRPr="008A2A26">
        <w:rPr>
          <w:rFonts w:ascii="Times New Roman" w:hAnsi="Times New Roman" w:cs="Times New Roman"/>
        </w:rPr>
        <w:t xml:space="preserve">, do Szkoły Podstawowej </w:t>
      </w:r>
      <w:r w:rsidR="0057167B">
        <w:rPr>
          <w:rFonts w:ascii="Times New Roman" w:hAnsi="Times New Roman" w:cs="Times New Roman"/>
        </w:rPr>
        <w:br/>
      </w:r>
      <w:r w:rsidRPr="008A2A26">
        <w:rPr>
          <w:rFonts w:ascii="Times New Roman" w:hAnsi="Times New Roman" w:cs="Times New Roman"/>
        </w:rPr>
        <w:t xml:space="preserve">z w Młynarach </w:t>
      </w:r>
      <w:r w:rsidR="009C52A4">
        <w:rPr>
          <w:rFonts w:ascii="Times New Roman" w:hAnsi="Times New Roman" w:cs="Times New Roman"/>
        </w:rPr>
        <w:t>–</w:t>
      </w:r>
      <w:r w:rsidRPr="008A2A26">
        <w:rPr>
          <w:rFonts w:ascii="Times New Roman" w:hAnsi="Times New Roman" w:cs="Times New Roman"/>
        </w:rPr>
        <w:t xml:space="preserve"> 1</w:t>
      </w:r>
      <w:r w:rsidR="009C52A4">
        <w:rPr>
          <w:rFonts w:ascii="Times New Roman" w:hAnsi="Times New Roman" w:cs="Times New Roman"/>
        </w:rPr>
        <w:t>02 uczniów co stanowi 47% uczniów szkoły zaś do Przedszkola w Młynarach 21 uczniów (17% uczniów przedszkola)</w:t>
      </w:r>
      <w:r w:rsidRPr="008A2A26">
        <w:rPr>
          <w:rFonts w:ascii="Times New Roman" w:hAnsi="Times New Roman" w:cs="Times New Roman"/>
        </w:rPr>
        <w:t xml:space="preserve">. </w:t>
      </w:r>
    </w:p>
    <w:p w:rsidR="001544A4" w:rsidRPr="008A2A26" w:rsidRDefault="001544A4" w:rsidP="0070019E">
      <w:pPr>
        <w:autoSpaceDE w:val="0"/>
        <w:autoSpaceDN w:val="0"/>
        <w:adjustRightInd w:val="0"/>
        <w:jc w:val="both"/>
        <w:rPr>
          <w:rFonts w:ascii="Times New Roman" w:hAnsi="Times New Roman" w:cs="Times New Roman"/>
        </w:rPr>
      </w:pPr>
      <w:r w:rsidRPr="008A2A26">
        <w:rPr>
          <w:rFonts w:ascii="Times New Roman" w:hAnsi="Times New Roman" w:cs="Times New Roman"/>
        </w:rPr>
        <w:t>Poza kosztami zorganizowanego dowozu, zwracano równie</w:t>
      </w:r>
      <w:r w:rsidRPr="008A2A26">
        <w:rPr>
          <w:rFonts w:ascii="Times New Roman" w:eastAsia="TimesNewRoman" w:hAnsi="Times New Roman" w:cs="Times New Roman"/>
        </w:rPr>
        <w:t xml:space="preserve">ż dla </w:t>
      </w:r>
      <w:r w:rsidR="000963DB" w:rsidRPr="008A2A26">
        <w:rPr>
          <w:rFonts w:ascii="Times New Roman" w:eastAsia="TimesNewRoman" w:hAnsi="Times New Roman" w:cs="Times New Roman"/>
        </w:rPr>
        <w:t>7</w:t>
      </w:r>
      <w:r w:rsidRPr="008A2A26">
        <w:rPr>
          <w:rFonts w:ascii="Times New Roman" w:eastAsia="TimesNewRoman" w:hAnsi="Times New Roman" w:cs="Times New Roman"/>
        </w:rPr>
        <w:t xml:space="preserve"> </w:t>
      </w:r>
      <w:r w:rsidRPr="008A2A26">
        <w:rPr>
          <w:rFonts w:ascii="Times New Roman" w:hAnsi="Times New Roman" w:cs="Times New Roman"/>
        </w:rPr>
        <w:t>rodziców koszty opieki i dowozu dzieci z orzeczeniami o po</w:t>
      </w:r>
      <w:r w:rsidR="00F07BD7">
        <w:rPr>
          <w:rFonts w:ascii="Times New Roman" w:hAnsi="Times New Roman" w:cs="Times New Roman"/>
        </w:rPr>
        <w:t>trzebie kształcenia specjalnego.</w:t>
      </w:r>
    </w:p>
    <w:p w:rsidR="001544A4" w:rsidRPr="008A2A26" w:rsidRDefault="0057167B" w:rsidP="001544A4">
      <w:pPr>
        <w:autoSpaceDE w:val="0"/>
        <w:autoSpaceDN w:val="0"/>
        <w:adjustRightInd w:val="0"/>
        <w:jc w:val="both"/>
        <w:rPr>
          <w:rFonts w:ascii="Times New Roman" w:hAnsi="Times New Roman" w:cs="Times New Roman"/>
        </w:rPr>
      </w:pPr>
      <w:r>
        <w:rPr>
          <w:rFonts w:ascii="Times New Roman" w:hAnsi="Times New Roman" w:cs="Times New Roman"/>
          <w:color w:val="000000"/>
        </w:rPr>
        <w:t>Całkowity k</w:t>
      </w:r>
      <w:r w:rsidR="001544A4" w:rsidRPr="008A2A26">
        <w:rPr>
          <w:rFonts w:ascii="Times New Roman" w:hAnsi="Times New Roman" w:cs="Times New Roman"/>
          <w:color w:val="000000"/>
        </w:rPr>
        <w:t xml:space="preserve">oszt dowozów uczniów </w:t>
      </w:r>
      <w:r>
        <w:rPr>
          <w:rFonts w:ascii="Times New Roman" w:hAnsi="Times New Roman" w:cs="Times New Roman"/>
          <w:color w:val="000000"/>
        </w:rPr>
        <w:t xml:space="preserve">wraz z kosztami refundacji kosztów dowożenia uczniów niepełnosprawnych </w:t>
      </w:r>
      <w:r w:rsidR="001544A4" w:rsidRPr="008A2A26">
        <w:rPr>
          <w:rFonts w:ascii="Times New Roman" w:hAnsi="Times New Roman" w:cs="Times New Roman"/>
        </w:rPr>
        <w:t xml:space="preserve">w </w:t>
      </w:r>
      <w:r w:rsidR="000963DB" w:rsidRPr="008A2A26">
        <w:rPr>
          <w:rFonts w:ascii="Times New Roman" w:hAnsi="Times New Roman" w:cs="Times New Roman"/>
        </w:rPr>
        <w:t xml:space="preserve">roku </w:t>
      </w:r>
      <w:r w:rsidR="001544A4" w:rsidRPr="008A2A26">
        <w:rPr>
          <w:rFonts w:ascii="Times New Roman" w:hAnsi="Times New Roman" w:cs="Times New Roman"/>
        </w:rPr>
        <w:t>201</w:t>
      </w:r>
      <w:r w:rsidR="009C52A4">
        <w:rPr>
          <w:rFonts w:ascii="Times New Roman" w:hAnsi="Times New Roman" w:cs="Times New Roman"/>
        </w:rPr>
        <w:t>9</w:t>
      </w:r>
      <w:r>
        <w:rPr>
          <w:rFonts w:ascii="Times New Roman" w:hAnsi="Times New Roman" w:cs="Times New Roman"/>
        </w:rPr>
        <w:t xml:space="preserve"> </w:t>
      </w:r>
      <w:r w:rsidR="000963DB" w:rsidRPr="008A2A26">
        <w:rPr>
          <w:rFonts w:ascii="Times New Roman" w:hAnsi="Times New Roman" w:cs="Times New Roman"/>
        </w:rPr>
        <w:t>wyniósł</w:t>
      </w:r>
      <w:r w:rsidR="001544A4" w:rsidRPr="008A2A26">
        <w:rPr>
          <w:rFonts w:ascii="Times New Roman" w:hAnsi="Times New Roman" w:cs="Times New Roman"/>
        </w:rPr>
        <w:t xml:space="preserve"> ogółem </w:t>
      </w:r>
      <w:r w:rsidRPr="0057167B">
        <w:rPr>
          <w:rFonts w:ascii="Times New Roman" w:hAnsi="Times New Roman" w:cs="Times New Roman"/>
          <w:color w:val="000000" w:themeColor="text1"/>
        </w:rPr>
        <w:t>338 602,24</w:t>
      </w:r>
      <w:r w:rsidR="001544A4" w:rsidRPr="0057167B">
        <w:rPr>
          <w:rFonts w:ascii="Times New Roman" w:hAnsi="Times New Roman" w:cs="Times New Roman"/>
          <w:color w:val="000000" w:themeColor="text1"/>
        </w:rPr>
        <w:t xml:space="preserve"> zł.</w:t>
      </w:r>
    </w:p>
    <w:p w:rsidR="001544A4" w:rsidRPr="008A2A26" w:rsidRDefault="001544A4" w:rsidP="001544A4">
      <w:pPr>
        <w:autoSpaceDE w:val="0"/>
        <w:autoSpaceDN w:val="0"/>
        <w:adjustRightInd w:val="0"/>
        <w:spacing w:after="0" w:line="240" w:lineRule="auto"/>
        <w:rPr>
          <w:rFonts w:ascii="Times New Roman" w:hAnsi="Times New Roman" w:cs="Times New Roman"/>
          <w:b/>
          <w:bCs/>
          <w:color w:val="000000"/>
          <w:sz w:val="28"/>
          <w:szCs w:val="28"/>
        </w:rPr>
      </w:pPr>
    </w:p>
    <w:p w:rsidR="001544A4" w:rsidRDefault="001544A4" w:rsidP="001544A4">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Struktura zatrudnienia w placówkach oświatowych</w:t>
      </w:r>
    </w:p>
    <w:p w:rsidR="00C717C4" w:rsidRPr="0070019E" w:rsidRDefault="00C717C4" w:rsidP="001544A4">
      <w:pPr>
        <w:autoSpaceDE w:val="0"/>
        <w:autoSpaceDN w:val="0"/>
        <w:adjustRightInd w:val="0"/>
        <w:spacing w:after="0" w:line="240" w:lineRule="auto"/>
        <w:rPr>
          <w:rFonts w:ascii="Times New Roman" w:hAnsi="Times New Roman" w:cs="Times New Roman"/>
          <w:b/>
          <w:bCs/>
          <w:color w:val="000000"/>
          <w:sz w:val="24"/>
          <w:szCs w:val="24"/>
        </w:rPr>
      </w:pPr>
    </w:p>
    <w:p w:rsidR="009C52A4" w:rsidRPr="00D70FC8" w:rsidRDefault="009C52A4" w:rsidP="009650DC">
      <w:pPr>
        <w:autoSpaceDE w:val="0"/>
        <w:autoSpaceDN w:val="0"/>
        <w:adjustRightInd w:val="0"/>
        <w:spacing w:after="0" w:line="240" w:lineRule="auto"/>
        <w:jc w:val="both"/>
        <w:rPr>
          <w:rFonts w:ascii="Times New Roman" w:hAnsi="Times New Roman" w:cs="Times New Roman"/>
          <w:color w:val="000000" w:themeColor="text1"/>
        </w:rPr>
      </w:pPr>
      <w:r w:rsidRPr="00D70FC8">
        <w:rPr>
          <w:rFonts w:ascii="Times New Roman" w:hAnsi="Times New Roman" w:cs="Times New Roman"/>
          <w:color w:val="000000" w:themeColor="text1"/>
        </w:rPr>
        <w:t>W szkołach Gminy Młynary w roku szkolnym 201</w:t>
      </w:r>
      <w:r>
        <w:rPr>
          <w:rFonts w:ascii="Times New Roman" w:hAnsi="Times New Roman" w:cs="Times New Roman"/>
          <w:color w:val="000000" w:themeColor="text1"/>
        </w:rPr>
        <w:t>9</w:t>
      </w:r>
      <w:r w:rsidRPr="00D70FC8">
        <w:rPr>
          <w:rFonts w:ascii="Times New Roman" w:hAnsi="Times New Roman" w:cs="Times New Roman"/>
          <w:color w:val="000000" w:themeColor="text1"/>
        </w:rPr>
        <w:t>/20</w:t>
      </w:r>
      <w:r>
        <w:rPr>
          <w:rFonts w:ascii="Times New Roman" w:hAnsi="Times New Roman" w:cs="Times New Roman"/>
          <w:color w:val="000000" w:themeColor="text1"/>
        </w:rPr>
        <w:t>20</w:t>
      </w:r>
      <w:r w:rsidRPr="00D70FC8">
        <w:rPr>
          <w:rFonts w:ascii="Times New Roman" w:hAnsi="Times New Roman" w:cs="Times New Roman"/>
          <w:color w:val="000000" w:themeColor="text1"/>
        </w:rPr>
        <w:t xml:space="preserve"> (stan na 30 czerwca 20</w:t>
      </w:r>
      <w:r>
        <w:rPr>
          <w:rFonts w:ascii="Times New Roman" w:hAnsi="Times New Roman" w:cs="Times New Roman"/>
          <w:color w:val="000000" w:themeColor="text1"/>
        </w:rPr>
        <w:t>20</w:t>
      </w:r>
      <w:r w:rsidRPr="00D70FC8">
        <w:rPr>
          <w:rFonts w:ascii="Times New Roman" w:hAnsi="Times New Roman" w:cs="Times New Roman"/>
          <w:color w:val="000000" w:themeColor="text1"/>
        </w:rPr>
        <w:t xml:space="preserve">r.) pracowało </w:t>
      </w:r>
      <w:r>
        <w:rPr>
          <w:rFonts w:ascii="Times New Roman" w:hAnsi="Times New Roman" w:cs="Times New Roman"/>
          <w:color w:val="000000" w:themeColor="text1"/>
        </w:rPr>
        <w:t>59</w:t>
      </w:r>
      <w:r w:rsidR="009650DC">
        <w:rPr>
          <w:rFonts w:ascii="Times New Roman" w:hAnsi="Times New Roman" w:cs="Times New Roman"/>
          <w:color w:val="000000" w:themeColor="text1"/>
        </w:rPr>
        <w:t xml:space="preserve"> nauczycieli.</w:t>
      </w:r>
    </w:p>
    <w:p w:rsidR="009C52A4" w:rsidRDefault="009C52A4" w:rsidP="009C52A4">
      <w:pPr>
        <w:rPr>
          <w:rFonts w:ascii="Times New Roman" w:hAnsi="Times New Roman" w:cs="Times New Roman"/>
          <w:b/>
          <w:bCs/>
          <w:sz w:val="18"/>
          <w:szCs w:val="18"/>
        </w:rPr>
      </w:pPr>
    </w:p>
    <w:p w:rsidR="009C52A4" w:rsidRPr="00D04C84" w:rsidRDefault="009C52A4" w:rsidP="009C52A4">
      <w:pPr>
        <w:rPr>
          <w:rFonts w:ascii="Times New Roman" w:hAnsi="Times New Roman" w:cs="Times New Roman"/>
          <w:color w:val="000000"/>
          <w:sz w:val="18"/>
          <w:szCs w:val="18"/>
        </w:rPr>
      </w:pPr>
      <w:r>
        <w:rPr>
          <w:rFonts w:ascii="Times New Roman" w:hAnsi="Times New Roman" w:cs="Times New Roman"/>
          <w:b/>
          <w:bCs/>
          <w:sz w:val="18"/>
          <w:szCs w:val="18"/>
        </w:rPr>
        <w:t>Tabela nr 8</w:t>
      </w:r>
      <w:r w:rsidRPr="00585523">
        <w:rPr>
          <w:rFonts w:ascii="Times New Roman" w:hAnsi="Times New Roman" w:cs="Times New Roman"/>
          <w:b/>
          <w:bCs/>
          <w:sz w:val="18"/>
          <w:szCs w:val="18"/>
        </w:rPr>
        <w:t xml:space="preserve">. </w:t>
      </w:r>
      <w:r>
        <w:rPr>
          <w:rFonts w:ascii="Times New Roman" w:hAnsi="Times New Roman" w:cs="Times New Roman"/>
          <w:b/>
          <w:sz w:val="18"/>
          <w:szCs w:val="18"/>
        </w:rPr>
        <w:t>Struktura zatrudnienia nauczycieli w placówkach oświatowych gminy Młynary</w:t>
      </w: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1"/>
        <w:gridCol w:w="567"/>
        <w:gridCol w:w="850"/>
        <w:gridCol w:w="596"/>
        <w:gridCol w:w="822"/>
        <w:gridCol w:w="567"/>
        <w:gridCol w:w="850"/>
        <w:gridCol w:w="567"/>
        <w:gridCol w:w="851"/>
        <w:gridCol w:w="567"/>
      </w:tblGrid>
      <w:tr w:rsidR="00D54FFE" w:rsidRPr="008A2A26" w:rsidTr="00D54FFE">
        <w:trPr>
          <w:trHeight w:val="388"/>
          <w:jc w:val="center"/>
        </w:trPr>
        <w:tc>
          <w:tcPr>
            <w:tcW w:w="1384" w:type="dxa"/>
            <w:vMerge w:val="restart"/>
            <w:shd w:val="clear" w:color="auto" w:fill="auto"/>
          </w:tcPr>
          <w:p w:rsidR="00D54FFE" w:rsidRPr="008A2A26" w:rsidRDefault="00D54FFE" w:rsidP="00705BA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Placówka</w:t>
            </w:r>
          </w:p>
        </w:tc>
        <w:tc>
          <w:tcPr>
            <w:tcW w:w="7088" w:type="dxa"/>
            <w:gridSpan w:val="10"/>
            <w:shd w:val="clear" w:color="auto" w:fill="auto"/>
          </w:tcPr>
          <w:p w:rsidR="00D54FFE" w:rsidRPr="008A2A26" w:rsidRDefault="00D54FFE" w:rsidP="00705BA2">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Liczba etatów / liczba nauczycieli w latach</w:t>
            </w:r>
          </w:p>
        </w:tc>
      </w:tr>
      <w:tr w:rsidR="00D54FFE" w:rsidRPr="008A2A26" w:rsidTr="00D54FFE">
        <w:trPr>
          <w:trHeight w:val="143"/>
          <w:jc w:val="center"/>
        </w:trPr>
        <w:tc>
          <w:tcPr>
            <w:tcW w:w="1384" w:type="dxa"/>
            <w:vMerge/>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p>
        </w:tc>
        <w:tc>
          <w:tcPr>
            <w:tcW w:w="1418" w:type="dxa"/>
            <w:gridSpan w:val="2"/>
            <w:shd w:val="clear" w:color="auto" w:fill="auto"/>
          </w:tcPr>
          <w:p w:rsidR="00D54FFE" w:rsidRPr="008A2A26" w:rsidRDefault="00D54FFE"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 xml:space="preserve">Rok </w:t>
            </w:r>
          </w:p>
          <w:p w:rsidR="00D54FFE" w:rsidRPr="008A2A26" w:rsidRDefault="00D54FFE"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2015/2016</w:t>
            </w:r>
          </w:p>
        </w:tc>
        <w:tc>
          <w:tcPr>
            <w:tcW w:w="1446" w:type="dxa"/>
            <w:gridSpan w:val="2"/>
            <w:shd w:val="clear" w:color="auto" w:fill="auto"/>
          </w:tcPr>
          <w:p w:rsidR="00D54FFE" w:rsidRDefault="00D54FFE"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 xml:space="preserve">Rok </w:t>
            </w:r>
          </w:p>
          <w:p w:rsidR="00D54FFE" w:rsidRPr="008A2A26" w:rsidRDefault="00D54FFE"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2016/2017</w:t>
            </w:r>
          </w:p>
        </w:tc>
        <w:tc>
          <w:tcPr>
            <w:tcW w:w="1389" w:type="dxa"/>
            <w:gridSpan w:val="2"/>
          </w:tcPr>
          <w:p w:rsidR="00D54FFE" w:rsidRDefault="00D54FFE"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 xml:space="preserve">Rok </w:t>
            </w:r>
          </w:p>
          <w:p w:rsidR="00D54FFE" w:rsidRPr="008A2A26" w:rsidRDefault="00D54FFE" w:rsidP="009C52A4">
            <w:pPr>
              <w:autoSpaceDE w:val="0"/>
              <w:autoSpaceDN w:val="0"/>
              <w:adjustRightInd w:val="0"/>
              <w:spacing w:after="0" w:line="240" w:lineRule="auto"/>
              <w:jc w:val="center"/>
              <w:rPr>
                <w:rFonts w:ascii="Times New Roman" w:hAnsi="Times New Roman" w:cs="Times New Roman"/>
                <w:sz w:val="18"/>
                <w:szCs w:val="18"/>
              </w:rPr>
            </w:pPr>
            <w:r w:rsidRPr="008A2A26">
              <w:rPr>
                <w:rFonts w:ascii="Times New Roman" w:hAnsi="Times New Roman" w:cs="Times New Roman"/>
                <w:sz w:val="18"/>
                <w:szCs w:val="18"/>
              </w:rPr>
              <w:t>2017/2018</w:t>
            </w:r>
          </w:p>
        </w:tc>
        <w:tc>
          <w:tcPr>
            <w:tcW w:w="1417" w:type="dxa"/>
            <w:gridSpan w:val="2"/>
          </w:tcPr>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 xml:space="preserve">Rok </w:t>
            </w:r>
          </w:p>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2018/2019</w:t>
            </w:r>
          </w:p>
        </w:tc>
        <w:tc>
          <w:tcPr>
            <w:tcW w:w="1418" w:type="dxa"/>
            <w:gridSpan w:val="2"/>
          </w:tcPr>
          <w:p w:rsidR="00D54FFE" w:rsidRDefault="00D54FFE" w:rsidP="009C52A4">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Rok </w:t>
            </w:r>
          </w:p>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2019/2020</w:t>
            </w:r>
          </w:p>
        </w:tc>
      </w:tr>
      <w:tr w:rsidR="00D54FFE" w:rsidRPr="008A2A26" w:rsidTr="00D54FFE">
        <w:trPr>
          <w:trHeight w:val="143"/>
          <w:jc w:val="center"/>
        </w:trPr>
        <w:tc>
          <w:tcPr>
            <w:tcW w:w="1384" w:type="dxa"/>
            <w:vMerge/>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p>
        </w:tc>
        <w:tc>
          <w:tcPr>
            <w:tcW w:w="851" w:type="dxa"/>
            <w:shd w:val="clear" w:color="auto" w:fill="auto"/>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sidRPr="008A2A26">
              <w:rPr>
                <w:rFonts w:ascii="Times New Roman" w:hAnsi="Times New Roman" w:cs="Times New Roman"/>
                <w:sz w:val="18"/>
                <w:szCs w:val="18"/>
              </w:rPr>
              <w:t>l. etatów</w:t>
            </w:r>
          </w:p>
        </w:tc>
        <w:tc>
          <w:tcPr>
            <w:tcW w:w="567" w:type="dxa"/>
            <w:shd w:val="clear" w:color="auto" w:fill="auto"/>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Pr>
                <w:rFonts w:ascii="Times New Roman" w:hAnsi="Times New Roman" w:cs="Times New Roman"/>
                <w:sz w:val="18"/>
                <w:szCs w:val="18"/>
              </w:rPr>
              <w:t>l. n-li</w:t>
            </w:r>
            <w:r w:rsidRPr="008A2A26">
              <w:rPr>
                <w:rFonts w:ascii="Times New Roman" w:hAnsi="Times New Roman" w:cs="Times New Roman"/>
                <w:sz w:val="18"/>
                <w:szCs w:val="18"/>
              </w:rPr>
              <w:t>.</w:t>
            </w:r>
          </w:p>
        </w:tc>
        <w:tc>
          <w:tcPr>
            <w:tcW w:w="850" w:type="dxa"/>
            <w:shd w:val="clear" w:color="auto" w:fill="auto"/>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sidRPr="008A2A26">
              <w:rPr>
                <w:rFonts w:ascii="Times New Roman" w:hAnsi="Times New Roman" w:cs="Times New Roman"/>
                <w:sz w:val="18"/>
                <w:szCs w:val="18"/>
              </w:rPr>
              <w:t>l. etatów</w:t>
            </w:r>
          </w:p>
        </w:tc>
        <w:tc>
          <w:tcPr>
            <w:tcW w:w="596" w:type="dxa"/>
            <w:shd w:val="clear" w:color="auto" w:fill="auto"/>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Pr>
                <w:rFonts w:ascii="Times New Roman" w:hAnsi="Times New Roman" w:cs="Times New Roman"/>
                <w:sz w:val="18"/>
                <w:szCs w:val="18"/>
              </w:rPr>
              <w:t>l. n-li</w:t>
            </w:r>
            <w:r w:rsidRPr="008A2A26">
              <w:rPr>
                <w:rFonts w:ascii="Times New Roman" w:hAnsi="Times New Roman" w:cs="Times New Roman"/>
                <w:sz w:val="18"/>
                <w:szCs w:val="18"/>
              </w:rPr>
              <w:t>.</w:t>
            </w:r>
          </w:p>
        </w:tc>
        <w:tc>
          <w:tcPr>
            <w:tcW w:w="822" w:type="dxa"/>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sidRPr="008A2A26">
              <w:rPr>
                <w:rFonts w:ascii="Times New Roman" w:hAnsi="Times New Roman" w:cs="Times New Roman"/>
                <w:sz w:val="18"/>
                <w:szCs w:val="18"/>
              </w:rPr>
              <w:t>l. etatów</w:t>
            </w:r>
          </w:p>
        </w:tc>
        <w:tc>
          <w:tcPr>
            <w:tcW w:w="567" w:type="dxa"/>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18"/>
                <w:szCs w:val="18"/>
              </w:rPr>
            </w:pPr>
            <w:r>
              <w:rPr>
                <w:rFonts w:ascii="Times New Roman" w:hAnsi="Times New Roman" w:cs="Times New Roman"/>
                <w:sz w:val="18"/>
                <w:szCs w:val="18"/>
              </w:rPr>
              <w:t>l. n-li</w:t>
            </w:r>
            <w:r w:rsidRPr="008A2A26">
              <w:rPr>
                <w:rFonts w:ascii="Times New Roman" w:hAnsi="Times New Roman" w:cs="Times New Roman"/>
                <w:sz w:val="18"/>
                <w:szCs w:val="18"/>
              </w:rPr>
              <w:t>.</w:t>
            </w:r>
          </w:p>
        </w:tc>
        <w:tc>
          <w:tcPr>
            <w:tcW w:w="850"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l. etatów</w:t>
            </w:r>
          </w:p>
        </w:tc>
        <w:tc>
          <w:tcPr>
            <w:tcW w:w="567"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l. n-li.</w:t>
            </w:r>
          </w:p>
        </w:tc>
        <w:tc>
          <w:tcPr>
            <w:tcW w:w="851"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l. etatów</w:t>
            </w:r>
          </w:p>
        </w:tc>
        <w:tc>
          <w:tcPr>
            <w:tcW w:w="567"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18"/>
                <w:szCs w:val="18"/>
              </w:rPr>
            </w:pPr>
            <w:r w:rsidRPr="00D70FC8">
              <w:rPr>
                <w:rFonts w:ascii="Times New Roman" w:hAnsi="Times New Roman" w:cs="Times New Roman"/>
                <w:color w:val="000000" w:themeColor="text1"/>
                <w:sz w:val="18"/>
                <w:szCs w:val="18"/>
              </w:rPr>
              <w:t>l. n-li.</w:t>
            </w:r>
          </w:p>
        </w:tc>
      </w:tr>
      <w:tr w:rsidR="00D54FFE" w:rsidRPr="008A2A26" w:rsidTr="00D54FFE">
        <w:trPr>
          <w:trHeight w:val="403"/>
          <w:jc w:val="center"/>
        </w:trPr>
        <w:tc>
          <w:tcPr>
            <w:tcW w:w="1384"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Przedszkole</w:t>
            </w:r>
          </w:p>
        </w:tc>
        <w:tc>
          <w:tcPr>
            <w:tcW w:w="851"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4,22</w:t>
            </w:r>
          </w:p>
        </w:tc>
        <w:tc>
          <w:tcPr>
            <w:tcW w:w="567"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6</w:t>
            </w:r>
          </w:p>
        </w:tc>
        <w:tc>
          <w:tcPr>
            <w:tcW w:w="850"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5,49</w:t>
            </w:r>
          </w:p>
        </w:tc>
        <w:tc>
          <w:tcPr>
            <w:tcW w:w="596" w:type="dxa"/>
            <w:shd w:val="clear" w:color="auto" w:fill="auto"/>
          </w:tcPr>
          <w:p w:rsidR="00D54FFE" w:rsidRPr="008A2A26" w:rsidRDefault="00D54FFE" w:rsidP="009C52A4">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8</w:t>
            </w:r>
          </w:p>
        </w:tc>
        <w:tc>
          <w:tcPr>
            <w:tcW w:w="822" w:type="dxa"/>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5,49</w:t>
            </w:r>
          </w:p>
        </w:tc>
        <w:tc>
          <w:tcPr>
            <w:tcW w:w="567" w:type="dxa"/>
          </w:tcPr>
          <w:p w:rsidR="00D54FFE" w:rsidRPr="008A2A26" w:rsidRDefault="00D54FFE" w:rsidP="009C52A4">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8</w:t>
            </w:r>
          </w:p>
        </w:tc>
        <w:tc>
          <w:tcPr>
            <w:tcW w:w="850" w:type="dxa"/>
          </w:tcPr>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5,75</w:t>
            </w:r>
          </w:p>
        </w:tc>
        <w:tc>
          <w:tcPr>
            <w:tcW w:w="567" w:type="dxa"/>
          </w:tcPr>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7</w:t>
            </w:r>
          </w:p>
        </w:tc>
        <w:tc>
          <w:tcPr>
            <w:tcW w:w="851" w:type="dxa"/>
          </w:tcPr>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9,44</w:t>
            </w:r>
          </w:p>
        </w:tc>
        <w:tc>
          <w:tcPr>
            <w:tcW w:w="567" w:type="dxa"/>
          </w:tcPr>
          <w:p w:rsidR="00D54FFE" w:rsidRPr="00D70FC8" w:rsidRDefault="00D54FFE" w:rsidP="009C52A4">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r>
      <w:tr w:rsidR="00D54FFE" w:rsidRPr="008A2A26" w:rsidTr="00D54FFE">
        <w:trPr>
          <w:trHeight w:val="606"/>
          <w:jc w:val="center"/>
        </w:trPr>
        <w:tc>
          <w:tcPr>
            <w:tcW w:w="1384"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 xml:space="preserve">Szkoła Podstawowa </w:t>
            </w:r>
          </w:p>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w Błudowie</w:t>
            </w:r>
          </w:p>
        </w:tc>
        <w:tc>
          <w:tcPr>
            <w:tcW w:w="851"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13,90</w:t>
            </w:r>
          </w:p>
        </w:tc>
        <w:tc>
          <w:tcPr>
            <w:tcW w:w="567"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16</w:t>
            </w:r>
          </w:p>
        </w:tc>
        <w:tc>
          <w:tcPr>
            <w:tcW w:w="850" w:type="dxa"/>
            <w:shd w:val="clear" w:color="auto" w:fill="auto"/>
          </w:tcPr>
          <w:p w:rsidR="00D54FFE" w:rsidRPr="008A2A26" w:rsidRDefault="00D54FFE" w:rsidP="009C52A4">
            <w:pPr>
              <w:autoSpaceDE w:val="0"/>
              <w:autoSpaceDN w:val="0"/>
              <w:adjustRightInd w:val="0"/>
              <w:spacing w:after="0" w:line="240" w:lineRule="auto"/>
              <w:ind w:hanging="108"/>
              <w:jc w:val="both"/>
              <w:rPr>
                <w:rFonts w:ascii="Times New Roman" w:hAnsi="Times New Roman" w:cs="Times New Roman"/>
                <w:sz w:val="20"/>
                <w:szCs w:val="20"/>
              </w:rPr>
            </w:pPr>
            <w:r w:rsidRPr="008A2A26">
              <w:rPr>
                <w:rFonts w:ascii="Times New Roman" w:hAnsi="Times New Roman" w:cs="Times New Roman"/>
                <w:sz w:val="20"/>
                <w:szCs w:val="20"/>
              </w:rPr>
              <w:t>13,12</w:t>
            </w:r>
          </w:p>
        </w:tc>
        <w:tc>
          <w:tcPr>
            <w:tcW w:w="596" w:type="dxa"/>
            <w:shd w:val="clear" w:color="auto" w:fill="auto"/>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20"/>
                <w:szCs w:val="20"/>
              </w:rPr>
            </w:pPr>
            <w:r w:rsidRPr="008A2A26">
              <w:rPr>
                <w:rFonts w:ascii="Times New Roman" w:hAnsi="Times New Roman" w:cs="Times New Roman"/>
                <w:sz w:val="20"/>
                <w:szCs w:val="20"/>
              </w:rPr>
              <w:t>16</w:t>
            </w:r>
          </w:p>
        </w:tc>
        <w:tc>
          <w:tcPr>
            <w:tcW w:w="822" w:type="dxa"/>
          </w:tcPr>
          <w:p w:rsidR="00D54FFE" w:rsidRPr="008A2A26" w:rsidRDefault="00D54FFE" w:rsidP="009C52A4">
            <w:pPr>
              <w:autoSpaceDE w:val="0"/>
              <w:autoSpaceDN w:val="0"/>
              <w:adjustRightInd w:val="0"/>
              <w:spacing w:after="0" w:line="240" w:lineRule="auto"/>
              <w:ind w:hanging="108"/>
              <w:jc w:val="both"/>
              <w:rPr>
                <w:rFonts w:ascii="Times New Roman" w:hAnsi="Times New Roman" w:cs="Times New Roman"/>
                <w:sz w:val="20"/>
                <w:szCs w:val="20"/>
              </w:rPr>
            </w:pPr>
            <w:r w:rsidRPr="008A2A26">
              <w:rPr>
                <w:rFonts w:ascii="Times New Roman" w:hAnsi="Times New Roman" w:cs="Times New Roman"/>
                <w:sz w:val="20"/>
                <w:szCs w:val="20"/>
              </w:rPr>
              <w:t xml:space="preserve"> 12,87</w:t>
            </w:r>
          </w:p>
        </w:tc>
        <w:tc>
          <w:tcPr>
            <w:tcW w:w="567" w:type="dxa"/>
          </w:tcPr>
          <w:p w:rsidR="00D54FFE" w:rsidRPr="008A2A26" w:rsidRDefault="00D54FFE" w:rsidP="009C52A4">
            <w:pPr>
              <w:autoSpaceDE w:val="0"/>
              <w:autoSpaceDN w:val="0"/>
              <w:adjustRightInd w:val="0"/>
              <w:spacing w:after="0" w:line="240" w:lineRule="auto"/>
              <w:ind w:hanging="108"/>
              <w:jc w:val="center"/>
              <w:rPr>
                <w:rFonts w:ascii="Times New Roman" w:hAnsi="Times New Roman" w:cs="Times New Roman"/>
                <w:sz w:val="20"/>
                <w:szCs w:val="20"/>
              </w:rPr>
            </w:pPr>
            <w:r w:rsidRPr="008A2A26">
              <w:rPr>
                <w:rFonts w:ascii="Times New Roman" w:hAnsi="Times New Roman" w:cs="Times New Roman"/>
                <w:sz w:val="20"/>
                <w:szCs w:val="20"/>
              </w:rPr>
              <w:t>17</w:t>
            </w:r>
          </w:p>
        </w:tc>
        <w:tc>
          <w:tcPr>
            <w:tcW w:w="850"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17,53</w:t>
            </w:r>
          </w:p>
        </w:tc>
        <w:tc>
          <w:tcPr>
            <w:tcW w:w="567"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19</w:t>
            </w:r>
          </w:p>
        </w:tc>
        <w:tc>
          <w:tcPr>
            <w:tcW w:w="851"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tc>
        <w:tc>
          <w:tcPr>
            <w:tcW w:w="567" w:type="dxa"/>
          </w:tcPr>
          <w:p w:rsidR="00D54FFE" w:rsidRPr="00D70FC8" w:rsidRDefault="00D54FFE" w:rsidP="009C52A4">
            <w:pPr>
              <w:autoSpaceDE w:val="0"/>
              <w:autoSpaceDN w:val="0"/>
              <w:adjustRightInd w:val="0"/>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r>
      <w:tr w:rsidR="00D54FFE" w:rsidRPr="008A2A26" w:rsidTr="00D54FFE">
        <w:trPr>
          <w:trHeight w:val="490"/>
          <w:jc w:val="center"/>
        </w:trPr>
        <w:tc>
          <w:tcPr>
            <w:tcW w:w="1384"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 xml:space="preserve">  Szkoła Podstawowa</w:t>
            </w:r>
          </w:p>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w Młynarach</w:t>
            </w:r>
          </w:p>
        </w:tc>
        <w:tc>
          <w:tcPr>
            <w:tcW w:w="851"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37,67</w:t>
            </w:r>
          </w:p>
        </w:tc>
        <w:tc>
          <w:tcPr>
            <w:tcW w:w="567"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39</w:t>
            </w:r>
          </w:p>
        </w:tc>
        <w:tc>
          <w:tcPr>
            <w:tcW w:w="850"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36,67</w:t>
            </w:r>
          </w:p>
        </w:tc>
        <w:tc>
          <w:tcPr>
            <w:tcW w:w="596" w:type="dxa"/>
            <w:shd w:val="clear" w:color="auto" w:fill="auto"/>
          </w:tcPr>
          <w:p w:rsidR="00D54FFE" w:rsidRPr="008A2A26" w:rsidRDefault="00D54FFE" w:rsidP="009C52A4">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38</w:t>
            </w:r>
          </w:p>
        </w:tc>
        <w:tc>
          <w:tcPr>
            <w:tcW w:w="822" w:type="dxa"/>
          </w:tcPr>
          <w:p w:rsidR="00D54FFE" w:rsidRPr="008A2A26" w:rsidRDefault="00D54FFE" w:rsidP="009C52A4">
            <w:pPr>
              <w:autoSpaceDE w:val="0"/>
              <w:autoSpaceDN w:val="0"/>
              <w:adjustRightInd w:val="0"/>
              <w:spacing w:after="0" w:line="240" w:lineRule="auto"/>
              <w:jc w:val="both"/>
              <w:rPr>
                <w:rFonts w:ascii="Times New Roman" w:hAnsi="Times New Roman" w:cs="Times New Roman"/>
                <w:sz w:val="20"/>
                <w:szCs w:val="20"/>
              </w:rPr>
            </w:pPr>
            <w:r w:rsidRPr="008A2A26">
              <w:rPr>
                <w:rFonts w:ascii="Times New Roman" w:hAnsi="Times New Roman" w:cs="Times New Roman"/>
                <w:sz w:val="20"/>
                <w:szCs w:val="20"/>
              </w:rPr>
              <w:t>36,17</w:t>
            </w:r>
          </w:p>
        </w:tc>
        <w:tc>
          <w:tcPr>
            <w:tcW w:w="567" w:type="dxa"/>
          </w:tcPr>
          <w:p w:rsidR="00D54FFE" w:rsidRPr="008A2A26" w:rsidRDefault="00D54FFE" w:rsidP="009C52A4">
            <w:pPr>
              <w:autoSpaceDE w:val="0"/>
              <w:autoSpaceDN w:val="0"/>
              <w:adjustRightInd w:val="0"/>
              <w:spacing w:after="0" w:line="240" w:lineRule="auto"/>
              <w:jc w:val="center"/>
              <w:rPr>
                <w:rFonts w:ascii="Times New Roman" w:hAnsi="Times New Roman" w:cs="Times New Roman"/>
                <w:sz w:val="20"/>
                <w:szCs w:val="20"/>
              </w:rPr>
            </w:pPr>
            <w:r w:rsidRPr="008A2A26">
              <w:rPr>
                <w:rFonts w:ascii="Times New Roman" w:hAnsi="Times New Roman" w:cs="Times New Roman"/>
                <w:sz w:val="20"/>
                <w:szCs w:val="20"/>
              </w:rPr>
              <w:t>38</w:t>
            </w:r>
          </w:p>
        </w:tc>
        <w:tc>
          <w:tcPr>
            <w:tcW w:w="850" w:type="dxa"/>
          </w:tcPr>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38,22</w:t>
            </w:r>
          </w:p>
        </w:tc>
        <w:tc>
          <w:tcPr>
            <w:tcW w:w="567" w:type="dxa"/>
          </w:tcPr>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39</w:t>
            </w:r>
          </w:p>
        </w:tc>
        <w:tc>
          <w:tcPr>
            <w:tcW w:w="851" w:type="dxa"/>
          </w:tcPr>
          <w:p w:rsidR="00D54FFE" w:rsidRPr="00D70FC8" w:rsidRDefault="00D54FFE" w:rsidP="009C52A4">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27,39</w:t>
            </w:r>
          </w:p>
        </w:tc>
        <w:tc>
          <w:tcPr>
            <w:tcW w:w="567" w:type="dxa"/>
          </w:tcPr>
          <w:p w:rsidR="00D54FFE" w:rsidRPr="00D70FC8" w:rsidRDefault="00D54FFE" w:rsidP="009C52A4">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r>
      <w:tr w:rsidR="00D54FFE" w:rsidRPr="008A2A26" w:rsidTr="00D54FFE">
        <w:trPr>
          <w:trHeight w:val="528"/>
          <w:jc w:val="center"/>
        </w:trPr>
        <w:tc>
          <w:tcPr>
            <w:tcW w:w="1384"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Ogółem etatów/</w:t>
            </w:r>
          </w:p>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nauczycieli</w:t>
            </w:r>
          </w:p>
        </w:tc>
        <w:tc>
          <w:tcPr>
            <w:tcW w:w="851"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p>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55,79</w:t>
            </w:r>
          </w:p>
        </w:tc>
        <w:tc>
          <w:tcPr>
            <w:tcW w:w="567"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p>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61</w:t>
            </w:r>
          </w:p>
        </w:tc>
        <w:tc>
          <w:tcPr>
            <w:tcW w:w="850" w:type="dxa"/>
            <w:shd w:val="clear" w:color="auto" w:fill="auto"/>
          </w:tcPr>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 xml:space="preserve"> </w:t>
            </w:r>
          </w:p>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55,28</w:t>
            </w:r>
          </w:p>
        </w:tc>
        <w:tc>
          <w:tcPr>
            <w:tcW w:w="596" w:type="dxa"/>
            <w:shd w:val="clear" w:color="auto" w:fill="auto"/>
          </w:tcPr>
          <w:p w:rsidR="00D54FFE" w:rsidRPr="008A2A26" w:rsidRDefault="00D54FFE" w:rsidP="009C52A4">
            <w:pPr>
              <w:autoSpaceDE w:val="0"/>
              <w:autoSpaceDN w:val="0"/>
              <w:adjustRightInd w:val="0"/>
              <w:spacing w:after="0" w:line="240" w:lineRule="auto"/>
              <w:jc w:val="center"/>
              <w:rPr>
                <w:rFonts w:ascii="Times New Roman" w:hAnsi="Times New Roman" w:cs="Times New Roman"/>
                <w:b/>
              </w:rPr>
            </w:pPr>
          </w:p>
          <w:p w:rsidR="00D54FFE" w:rsidRPr="008A2A26" w:rsidRDefault="00D54FFE" w:rsidP="009C52A4">
            <w:pPr>
              <w:autoSpaceDE w:val="0"/>
              <w:autoSpaceDN w:val="0"/>
              <w:adjustRightInd w:val="0"/>
              <w:spacing w:after="0" w:line="240" w:lineRule="auto"/>
              <w:jc w:val="center"/>
              <w:rPr>
                <w:rFonts w:ascii="Times New Roman" w:hAnsi="Times New Roman" w:cs="Times New Roman"/>
                <w:b/>
              </w:rPr>
            </w:pPr>
            <w:r w:rsidRPr="008A2A26">
              <w:rPr>
                <w:rFonts w:ascii="Times New Roman" w:hAnsi="Times New Roman" w:cs="Times New Roman"/>
                <w:b/>
              </w:rPr>
              <w:t>62</w:t>
            </w:r>
          </w:p>
        </w:tc>
        <w:tc>
          <w:tcPr>
            <w:tcW w:w="822" w:type="dxa"/>
          </w:tcPr>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p>
          <w:p w:rsidR="00D54FFE" w:rsidRPr="008A2A26" w:rsidRDefault="00D54FFE" w:rsidP="009C52A4">
            <w:pPr>
              <w:autoSpaceDE w:val="0"/>
              <w:autoSpaceDN w:val="0"/>
              <w:adjustRightInd w:val="0"/>
              <w:spacing w:after="0" w:line="240" w:lineRule="auto"/>
              <w:jc w:val="both"/>
              <w:rPr>
                <w:rFonts w:ascii="Times New Roman" w:hAnsi="Times New Roman" w:cs="Times New Roman"/>
                <w:b/>
              </w:rPr>
            </w:pPr>
            <w:r w:rsidRPr="008A2A26">
              <w:rPr>
                <w:rFonts w:ascii="Times New Roman" w:hAnsi="Times New Roman" w:cs="Times New Roman"/>
                <w:b/>
              </w:rPr>
              <w:t>54,79</w:t>
            </w:r>
          </w:p>
        </w:tc>
        <w:tc>
          <w:tcPr>
            <w:tcW w:w="567" w:type="dxa"/>
          </w:tcPr>
          <w:p w:rsidR="00D54FFE" w:rsidRPr="008A2A26" w:rsidRDefault="00D54FFE" w:rsidP="009C52A4">
            <w:pPr>
              <w:autoSpaceDE w:val="0"/>
              <w:autoSpaceDN w:val="0"/>
              <w:adjustRightInd w:val="0"/>
              <w:spacing w:after="0" w:line="240" w:lineRule="auto"/>
              <w:jc w:val="center"/>
              <w:rPr>
                <w:rFonts w:ascii="Times New Roman" w:hAnsi="Times New Roman" w:cs="Times New Roman"/>
                <w:b/>
              </w:rPr>
            </w:pPr>
          </w:p>
          <w:p w:rsidR="00D54FFE" w:rsidRPr="008A2A26" w:rsidRDefault="00D54FFE" w:rsidP="009C52A4">
            <w:pPr>
              <w:autoSpaceDE w:val="0"/>
              <w:autoSpaceDN w:val="0"/>
              <w:adjustRightInd w:val="0"/>
              <w:spacing w:after="0" w:line="240" w:lineRule="auto"/>
              <w:jc w:val="center"/>
              <w:rPr>
                <w:rFonts w:ascii="Times New Roman" w:hAnsi="Times New Roman" w:cs="Times New Roman"/>
                <w:b/>
              </w:rPr>
            </w:pPr>
            <w:r w:rsidRPr="008A2A26">
              <w:rPr>
                <w:rFonts w:ascii="Times New Roman" w:hAnsi="Times New Roman" w:cs="Times New Roman"/>
                <w:b/>
              </w:rPr>
              <w:t>63</w:t>
            </w:r>
          </w:p>
        </w:tc>
        <w:tc>
          <w:tcPr>
            <w:tcW w:w="850" w:type="dxa"/>
          </w:tcPr>
          <w:p w:rsidR="00D54FFE" w:rsidRPr="00D70FC8" w:rsidRDefault="00D54FFE" w:rsidP="009C52A4">
            <w:pPr>
              <w:autoSpaceDE w:val="0"/>
              <w:autoSpaceDN w:val="0"/>
              <w:adjustRightInd w:val="0"/>
              <w:spacing w:after="0" w:line="240" w:lineRule="auto"/>
              <w:jc w:val="center"/>
              <w:rPr>
                <w:rFonts w:ascii="Times New Roman" w:hAnsi="Times New Roman" w:cs="Times New Roman"/>
                <w:b/>
                <w:color w:val="000000" w:themeColor="text1"/>
              </w:rPr>
            </w:pPr>
          </w:p>
          <w:p w:rsidR="00D54FFE" w:rsidRPr="00D70FC8" w:rsidRDefault="00D54FFE" w:rsidP="009C52A4">
            <w:pPr>
              <w:autoSpaceDE w:val="0"/>
              <w:autoSpaceDN w:val="0"/>
              <w:adjustRightInd w:val="0"/>
              <w:spacing w:after="0" w:line="240" w:lineRule="auto"/>
              <w:jc w:val="center"/>
              <w:rPr>
                <w:rFonts w:ascii="Times New Roman" w:hAnsi="Times New Roman" w:cs="Times New Roman"/>
                <w:b/>
                <w:color w:val="000000" w:themeColor="text1"/>
              </w:rPr>
            </w:pPr>
            <w:r w:rsidRPr="00D70FC8">
              <w:rPr>
                <w:rFonts w:ascii="Times New Roman" w:hAnsi="Times New Roman" w:cs="Times New Roman"/>
                <w:b/>
                <w:color w:val="000000" w:themeColor="text1"/>
              </w:rPr>
              <w:t>61,5</w:t>
            </w:r>
          </w:p>
        </w:tc>
        <w:tc>
          <w:tcPr>
            <w:tcW w:w="567" w:type="dxa"/>
          </w:tcPr>
          <w:p w:rsidR="00D54FFE" w:rsidRPr="00D70FC8" w:rsidRDefault="00D54FFE" w:rsidP="009C52A4">
            <w:pPr>
              <w:autoSpaceDE w:val="0"/>
              <w:autoSpaceDN w:val="0"/>
              <w:adjustRightInd w:val="0"/>
              <w:spacing w:after="0" w:line="240" w:lineRule="auto"/>
              <w:jc w:val="center"/>
              <w:rPr>
                <w:rFonts w:ascii="Times New Roman" w:hAnsi="Times New Roman" w:cs="Times New Roman"/>
                <w:b/>
                <w:color w:val="000000" w:themeColor="text1"/>
              </w:rPr>
            </w:pPr>
          </w:p>
          <w:p w:rsidR="00D54FFE" w:rsidRPr="00D70FC8" w:rsidRDefault="00D54FFE" w:rsidP="009C52A4">
            <w:pPr>
              <w:autoSpaceDE w:val="0"/>
              <w:autoSpaceDN w:val="0"/>
              <w:adjustRightInd w:val="0"/>
              <w:spacing w:after="0" w:line="240" w:lineRule="auto"/>
              <w:jc w:val="center"/>
              <w:rPr>
                <w:rFonts w:ascii="Times New Roman" w:hAnsi="Times New Roman" w:cs="Times New Roman"/>
                <w:b/>
                <w:color w:val="000000" w:themeColor="text1"/>
              </w:rPr>
            </w:pPr>
            <w:r w:rsidRPr="00D70FC8">
              <w:rPr>
                <w:rFonts w:ascii="Times New Roman" w:hAnsi="Times New Roman" w:cs="Times New Roman"/>
                <w:b/>
                <w:color w:val="000000" w:themeColor="text1"/>
              </w:rPr>
              <w:t>65</w:t>
            </w:r>
          </w:p>
        </w:tc>
        <w:tc>
          <w:tcPr>
            <w:tcW w:w="851" w:type="dxa"/>
          </w:tcPr>
          <w:p w:rsidR="00D54FFE" w:rsidRDefault="00D54FFE" w:rsidP="009C52A4">
            <w:pPr>
              <w:autoSpaceDE w:val="0"/>
              <w:autoSpaceDN w:val="0"/>
              <w:adjustRightInd w:val="0"/>
              <w:spacing w:after="0" w:line="240" w:lineRule="auto"/>
              <w:jc w:val="center"/>
              <w:rPr>
                <w:rFonts w:ascii="Times New Roman" w:hAnsi="Times New Roman" w:cs="Times New Roman"/>
                <w:b/>
                <w:color w:val="000000" w:themeColor="text1"/>
              </w:rPr>
            </w:pPr>
          </w:p>
          <w:p w:rsidR="00D54FFE" w:rsidRPr="00D70FC8" w:rsidRDefault="00D54FFE" w:rsidP="009C52A4">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49,33</w:t>
            </w:r>
          </w:p>
        </w:tc>
        <w:tc>
          <w:tcPr>
            <w:tcW w:w="567" w:type="dxa"/>
          </w:tcPr>
          <w:p w:rsidR="00D54FFE" w:rsidRDefault="00D54FFE" w:rsidP="009C52A4">
            <w:pPr>
              <w:autoSpaceDE w:val="0"/>
              <w:autoSpaceDN w:val="0"/>
              <w:adjustRightInd w:val="0"/>
              <w:spacing w:after="0" w:line="240" w:lineRule="auto"/>
              <w:jc w:val="center"/>
              <w:rPr>
                <w:rFonts w:ascii="Times New Roman" w:hAnsi="Times New Roman" w:cs="Times New Roman"/>
                <w:b/>
                <w:color w:val="000000" w:themeColor="text1"/>
              </w:rPr>
            </w:pPr>
          </w:p>
          <w:p w:rsidR="00D54FFE" w:rsidRPr="00D70FC8" w:rsidRDefault="00D54FFE" w:rsidP="009C52A4">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59</w:t>
            </w:r>
          </w:p>
        </w:tc>
      </w:tr>
    </w:tbl>
    <w:p w:rsidR="009C52A4" w:rsidRDefault="009C52A4" w:rsidP="009C52A4">
      <w:pPr>
        <w:jc w:val="both"/>
        <w:rPr>
          <w:rFonts w:ascii="Times New Roman" w:hAnsi="Times New Roman" w:cs="Times New Roman"/>
        </w:rPr>
      </w:pPr>
    </w:p>
    <w:p w:rsidR="001544A4" w:rsidRPr="008A2A26" w:rsidRDefault="00D54FFE" w:rsidP="001544A4">
      <w:pPr>
        <w:jc w:val="both"/>
        <w:rPr>
          <w:rFonts w:ascii="Times New Roman" w:hAnsi="Times New Roman" w:cs="Times New Roman"/>
        </w:rPr>
      </w:pPr>
      <w:r>
        <w:rPr>
          <w:rFonts w:ascii="Times New Roman" w:hAnsi="Times New Roman" w:cs="Times New Roman"/>
        </w:rPr>
        <w:t>Każda placówka oświatowa oprócz pracowników pedagogicznych zatrudnia także</w:t>
      </w:r>
      <w:r w:rsidR="009650DC">
        <w:rPr>
          <w:rFonts w:ascii="Times New Roman" w:hAnsi="Times New Roman" w:cs="Times New Roman"/>
        </w:rPr>
        <w:t xml:space="preserve"> personel pomocniczy </w:t>
      </w:r>
      <w:r>
        <w:rPr>
          <w:rFonts w:ascii="Times New Roman" w:hAnsi="Times New Roman" w:cs="Times New Roman"/>
        </w:rPr>
        <w:t>W roku sprawozdawczym placów</w:t>
      </w:r>
      <w:r w:rsidR="009650DC">
        <w:rPr>
          <w:rFonts w:ascii="Times New Roman" w:hAnsi="Times New Roman" w:cs="Times New Roman"/>
        </w:rPr>
        <w:t>k</w:t>
      </w:r>
      <w:r>
        <w:rPr>
          <w:rFonts w:ascii="Times New Roman" w:hAnsi="Times New Roman" w:cs="Times New Roman"/>
        </w:rPr>
        <w:t>i</w:t>
      </w:r>
      <w:r w:rsidR="009650DC">
        <w:rPr>
          <w:rFonts w:ascii="Times New Roman" w:hAnsi="Times New Roman" w:cs="Times New Roman"/>
        </w:rPr>
        <w:t xml:space="preserve"> oświatow</w:t>
      </w:r>
      <w:r>
        <w:rPr>
          <w:rFonts w:ascii="Times New Roman" w:hAnsi="Times New Roman" w:cs="Times New Roman"/>
        </w:rPr>
        <w:t>e</w:t>
      </w:r>
      <w:r w:rsidR="009650DC">
        <w:rPr>
          <w:rFonts w:ascii="Times New Roman" w:hAnsi="Times New Roman" w:cs="Times New Roman"/>
        </w:rPr>
        <w:t xml:space="preserve"> </w:t>
      </w:r>
      <w:r>
        <w:rPr>
          <w:rFonts w:ascii="Times New Roman" w:hAnsi="Times New Roman" w:cs="Times New Roman"/>
        </w:rPr>
        <w:t>zatrudniały</w:t>
      </w:r>
      <w:r w:rsidR="009650DC">
        <w:rPr>
          <w:rFonts w:ascii="Times New Roman" w:hAnsi="Times New Roman" w:cs="Times New Roman"/>
        </w:rPr>
        <w:t xml:space="preserve"> 29 osób. </w:t>
      </w:r>
      <w:r w:rsidR="001544A4" w:rsidRPr="008A2A26">
        <w:rPr>
          <w:rFonts w:ascii="Times New Roman" w:hAnsi="Times New Roman" w:cs="Times New Roman"/>
        </w:rPr>
        <w:t>Liczbę etatów administracji i obsłu</w:t>
      </w:r>
      <w:r w:rsidR="00822A2B">
        <w:rPr>
          <w:rFonts w:ascii="Times New Roman" w:hAnsi="Times New Roman" w:cs="Times New Roman"/>
        </w:rPr>
        <w:t>gi przedstawia poniższa tabelka</w:t>
      </w:r>
      <w:r w:rsidR="009650DC">
        <w:rPr>
          <w:rFonts w:ascii="Times New Roman" w:hAnsi="Times New Roman" w:cs="Times New Roman"/>
        </w:rPr>
        <w:t>:</w:t>
      </w:r>
    </w:p>
    <w:p w:rsidR="001544A4" w:rsidRPr="00822A2B" w:rsidRDefault="00024FFE" w:rsidP="00822A2B">
      <w:pPr>
        <w:rPr>
          <w:rFonts w:ascii="Times New Roman" w:hAnsi="Times New Roman" w:cs="Times New Roman"/>
          <w:color w:val="000000"/>
          <w:sz w:val="18"/>
          <w:szCs w:val="18"/>
        </w:rPr>
      </w:pPr>
      <w:r>
        <w:rPr>
          <w:rFonts w:ascii="Times New Roman" w:hAnsi="Times New Roman" w:cs="Times New Roman"/>
          <w:b/>
          <w:bCs/>
          <w:sz w:val="18"/>
          <w:szCs w:val="18"/>
        </w:rPr>
        <w:t>Tabela nr 9</w:t>
      </w:r>
      <w:r w:rsidR="00822A2B" w:rsidRPr="00585523">
        <w:rPr>
          <w:rFonts w:ascii="Times New Roman" w:hAnsi="Times New Roman" w:cs="Times New Roman"/>
          <w:b/>
          <w:bCs/>
          <w:sz w:val="18"/>
          <w:szCs w:val="18"/>
        </w:rPr>
        <w:t xml:space="preserve">. </w:t>
      </w:r>
      <w:r w:rsidR="00822A2B">
        <w:rPr>
          <w:rFonts w:ascii="Times New Roman" w:hAnsi="Times New Roman" w:cs="Times New Roman"/>
          <w:b/>
          <w:sz w:val="18"/>
          <w:szCs w:val="18"/>
        </w:rPr>
        <w:t>Struktura zatrudnienia obsługi i administracji w placówkach oświatowych gminy Młynary</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709"/>
        <w:gridCol w:w="709"/>
        <w:gridCol w:w="708"/>
        <w:gridCol w:w="709"/>
        <w:gridCol w:w="709"/>
        <w:gridCol w:w="709"/>
        <w:gridCol w:w="708"/>
        <w:gridCol w:w="709"/>
        <w:gridCol w:w="709"/>
        <w:gridCol w:w="850"/>
      </w:tblGrid>
      <w:tr w:rsidR="00D54FFE" w:rsidRPr="008A2A26" w:rsidTr="00D54FFE">
        <w:trPr>
          <w:trHeight w:val="388"/>
          <w:jc w:val="center"/>
        </w:trPr>
        <w:tc>
          <w:tcPr>
            <w:tcW w:w="1277" w:type="dxa"/>
            <w:vMerge w:val="restart"/>
            <w:shd w:val="clear" w:color="auto" w:fill="auto"/>
          </w:tcPr>
          <w:p w:rsidR="00D54FFE" w:rsidRPr="00C74B60" w:rsidRDefault="00D54FFE" w:rsidP="00C74B60">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Placówka</w:t>
            </w:r>
          </w:p>
        </w:tc>
        <w:tc>
          <w:tcPr>
            <w:tcW w:w="7229" w:type="dxa"/>
            <w:gridSpan w:val="10"/>
            <w:shd w:val="clear" w:color="auto" w:fill="auto"/>
          </w:tcPr>
          <w:p w:rsidR="00D54FFE" w:rsidRPr="00C74B60" w:rsidRDefault="00D54FFE" w:rsidP="00C74B60">
            <w:pPr>
              <w:autoSpaceDE w:val="0"/>
              <w:autoSpaceDN w:val="0"/>
              <w:adjustRightInd w:val="0"/>
              <w:spacing w:after="0" w:line="240" w:lineRule="auto"/>
              <w:jc w:val="center"/>
              <w:rPr>
                <w:rFonts w:ascii="Times New Roman" w:hAnsi="Times New Roman" w:cs="Times New Roman"/>
                <w:b/>
                <w:sz w:val="20"/>
                <w:szCs w:val="20"/>
              </w:rPr>
            </w:pPr>
            <w:r w:rsidRPr="00C74B60">
              <w:rPr>
                <w:rFonts w:ascii="Times New Roman" w:hAnsi="Times New Roman" w:cs="Times New Roman"/>
                <w:b/>
                <w:sz w:val="20"/>
                <w:szCs w:val="20"/>
              </w:rPr>
              <w:t>Liczba etatów administracyjnych i obsługi w latach</w:t>
            </w:r>
          </w:p>
        </w:tc>
      </w:tr>
      <w:tr w:rsidR="00D54FFE" w:rsidRPr="008A2A26" w:rsidTr="00D54FFE">
        <w:trPr>
          <w:trHeight w:val="143"/>
          <w:jc w:val="center"/>
        </w:trPr>
        <w:tc>
          <w:tcPr>
            <w:tcW w:w="1277" w:type="dxa"/>
            <w:vMerge/>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p>
        </w:tc>
        <w:tc>
          <w:tcPr>
            <w:tcW w:w="1418" w:type="dxa"/>
            <w:gridSpan w:val="2"/>
            <w:shd w:val="clear" w:color="auto" w:fill="auto"/>
          </w:tcPr>
          <w:p w:rsidR="00D54FFE" w:rsidRPr="00C74B60"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 xml:space="preserve">Rok </w:t>
            </w:r>
          </w:p>
          <w:p w:rsidR="00D54FFE" w:rsidRPr="00C74B60"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2015/2016</w:t>
            </w:r>
          </w:p>
        </w:tc>
        <w:tc>
          <w:tcPr>
            <w:tcW w:w="1417" w:type="dxa"/>
            <w:gridSpan w:val="2"/>
            <w:shd w:val="clear" w:color="auto" w:fill="auto"/>
          </w:tcPr>
          <w:p w:rsidR="00D54FFE" w:rsidRPr="00C74B60"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 xml:space="preserve">Rok </w:t>
            </w:r>
          </w:p>
          <w:p w:rsidR="00D54FFE" w:rsidRPr="00C74B60"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2016/2017</w:t>
            </w:r>
          </w:p>
        </w:tc>
        <w:tc>
          <w:tcPr>
            <w:tcW w:w="1418" w:type="dxa"/>
            <w:gridSpan w:val="2"/>
            <w:shd w:val="clear" w:color="auto" w:fill="auto"/>
          </w:tcPr>
          <w:p w:rsidR="00D54FFE" w:rsidRPr="00C74B60"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 xml:space="preserve">Rok </w:t>
            </w:r>
          </w:p>
          <w:p w:rsidR="00D54FFE" w:rsidRPr="00C74B60"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C74B60">
              <w:rPr>
                <w:rFonts w:ascii="Times New Roman" w:hAnsi="Times New Roman" w:cs="Times New Roman"/>
                <w:sz w:val="20"/>
                <w:szCs w:val="20"/>
              </w:rPr>
              <w:t>2017/2018</w:t>
            </w:r>
          </w:p>
        </w:tc>
        <w:tc>
          <w:tcPr>
            <w:tcW w:w="1417" w:type="dxa"/>
            <w:gridSpan w:val="2"/>
          </w:tcPr>
          <w:p w:rsidR="00D54FFE" w:rsidRPr="009650DC"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9650DC">
              <w:rPr>
                <w:rFonts w:ascii="Times New Roman" w:hAnsi="Times New Roman" w:cs="Times New Roman"/>
                <w:sz w:val="20"/>
                <w:szCs w:val="20"/>
              </w:rPr>
              <w:t xml:space="preserve">Rok </w:t>
            </w:r>
          </w:p>
          <w:p w:rsidR="00D54FFE" w:rsidRPr="009650DC"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9650DC">
              <w:rPr>
                <w:rFonts w:ascii="Times New Roman" w:hAnsi="Times New Roman" w:cs="Times New Roman"/>
                <w:sz w:val="20"/>
                <w:szCs w:val="20"/>
              </w:rPr>
              <w:t>2018/2019</w:t>
            </w:r>
          </w:p>
        </w:tc>
        <w:tc>
          <w:tcPr>
            <w:tcW w:w="1559" w:type="dxa"/>
            <w:gridSpan w:val="2"/>
          </w:tcPr>
          <w:p w:rsidR="00D54FFE" w:rsidRPr="009650DC" w:rsidRDefault="00D54FFE" w:rsidP="009650DC">
            <w:pPr>
              <w:autoSpaceDE w:val="0"/>
              <w:autoSpaceDN w:val="0"/>
              <w:adjustRightInd w:val="0"/>
              <w:spacing w:after="0" w:line="240" w:lineRule="auto"/>
              <w:jc w:val="center"/>
              <w:rPr>
                <w:rFonts w:ascii="Times New Roman" w:hAnsi="Times New Roman" w:cs="Times New Roman"/>
                <w:sz w:val="20"/>
                <w:szCs w:val="20"/>
              </w:rPr>
            </w:pPr>
            <w:r w:rsidRPr="009650DC">
              <w:rPr>
                <w:rFonts w:ascii="Times New Roman" w:hAnsi="Times New Roman" w:cs="Times New Roman"/>
                <w:sz w:val="20"/>
                <w:szCs w:val="20"/>
              </w:rPr>
              <w:t xml:space="preserve">Rok </w:t>
            </w:r>
          </w:p>
          <w:p w:rsidR="00D54FFE" w:rsidRPr="009650DC" w:rsidRDefault="00D54FFE" w:rsidP="00D54FFE">
            <w:pPr>
              <w:autoSpaceDE w:val="0"/>
              <w:autoSpaceDN w:val="0"/>
              <w:adjustRightInd w:val="0"/>
              <w:spacing w:after="0" w:line="240" w:lineRule="auto"/>
              <w:jc w:val="center"/>
              <w:rPr>
                <w:rFonts w:ascii="Times New Roman" w:hAnsi="Times New Roman" w:cs="Times New Roman"/>
                <w:sz w:val="20"/>
                <w:szCs w:val="20"/>
              </w:rPr>
            </w:pPr>
            <w:r w:rsidRPr="009650DC">
              <w:rPr>
                <w:rFonts w:ascii="Times New Roman" w:hAnsi="Times New Roman" w:cs="Times New Roman"/>
                <w:sz w:val="20"/>
                <w:szCs w:val="20"/>
              </w:rPr>
              <w:t>201</w:t>
            </w:r>
            <w:r>
              <w:rPr>
                <w:rFonts w:ascii="Times New Roman" w:hAnsi="Times New Roman" w:cs="Times New Roman"/>
                <w:sz w:val="20"/>
                <w:szCs w:val="20"/>
              </w:rPr>
              <w:t>9/2020</w:t>
            </w:r>
          </w:p>
        </w:tc>
      </w:tr>
      <w:tr w:rsidR="00D54FFE" w:rsidRPr="008A2A26" w:rsidTr="00D54FFE">
        <w:trPr>
          <w:trHeight w:val="143"/>
          <w:jc w:val="center"/>
        </w:trPr>
        <w:tc>
          <w:tcPr>
            <w:tcW w:w="1277" w:type="dxa"/>
            <w:vMerge/>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p>
        </w:tc>
        <w:tc>
          <w:tcPr>
            <w:tcW w:w="709"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admin</w:t>
            </w:r>
          </w:p>
        </w:tc>
        <w:tc>
          <w:tcPr>
            <w:tcW w:w="709"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obsługi</w:t>
            </w:r>
          </w:p>
        </w:tc>
        <w:tc>
          <w:tcPr>
            <w:tcW w:w="708"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admin</w:t>
            </w:r>
          </w:p>
        </w:tc>
        <w:tc>
          <w:tcPr>
            <w:tcW w:w="709" w:type="dxa"/>
            <w:shd w:val="clear" w:color="auto" w:fill="auto"/>
          </w:tcPr>
          <w:p w:rsidR="00D54FFE" w:rsidRPr="009650DC" w:rsidRDefault="00D54FFE" w:rsidP="009650DC">
            <w:pPr>
              <w:autoSpaceDE w:val="0"/>
              <w:autoSpaceDN w:val="0"/>
              <w:adjustRightInd w:val="0"/>
              <w:spacing w:after="0" w:line="240" w:lineRule="auto"/>
              <w:rPr>
                <w:rFonts w:ascii="Times New Roman" w:hAnsi="Times New Roman" w:cs="Times New Roman"/>
                <w:sz w:val="16"/>
                <w:szCs w:val="16"/>
              </w:rPr>
            </w:pPr>
            <w:r w:rsidRPr="009650DC">
              <w:rPr>
                <w:rFonts w:ascii="Times New Roman" w:hAnsi="Times New Roman" w:cs="Times New Roman"/>
                <w:sz w:val="16"/>
                <w:szCs w:val="16"/>
              </w:rPr>
              <w:t>L. et. obsługi</w:t>
            </w:r>
          </w:p>
        </w:tc>
        <w:tc>
          <w:tcPr>
            <w:tcW w:w="709"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admin</w:t>
            </w:r>
          </w:p>
        </w:tc>
        <w:tc>
          <w:tcPr>
            <w:tcW w:w="709" w:type="dxa"/>
            <w:shd w:val="clear" w:color="auto" w:fill="auto"/>
          </w:tcPr>
          <w:p w:rsidR="00D54FFE" w:rsidRPr="00C74B60" w:rsidRDefault="00D54FFE" w:rsidP="009650DC">
            <w:pPr>
              <w:autoSpaceDE w:val="0"/>
              <w:autoSpaceDN w:val="0"/>
              <w:adjustRightInd w:val="0"/>
              <w:spacing w:after="0" w:line="240" w:lineRule="auto"/>
              <w:rPr>
                <w:rFonts w:ascii="Times New Roman" w:hAnsi="Times New Roman" w:cs="Times New Roman"/>
                <w:sz w:val="16"/>
                <w:szCs w:val="16"/>
              </w:rPr>
            </w:pPr>
            <w:r w:rsidRPr="00C74B60">
              <w:rPr>
                <w:rFonts w:ascii="Times New Roman" w:hAnsi="Times New Roman" w:cs="Times New Roman"/>
                <w:sz w:val="16"/>
                <w:szCs w:val="16"/>
              </w:rPr>
              <w:t>L. et. obsługi</w:t>
            </w:r>
          </w:p>
        </w:tc>
        <w:tc>
          <w:tcPr>
            <w:tcW w:w="708" w:type="dxa"/>
          </w:tcPr>
          <w:p w:rsidR="00D54FFE" w:rsidRPr="00D1265F" w:rsidRDefault="00D54FFE" w:rsidP="009650DC">
            <w:pPr>
              <w:autoSpaceDE w:val="0"/>
              <w:autoSpaceDN w:val="0"/>
              <w:adjustRightInd w:val="0"/>
              <w:spacing w:after="0" w:line="240" w:lineRule="auto"/>
              <w:rPr>
                <w:rFonts w:ascii="Times New Roman" w:hAnsi="Times New Roman" w:cs="Times New Roman"/>
                <w:color w:val="FF0000"/>
                <w:sz w:val="16"/>
                <w:szCs w:val="16"/>
              </w:rPr>
            </w:pPr>
            <w:r w:rsidRPr="009650DC">
              <w:rPr>
                <w:rFonts w:ascii="Times New Roman" w:hAnsi="Times New Roman" w:cs="Times New Roman"/>
                <w:sz w:val="16"/>
                <w:szCs w:val="16"/>
              </w:rPr>
              <w:t>L. et. admin</w:t>
            </w:r>
          </w:p>
        </w:tc>
        <w:tc>
          <w:tcPr>
            <w:tcW w:w="709" w:type="dxa"/>
          </w:tcPr>
          <w:p w:rsidR="00D54FFE" w:rsidRPr="009650DC" w:rsidRDefault="00D54FFE" w:rsidP="009650DC">
            <w:pPr>
              <w:autoSpaceDE w:val="0"/>
              <w:autoSpaceDN w:val="0"/>
              <w:adjustRightInd w:val="0"/>
              <w:spacing w:after="0" w:line="240" w:lineRule="auto"/>
              <w:rPr>
                <w:rFonts w:ascii="Times New Roman" w:hAnsi="Times New Roman" w:cs="Times New Roman"/>
                <w:sz w:val="16"/>
                <w:szCs w:val="16"/>
              </w:rPr>
            </w:pPr>
            <w:r w:rsidRPr="009650DC">
              <w:rPr>
                <w:rFonts w:ascii="Times New Roman" w:hAnsi="Times New Roman" w:cs="Times New Roman"/>
                <w:sz w:val="16"/>
                <w:szCs w:val="16"/>
              </w:rPr>
              <w:t>L. et. obsługi</w:t>
            </w:r>
          </w:p>
        </w:tc>
        <w:tc>
          <w:tcPr>
            <w:tcW w:w="709" w:type="dxa"/>
          </w:tcPr>
          <w:p w:rsidR="00D54FFE" w:rsidRPr="00D1265F" w:rsidRDefault="00D54FFE" w:rsidP="009650DC">
            <w:pPr>
              <w:autoSpaceDE w:val="0"/>
              <w:autoSpaceDN w:val="0"/>
              <w:adjustRightInd w:val="0"/>
              <w:spacing w:after="0" w:line="240" w:lineRule="auto"/>
              <w:rPr>
                <w:rFonts w:ascii="Times New Roman" w:hAnsi="Times New Roman" w:cs="Times New Roman"/>
                <w:color w:val="FF0000"/>
                <w:sz w:val="16"/>
                <w:szCs w:val="16"/>
              </w:rPr>
            </w:pPr>
            <w:r w:rsidRPr="009650DC">
              <w:rPr>
                <w:rFonts w:ascii="Times New Roman" w:hAnsi="Times New Roman" w:cs="Times New Roman"/>
                <w:sz w:val="16"/>
                <w:szCs w:val="16"/>
              </w:rPr>
              <w:t>L. et. admin</w:t>
            </w:r>
          </w:p>
        </w:tc>
        <w:tc>
          <w:tcPr>
            <w:tcW w:w="850" w:type="dxa"/>
          </w:tcPr>
          <w:p w:rsidR="00D54FFE" w:rsidRPr="009650DC" w:rsidRDefault="00D54FFE" w:rsidP="009650DC">
            <w:pPr>
              <w:autoSpaceDE w:val="0"/>
              <w:autoSpaceDN w:val="0"/>
              <w:adjustRightInd w:val="0"/>
              <w:spacing w:after="0" w:line="240" w:lineRule="auto"/>
              <w:rPr>
                <w:rFonts w:ascii="Times New Roman" w:hAnsi="Times New Roman" w:cs="Times New Roman"/>
                <w:sz w:val="16"/>
                <w:szCs w:val="16"/>
              </w:rPr>
            </w:pPr>
            <w:r w:rsidRPr="009650DC">
              <w:rPr>
                <w:rFonts w:ascii="Times New Roman" w:hAnsi="Times New Roman" w:cs="Times New Roman"/>
                <w:sz w:val="16"/>
                <w:szCs w:val="16"/>
              </w:rPr>
              <w:t>L. et. obsługi</w:t>
            </w:r>
          </w:p>
        </w:tc>
      </w:tr>
      <w:tr w:rsidR="00D54FFE" w:rsidRPr="008A2A26" w:rsidTr="00D54FFE">
        <w:trPr>
          <w:trHeight w:val="403"/>
          <w:jc w:val="center"/>
        </w:trPr>
        <w:tc>
          <w:tcPr>
            <w:tcW w:w="1277"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lastRenderedPageBreak/>
              <w:t>Przedszkole</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1,75</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3</w:t>
            </w:r>
          </w:p>
        </w:tc>
        <w:tc>
          <w:tcPr>
            <w:tcW w:w="708"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1,75</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3</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1,75</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4</w:t>
            </w:r>
          </w:p>
        </w:tc>
        <w:tc>
          <w:tcPr>
            <w:tcW w:w="708" w:type="dxa"/>
          </w:tcPr>
          <w:p w:rsidR="00D54FFE" w:rsidRPr="00D70FC8" w:rsidRDefault="00D54FFE" w:rsidP="009650D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1,75</w:t>
            </w:r>
          </w:p>
        </w:tc>
        <w:tc>
          <w:tcPr>
            <w:tcW w:w="709" w:type="dxa"/>
          </w:tcPr>
          <w:p w:rsidR="00D54FFE" w:rsidRPr="00D70FC8" w:rsidRDefault="00D54FFE" w:rsidP="009650D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5</w:t>
            </w:r>
          </w:p>
        </w:tc>
        <w:tc>
          <w:tcPr>
            <w:tcW w:w="709" w:type="dxa"/>
          </w:tcPr>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 et</w:t>
            </w:r>
          </w:p>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(2os)</w:t>
            </w:r>
          </w:p>
        </w:tc>
        <w:tc>
          <w:tcPr>
            <w:tcW w:w="850" w:type="dxa"/>
          </w:tcPr>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9 et</w:t>
            </w:r>
          </w:p>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(9 os)</w:t>
            </w:r>
          </w:p>
        </w:tc>
      </w:tr>
      <w:tr w:rsidR="00D54FFE" w:rsidRPr="008A2A26" w:rsidTr="00D54FFE">
        <w:trPr>
          <w:trHeight w:val="790"/>
          <w:jc w:val="center"/>
        </w:trPr>
        <w:tc>
          <w:tcPr>
            <w:tcW w:w="1277"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Szkoła Podstawowa </w:t>
            </w:r>
          </w:p>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w Błudowie</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1,75</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5,5</w:t>
            </w:r>
          </w:p>
        </w:tc>
        <w:tc>
          <w:tcPr>
            <w:tcW w:w="708"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2,25</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4</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1,5</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5</w:t>
            </w:r>
          </w:p>
        </w:tc>
        <w:tc>
          <w:tcPr>
            <w:tcW w:w="708" w:type="dxa"/>
          </w:tcPr>
          <w:p w:rsidR="00D54FFE" w:rsidRPr="00D70FC8" w:rsidRDefault="00D54FFE" w:rsidP="009650D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1,5</w:t>
            </w:r>
          </w:p>
        </w:tc>
        <w:tc>
          <w:tcPr>
            <w:tcW w:w="709" w:type="dxa"/>
          </w:tcPr>
          <w:p w:rsidR="00D54FFE" w:rsidRPr="00D70FC8" w:rsidRDefault="00D54FFE" w:rsidP="009650D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6</w:t>
            </w:r>
          </w:p>
        </w:tc>
        <w:tc>
          <w:tcPr>
            <w:tcW w:w="709" w:type="dxa"/>
          </w:tcPr>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1,5 et</w:t>
            </w:r>
          </w:p>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 os)</w:t>
            </w:r>
          </w:p>
        </w:tc>
        <w:tc>
          <w:tcPr>
            <w:tcW w:w="850" w:type="dxa"/>
          </w:tcPr>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3 et</w:t>
            </w:r>
          </w:p>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(3 os)</w:t>
            </w:r>
          </w:p>
        </w:tc>
      </w:tr>
      <w:tr w:rsidR="00D54FFE" w:rsidRPr="008A2A26" w:rsidTr="00D54FFE">
        <w:trPr>
          <w:trHeight w:val="643"/>
          <w:jc w:val="center"/>
        </w:trPr>
        <w:tc>
          <w:tcPr>
            <w:tcW w:w="1277"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Szkoła</w:t>
            </w:r>
          </w:p>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Podstawowa</w:t>
            </w:r>
          </w:p>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w Młynarach</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3</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7,13</w:t>
            </w:r>
          </w:p>
        </w:tc>
        <w:tc>
          <w:tcPr>
            <w:tcW w:w="708"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3</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7</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2,6</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sz w:val="20"/>
                <w:szCs w:val="20"/>
              </w:rPr>
            </w:pPr>
            <w:r w:rsidRPr="00C74B60">
              <w:rPr>
                <w:rFonts w:ascii="Times New Roman" w:hAnsi="Times New Roman" w:cs="Times New Roman"/>
                <w:sz w:val="20"/>
                <w:szCs w:val="20"/>
              </w:rPr>
              <w:t xml:space="preserve"> 7</w:t>
            </w:r>
          </w:p>
        </w:tc>
        <w:tc>
          <w:tcPr>
            <w:tcW w:w="708" w:type="dxa"/>
          </w:tcPr>
          <w:p w:rsidR="00D54FFE" w:rsidRPr="00D70FC8" w:rsidRDefault="00D54FFE" w:rsidP="009650D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2,6</w:t>
            </w:r>
          </w:p>
        </w:tc>
        <w:tc>
          <w:tcPr>
            <w:tcW w:w="709" w:type="dxa"/>
          </w:tcPr>
          <w:p w:rsidR="00D54FFE" w:rsidRPr="00D70FC8" w:rsidRDefault="00D54FFE" w:rsidP="009650DC">
            <w:pPr>
              <w:autoSpaceDE w:val="0"/>
              <w:autoSpaceDN w:val="0"/>
              <w:adjustRightInd w:val="0"/>
              <w:spacing w:after="0" w:line="240" w:lineRule="auto"/>
              <w:jc w:val="both"/>
              <w:rPr>
                <w:rFonts w:ascii="Times New Roman" w:hAnsi="Times New Roman" w:cs="Times New Roman"/>
                <w:color w:val="000000" w:themeColor="text1"/>
                <w:sz w:val="20"/>
                <w:szCs w:val="20"/>
              </w:rPr>
            </w:pPr>
            <w:r w:rsidRPr="00D70FC8">
              <w:rPr>
                <w:rFonts w:ascii="Times New Roman" w:hAnsi="Times New Roman" w:cs="Times New Roman"/>
                <w:color w:val="000000" w:themeColor="text1"/>
                <w:sz w:val="20"/>
                <w:szCs w:val="20"/>
              </w:rPr>
              <w:t>7</w:t>
            </w:r>
          </w:p>
        </w:tc>
        <w:tc>
          <w:tcPr>
            <w:tcW w:w="709" w:type="dxa"/>
          </w:tcPr>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2,5 et</w:t>
            </w:r>
          </w:p>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(3 os)</w:t>
            </w:r>
          </w:p>
        </w:tc>
        <w:tc>
          <w:tcPr>
            <w:tcW w:w="850" w:type="dxa"/>
          </w:tcPr>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9 et</w:t>
            </w:r>
          </w:p>
          <w:p w:rsidR="00D54FFE" w:rsidRPr="009650DC" w:rsidRDefault="00D54FFE" w:rsidP="009650DC">
            <w:pPr>
              <w:autoSpaceDE w:val="0"/>
              <w:autoSpaceDN w:val="0"/>
              <w:adjustRightInd w:val="0"/>
              <w:spacing w:after="0" w:line="240" w:lineRule="auto"/>
              <w:jc w:val="both"/>
              <w:rPr>
                <w:rFonts w:ascii="Times New Roman" w:hAnsi="Times New Roman" w:cs="Times New Roman"/>
                <w:sz w:val="20"/>
                <w:szCs w:val="20"/>
              </w:rPr>
            </w:pPr>
            <w:r w:rsidRPr="009650DC">
              <w:rPr>
                <w:rFonts w:ascii="Times New Roman" w:hAnsi="Times New Roman" w:cs="Times New Roman"/>
                <w:sz w:val="20"/>
                <w:szCs w:val="20"/>
              </w:rPr>
              <w:t>(10 os)</w:t>
            </w:r>
          </w:p>
        </w:tc>
      </w:tr>
      <w:tr w:rsidR="00D54FFE" w:rsidRPr="008A2A26" w:rsidTr="00D54FFE">
        <w:trPr>
          <w:trHeight w:val="495"/>
          <w:jc w:val="center"/>
        </w:trPr>
        <w:tc>
          <w:tcPr>
            <w:tcW w:w="1277"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p>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Ogółem etatów</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p>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6,50</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p>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15,63</w:t>
            </w:r>
          </w:p>
        </w:tc>
        <w:tc>
          <w:tcPr>
            <w:tcW w:w="708"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p>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7</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p>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14</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p>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5,85</w:t>
            </w:r>
          </w:p>
        </w:tc>
        <w:tc>
          <w:tcPr>
            <w:tcW w:w="709" w:type="dxa"/>
            <w:shd w:val="clear" w:color="auto" w:fill="auto"/>
          </w:tcPr>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p>
          <w:p w:rsidR="00D54FFE" w:rsidRPr="00C74B60"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C74B60">
              <w:rPr>
                <w:rFonts w:ascii="Times New Roman" w:hAnsi="Times New Roman" w:cs="Times New Roman"/>
                <w:b/>
                <w:sz w:val="20"/>
                <w:szCs w:val="20"/>
              </w:rPr>
              <w:t>16</w:t>
            </w:r>
          </w:p>
        </w:tc>
        <w:tc>
          <w:tcPr>
            <w:tcW w:w="708" w:type="dxa"/>
          </w:tcPr>
          <w:p w:rsidR="00D54FFE" w:rsidRPr="00D70FC8" w:rsidRDefault="00D54FFE" w:rsidP="009650DC">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D54FFE" w:rsidRPr="00D70FC8" w:rsidRDefault="00D54FFE" w:rsidP="009650DC">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D70FC8">
              <w:rPr>
                <w:rFonts w:ascii="Times New Roman" w:hAnsi="Times New Roman" w:cs="Times New Roman"/>
                <w:b/>
                <w:color w:val="000000" w:themeColor="text1"/>
                <w:sz w:val="20"/>
                <w:szCs w:val="20"/>
              </w:rPr>
              <w:t>5,85</w:t>
            </w:r>
          </w:p>
        </w:tc>
        <w:tc>
          <w:tcPr>
            <w:tcW w:w="709" w:type="dxa"/>
          </w:tcPr>
          <w:p w:rsidR="00D54FFE" w:rsidRPr="00D70FC8" w:rsidRDefault="00D54FFE" w:rsidP="009650DC">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D54FFE" w:rsidRPr="00D70FC8" w:rsidRDefault="00D54FFE" w:rsidP="009650DC">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D70FC8">
              <w:rPr>
                <w:rFonts w:ascii="Times New Roman" w:hAnsi="Times New Roman" w:cs="Times New Roman"/>
                <w:b/>
                <w:color w:val="000000" w:themeColor="text1"/>
                <w:sz w:val="20"/>
                <w:szCs w:val="20"/>
              </w:rPr>
              <w:t>18</w:t>
            </w:r>
          </w:p>
        </w:tc>
        <w:tc>
          <w:tcPr>
            <w:tcW w:w="709" w:type="dxa"/>
          </w:tcPr>
          <w:p w:rsidR="00D54FFE" w:rsidRPr="009650DC" w:rsidRDefault="00D54FFE" w:rsidP="009650DC">
            <w:pPr>
              <w:autoSpaceDE w:val="0"/>
              <w:autoSpaceDN w:val="0"/>
              <w:adjustRightInd w:val="0"/>
              <w:spacing w:after="0" w:line="240" w:lineRule="auto"/>
              <w:jc w:val="both"/>
              <w:rPr>
                <w:rFonts w:ascii="Times New Roman" w:hAnsi="Times New Roman" w:cs="Times New Roman"/>
                <w:b/>
                <w:sz w:val="20"/>
                <w:szCs w:val="20"/>
              </w:rPr>
            </w:pPr>
          </w:p>
          <w:p w:rsidR="00D54FFE" w:rsidRPr="009650DC"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6 et</w:t>
            </w:r>
          </w:p>
          <w:p w:rsidR="00D54FFE" w:rsidRPr="009650DC"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(7 os)</w:t>
            </w:r>
          </w:p>
        </w:tc>
        <w:tc>
          <w:tcPr>
            <w:tcW w:w="850" w:type="dxa"/>
          </w:tcPr>
          <w:p w:rsidR="00D54FFE" w:rsidRPr="009650DC" w:rsidRDefault="00D54FFE" w:rsidP="009650DC">
            <w:pPr>
              <w:autoSpaceDE w:val="0"/>
              <w:autoSpaceDN w:val="0"/>
              <w:adjustRightInd w:val="0"/>
              <w:spacing w:after="0" w:line="240" w:lineRule="auto"/>
              <w:jc w:val="both"/>
              <w:rPr>
                <w:rFonts w:ascii="Times New Roman" w:hAnsi="Times New Roman" w:cs="Times New Roman"/>
                <w:b/>
                <w:sz w:val="20"/>
                <w:szCs w:val="20"/>
              </w:rPr>
            </w:pPr>
          </w:p>
          <w:p w:rsidR="00D54FFE" w:rsidRPr="009650DC"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21</w:t>
            </w:r>
            <w:r>
              <w:rPr>
                <w:rFonts w:ascii="Times New Roman" w:hAnsi="Times New Roman" w:cs="Times New Roman"/>
                <w:b/>
                <w:sz w:val="20"/>
                <w:szCs w:val="20"/>
              </w:rPr>
              <w:t xml:space="preserve"> e</w:t>
            </w:r>
            <w:r w:rsidRPr="009650DC">
              <w:rPr>
                <w:rFonts w:ascii="Times New Roman" w:hAnsi="Times New Roman" w:cs="Times New Roman"/>
                <w:b/>
                <w:sz w:val="20"/>
                <w:szCs w:val="20"/>
              </w:rPr>
              <w:t>t</w:t>
            </w:r>
          </w:p>
          <w:p w:rsidR="00D54FFE" w:rsidRPr="009650DC" w:rsidRDefault="00D54FFE" w:rsidP="009650DC">
            <w:pPr>
              <w:autoSpaceDE w:val="0"/>
              <w:autoSpaceDN w:val="0"/>
              <w:adjustRightInd w:val="0"/>
              <w:spacing w:after="0" w:line="240" w:lineRule="auto"/>
              <w:jc w:val="both"/>
              <w:rPr>
                <w:rFonts w:ascii="Times New Roman" w:hAnsi="Times New Roman" w:cs="Times New Roman"/>
                <w:b/>
                <w:sz w:val="20"/>
                <w:szCs w:val="20"/>
              </w:rPr>
            </w:pPr>
            <w:r w:rsidRPr="009650DC">
              <w:rPr>
                <w:rFonts w:ascii="Times New Roman" w:hAnsi="Times New Roman" w:cs="Times New Roman"/>
                <w:b/>
                <w:sz w:val="20"/>
                <w:szCs w:val="20"/>
              </w:rPr>
              <w:t>(22 os)</w:t>
            </w:r>
          </w:p>
        </w:tc>
      </w:tr>
    </w:tbl>
    <w:p w:rsidR="001544A4" w:rsidRPr="008A2A26" w:rsidRDefault="001544A4" w:rsidP="001544A4">
      <w:pPr>
        <w:jc w:val="both"/>
        <w:rPr>
          <w:rFonts w:ascii="Times New Roman" w:hAnsi="Times New Roman" w:cs="Times New Roman"/>
        </w:rPr>
      </w:pPr>
    </w:p>
    <w:p w:rsidR="001544A4" w:rsidRPr="0070019E" w:rsidRDefault="001544A4" w:rsidP="001544A4">
      <w:pPr>
        <w:jc w:val="both"/>
        <w:rPr>
          <w:rFonts w:ascii="Times New Roman" w:hAnsi="Times New Roman" w:cs="Times New Roman"/>
          <w:color w:val="C00000"/>
        </w:rPr>
      </w:pPr>
      <w:r w:rsidRPr="0070019E">
        <w:rPr>
          <w:rFonts w:ascii="Times New Roman" w:hAnsi="Times New Roman" w:cs="Times New Roman"/>
        </w:rPr>
        <w:t xml:space="preserve">W listopadzie 2009 r. weszła w życie nowelizacja ustawy - </w:t>
      </w:r>
      <w:r w:rsidR="00683C05">
        <w:rPr>
          <w:rFonts w:ascii="Times New Roman" w:hAnsi="Times New Roman" w:cs="Times New Roman"/>
        </w:rPr>
        <w:t xml:space="preserve"> </w:t>
      </w:r>
      <w:r w:rsidRPr="0070019E">
        <w:rPr>
          <w:rFonts w:ascii="Times New Roman" w:hAnsi="Times New Roman" w:cs="Times New Roman"/>
        </w:rPr>
        <w:t xml:space="preserve">Karta Nauczyciela, która nałożyła na organy prowadzące szkołę obowiązek zapewnienia średnich wynagrodzeń nauczycielom na poszczególnych stopniach awansu zawodowego. </w:t>
      </w:r>
    </w:p>
    <w:p w:rsidR="001544A4" w:rsidRPr="0070019E" w:rsidRDefault="001544A4" w:rsidP="001544A4">
      <w:pPr>
        <w:jc w:val="both"/>
        <w:rPr>
          <w:rFonts w:ascii="Times New Roman" w:hAnsi="Times New Roman" w:cs="Times New Roman"/>
        </w:rPr>
      </w:pPr>
      <w:r w:rsidRPr="0070019E">
        <w:rPr>
          <w:rFonts w:ascii="Times New Roman" w:hAnsi="Times New Roman" w:cs="Times New Roman"/>
        </w:rPr>
        <w:t xml:space="preserve">W przypadku nie osiągnięcia </w:t>
      </w:r>
      <w:r w:rsidR="0037587F" w:rsidRPr="0070019E">
        <w:rPr>
          <w:rFonts w:ascii="Times New Roman" w:hAnsi="Times New Roman" w:cs="Times New Roman"/>
        </w:rPr>
        <w:t>przez nauczycieli określanych co roku</w:t>
      </w:r>
      <w:r w:rsidRPr="0070019E">
        <w:rPr>
          <w:rFonts w:ascii="Times New Roman" w:hAnsi="Times New Roman" w:cs="Times New Roman"/>
        </w:rPr>
        <w:t xml:space="preserve"> </w:t>
      </w:r>
      <w:r w:rsidR="0037587F" w:rsidRPr="0070019E">
        <w:rPr>
          <w:rFonts w:ascii="Times New Roman" w:hAnsi="Times New Roman" w:cs="Times New Roman"/>
        </w:rPr>
        <w:t>wartości</w:t>
      </w:r>
      <w:r w:rsidRPr="0070019E">
        <w:rPr>
          <w:rFonts w:ascii="Times New Roman" w:hAnsi="Times New Roman" w:cs="Times New Roman"/>
        </w:rPr>
        <w:t xml:space="preserve"> </w:t>
      </w:r>
      <w:r w:rsidR="0037587F" w:rsidRPr="0070019E">
        <w:rPr>
          <w:rFonts w:ascii="Times New Roman" w:hAnsi="Times New Roman" w:cs="Times New Roman"/>
        </w:rPr>
        <w:t xml:space="preserve">średnich wynagrodzeń </w:t>
      </w:r>
      <w:r w:rsidRPr="0070019E">
        <w:rPr>
          <w:rFonts w:ascii="Times New Roman" w:hAnsi="Times New Roman" w:cs="Times New Roman"/>
        </w:rPr>
        <w:t xml:space="preserve">organ prowadzący szkołę musi zapewnić wypłatę tzw. dodatku uzupełniającego.  </w:t>
      </w:r>
    </w:p>
    <w:p w:rsidR="00C843D6" w:rsidRDefault="001544A4" w:rsidP="001544A4">
      <w:pPr>
        <w:jc w:val="both"/>
        <w:rPr>
          <w:rFonts w:ascii="Times New Roman" w:eastAsia="Times New Roman" w:hAnsi="Times New Roman" w:cs="Times New Roman"/>
          <w:lang w:eastAsia="pl-PL"/>
        </w:rPr>
      </w:pPr>
      <w:r w:rsidRPr="0070019E">
        <w:rPr>
          <w:rFonts w:ascii="Times New Roman" w:hAnsi="Times New Roman" w:cs="Times New Roman"/>
        </w:rPr>
        <w:t>Po weryfikacji przedłożonych przez placówki oświatowe danych za 201</w:t>
      </w:r>
      <w:r w:rsidR="00754E2A">
        <w:rPr>
          <w:rFonts w:ascii="Times New Roman" w:hAnsi="Times New Roman" w:cs="Times New Roman"/>
        </w:rPr>
        <w:t>9</w:t>
      </w:r>
      <w:r w:rsidR="0037587F" w:rsidRPr="0070019E">
        <w:rPr>
          <w:rFonts w:ascii="Times New Roman" w:hAnsi="Times New Roman" w:cs="Times New Roman"/>
        </w:rPr>
        <w:t xml:space="preserve"> rok ustalono, </w:t>
      </w:r>
      <w:r w:rsidRPr="0070019E">
        <w:rPr>
          <w:rFonts w:ascii="Times New Roman" w:hAnsi="Times New Roman" w:cs="Times New Roman"/>
        </w:rPr>
        <w:t xml:space="preserve">że </w:t>
      </w:r>
      <w:r w:rsidR="00754E2A">
        <w:rPr>
          <w:rFonts w:ascii="Times New Roman" w:hAnsi="Times New Roman" w:cs="Times New Roman"/>
        </w:rPr>
        <w:t xml:space="preserve">nie </w:t>
      </w:r>
      <w:r w:rsidR="00E03E5A" w:rsidRPr="0070019E">
        <w:rPr>
          <w:rFonts w:ascii="Times New Roman" w:hAnsi="Times New Roman" w:cs="Times New Roman"/>
        </w:rPr>
        <w:t xml:space="preserve">wystąpiła </w:t>
      </w:r>
      <w:r w:rsidRPr="0070019E">
        <w:rPr>
          <w:rFonts w:ascii="Times New Roman" w:hAnsi="Times New Roman" w:cs="Times New Roman"/>
        </w:rPr>
        <w:t>konieczność wypłaty dodat</w:t>
      </w:r>
      <w:r w:rsidR="00E03E5A" w:rsidRPr="0070019E">
        <w:rPr>
          <w:rFonts w:ascii="Times New Roman" w:hAnsi="Times New Roman" w:cs="Times New Roman"/>
        </w:rPr>
        <w:t>ku uzupełniającego</w:t>
      </w:r>
      <w:r w:rsidR="00C843D6">
        <w:rPr>
          <w:rFonts w:ascii="Times New Roman" w:hAnsi="Times New Roman" w:cs="Times New Roman"/>
        </w:rPr>
        <w:t>.</w:t>
      </w:r>
      <w:r w:rsidR="00EA7536" w:rsidRPr="0070019E">
        <w:rPr>
          <w:rFonts w:ascii="Times New Roman" w:hAnsi="Times New Roman" w:cs="Times New Roman"/>
          <w:b/>
        </w:rPr>
        <w:t xml:space="preserve"> </w:t>
      </w:r>
    </w:p>
    <w:p w:rsidR="0037587F" w:rsidRPr="00822A2B" w:rsidRDefault="0037587F" w:rsidP="001544A4">
      <w:pPr>
        <w:jc w:val="both"/>
        <w:rPr>
          <w:rFonts w:ascii="Times New Roman" w:hAnsi="Times New Roman" w:cs="Times New Roman"/>
          <w:b/>
          <w:sz w:val="18"/>
          <w:szCs w:val="18"/>
        </w:rPr>
      </w:pPr>
      <w:r w:rsidRPr="00822A2B">
        <w:rPr>
          <w:rFonts w:ascii="Times New Roman" w:eastAsia="Times New Roman" w:hAnsi="Times New Roman" w:cs="Times New Roman"/>
          <w:b/>
          <w:sz w:val="18"/>
          <w:szCs w:val="18"/>
          <w:lang w:eastAsia="pl-PL"/>
        </w:rPr>
        <w:t xml:space="preserve">Tabela nr </w:t>
      </w:r>
      <w:r w:rsidR="00024FFE">
        <w:rPr>
          <w:rFonts w:ascii="Times New Roman" w:eastAsia="Times New Roman" w:hAnsi="Times New Roman" w:cs="Times New Roman"/>
          <w:b/>
          <w:sz w:val="18"/>
          <w:szCs w:val="18"/>
          <w:lang w:eastAsia="pl-PL"/>
        </w:rPr>
        <w:t>10</w:t>
      </w:r>
      <w:r w:rsidRPr="00822A2B">
        <w:rPr>
          <w:rFonts w:ascii="Times New Roman" w:eastAsia="Times New Roman" w:hAnsi="Times New Roman" w:cs="Times New Roman"/>
          <w:b/>
          <w:sz w:val="18"/>
          <w:szCs w:val="18"/>
          <w:lang w:eastAsia="pl-PL"/>
        </w:rPr>
        <w:t>. Porównanie wysokości wypłat dodatku uzupełniającego dla nauczycieli w poszczególnych latach.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996"/>
        <w:gridCol w:w="1107"/>
        <w:gridCol w:w="836"/>
        <w:gridCol w:w="709"/>
        <w:gridCol w:w="709"/>
        <w:gridCol w:w="996"/>
        <w:gridCol w:w="996"/>
      </w:tblGrid>
      <w:tr w:rsidR="00C843D6" w:rsidRPr="008A2A26" w:rsidTr="00705BA2">
        <w:trPr>
          <w:trHeight w:val="165"/>
          <w:jc w:val="center"/>
        </w:trPr>
        <w:tc>
          <w:tcPr>
            <w:tcW w:w="2068" w:type="dxa"/>
            <w:vMerge w:val="restart"/>
            <w:shd w:val="clear" w:color="auto" w:fill="auto"/>
          </w:tcPr>
          <w:p w:rsidR="00C843D6" w:rsidRPr="008A2A26" w:rsidRDefault="00C843D6" w:rsidP="001544A4">
            <w:pPr>
              <w:jc w:val="both"/>
              <w:rPr>
                <w:rFonts w:ascii="Times New Roman" w:hAnsi="Times New Roman" w:cs="Times New Roman"/>
              </w:rPr>
            </w:pPr>
          </w:p>
          <w:p w:rsidR="00C843D6" w:rsidRPr="008A2A26" w:rsidRDefault="00C843D6" w:rsidP="001544A4">
            <w:pPr>
              <w:rPr>
                <w:rFonts w:ascii="Times New Roman" w:hAnsi="Times New Roman" w:cs="Times New Roman"/>
              </w:rPr>
            </w:pPr>
            <w:r w:rsidRPr="008A2A26">
              <w:rPr>
                <w:rFonts w:ascii="Times New Roman" w:hAnsi="Times New Roman" w:cs="Times New Roman"/>
              </w:rPr>
              <w:t>Kwota dodatku uzupełniającego w zł.</w:t>
            </w:r>
          </w:p>
        </w:tc>
        <w:tc>
          <w:tcPr>
            <w:tcW w:w="996" w:type="dxa"/>
            <w:shd w:val="clear" w:color="auto" w:fill="auto"/>
          </w:tcPr>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Rok 2013</w:t>
            </w:r>
          </w:p>
        </w:tc>
        <w:tc>
          <w:tcPr>
            <w:tcW w:w="1107" w:type="dxa"/>
            <w:shd w:val="clear" w:color="auto" w:fill="auto"/>
          </w:tcPr>
          <w:p w:rsidR="00C843D6" w:rsidRPr="008A2A26" w:rsidRDefault="00C843D6" w:rsidP="001544A4">
            <w:pPr>
              <w:jc w:val="center"/>
              <w:rPr>
                <w:rFonts w:ascii="Times New Roman" w:hAnsi="Times New Roman" w:cs="Times New Roman"/>
                <w:sz w:val="24"/>
              </w:rPr>
            </w:pPr>
            <w:r w:rsidRPr="008A2A26">
              <w:rPr>
                <w:rFonts w:ascii="Times New Roman" w:hAnsi="Times New Roman" w:cs="Times New Roman"/>
                <w:sz w:val="24"/>
              </w:rPr>
              <w:t>Rok 2014</w:t>
            </w:r>
          </w:p>
        </w:tc>
        <w:tc>
          <w:tcPr>
            <w:tcW w:w="836" w:type="dxa"/>
          </w:tcPr>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Rok 2015</w:t>
            </w:r>
          </w:p>
        </w:tc>
        <w:tc>
          <w:tcPr>
            <w:tcW w:w="709" w:type="dxa"/>
          </w:tcPr>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Rok 2016</w:t>
            </w:r>
          </w:p>
        </w:tc>
        <w:tc>
          <w:tcPr>
            <w:tcW w:w="709" w:type="dxa"/>
          </w:tcPr>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Rok 2017</w:t>
            </w:r>
          </w:p>
        </w:tc>
        <w:tc>
          <w:tcPr>
            <w:tcW w:w="996" w:type="dxa"/>
          </w:tcPr>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Rok 2018</w:t>
            </w:r>
          </w:p>
        </w:tc>
        <w:tc>
          <w:tcPr>
            <w:tcW w:w="996" w:type="dxa"/>
          </w:tcPr>
          <w:p w:rsidR="00C843D6" w:rsidRPr="008A2A26" w:rsidRDefault="00C843D6" w:rsidP="001544A4">
            <w:pPr>
              <w:jc w:val="center"/>
              <w:rPr>
                <w:rFonts w:ascii="Times New Roman" w:hAnsi="Times New Roman" w:cs="Times New Roman"/>
              </w:rPr>
            </w:pPr>
            <w:r>
              <w:rPr>
                <w:rFonts w:ascii="Times New Roman" w:hAnsi="Times New Roman" w:cs="Times New Roman"/>
              </w:rPr>
              <w:t>Rok 2019</w:t>
            </w:r>
          </w:p>
        </w:tc>
      </w:tr>
      <w:tr w:rsidR="00C843D6" w:rsidRPr="008A2A26" w:rsidTr="00705BA2">
        <w:trPr>
          <w:trHeight w:val="339"/>
          <w:jc w:val="center"/>
        </w:trPr>
        <w:tc>
          <w:tcPr>
            <w:tcW w:w="2068" w:type="dxa"/>
            <w:vMerge/>
            <w:shd w:val="clear" w:color="auto" w:fill="auto"/>
          </w:tcPr>
          <w:p w:rsidR="00C843D6" w:rsidRPr="008A2A26" w:rsidRDefault="00C843D6" w:rsidP="001544A4">
            <w:pPr>
              <w:jc w:val="both"/>
              <w:rPr>
                <w:rFonts w:ascii="Times New Roman" w:hAnsi="Times New Roman" w:cs="Times New Roman"/>
              </w:rPr>
            </w:pPr>
          </w:p>
        </w:tc>
        <w:tc>
          <w:tcPr>
            <w:tcW w:w="996" w:type="dxa"/>
            <w:shd w:val="clear" w:color="auto" w:fill="auto"/>
          </w:tcPr>
          <w:p w:rsidR="00C843D6" w:rsidRPr="008A2A26" w:rsidRDefault="00C843D6" w:rsidP="001544A4">
            <w:pPr>
              <w:jc w:val="center"/>
              <w:rPr>
                <w:rFonts w:ascii="Times New Roman" w:hAnsi="Times New Roman" w:cs="Times New Roman"/>
              </w:rPr>
            </w:pPr>
          </w:p>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9.668,77</w:t>
            </w:r>
          </w:p>
        </w:tc>
        <w:tc>
          <w:tcPr>
            <w:tcW w:w="1107" w:type="dxa"/>
            <w:shd w:val="clear" w:color="auto" w:fill="auto"/>
          </w:tcPr>
          <w:p w:rsidR="00C843D6" w:rsidRPr="008A2A26" w:rsidRDefault="00C843D6" w:rsidP="001544A4">
            <w:pPr>
              <w:jc w:val="center"/>
              <w:rPr>
                <w:rFonts w:ascii="Times New Roman" w:hAnsi="Times New Roman" w:cs="Times New Roman"/>
              </w:rPr>
            </w:pPr>
          </w:p>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32.013,76</w:t>
            </w:r>
          </w:p>
        </w:tc>
        <w:tc>
          <w:tcPr>
            <w:tcW w:w="836" w:type="dxa"/>
          </w:tcPr>
          <w:p w:rsidR="00C843D6" w:rsidRPr="008A2A26" w:rsidRDefault="00C843D6" w:rsidP="001544A4">
            <w:pPr>
              <w:jc w:val="center"/>
              <w:rPr>
                <w:rFonts w:ascii="Times New Roman" w:hAnsi="Times New Roman" w:cs="Times New Roman"/>
              </w:rPr>
            </w:pPr>
          </w:p>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0</w:t>
            </w:r>
          </w:p>
        </w:tc>
        <w:tc>
          <w:tcPr>
            <w:tcW w:w="709" w:type="dxa"/>
          </w:tcPr>
          <w:p w:rsidR="00C843D6" w:rsidRPr="008A2A26" w:rsidRDefault="00C843D6" w:rsidP="001544A4">
            <w:pPr>
              <w:jc w:val="center"/>
              <w:rPr>
                <w:rFonts w:ascii="Times New Roman" w:hAnsi="Times New Roman" w:cs="Times New Roman"/>
              </w:rPr>
            </w:pPr>
          </w:p>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0</w:t>
            </w:r>
          </w:p>
        </w:tc>
        <w:tc>
          <w:tcPr>
            <w:tcW w:w="709" w:type="dxa"/>
          </w:tcPr>
          <w:p w:rsidR="00C843D6" w:rsidRPr="008A2A26" w:rsidRDefault="00C843D6" w:rsidP="001544A4">
            <w:pPr>
              <w:jc w:val="center"/>
              <w:rPr>
                <w:rFonts w:ascii="Times New Roman" w:hAnsi="Times New Roman" w:cs="Times New Roman"/>
              </w:rPr>
            </w:pPr>
          </w:p>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0</w:t>
            </w:r>
          </w:p>
        </w:tc>
        <w:tc>
          <w:tcPr>
            <w:tcW w:w="996" w:type="dxa"/>
          </w:tcPr>
          <w:p w:rsidR="00C843D6" w:rsidRPr="008A2A26" w:rsidRDefault="00C843D6" w:rsidP="001544A4">
            <w:pPr>
              <w:jc w:val="center"/>
              <w:rPr>
                <w:rFonts w:ascii="Times New Roman" w:hAnsi="Times New Roman" w:cs="Times New Roman"/>
              </w:rPr>
            </w:pPr>
          </w:p>
          <w:p w:rsidR="00C843D6" w:rsidRPr="008A2A26" w:rsidRDefault="00C843D6" w:rsidP="001544A4">
            <w:pPr>
              <w:jc w:val="center"/>
              <w:rPr>
                <w:rFonts w:ascii="Times New Roman" w:hAnsi="Times New Roman" w:cs="Times New Roman"/>
              </w:rPr>
            </w:pPr>
            <w:r w:rsidRPr="008A2A26">
              <w:rPr>
                <w:rFonts w:ascii="Times New Roman" w:hAnsi="Times New Roman" w:cs="Times New Roman"/>
              </w:rPr>
              <w:t>4.800,64</w:t>
            </w:r>
          </w:p>
        </w:tc>
        <w:tc>
          <w:tcPr>
            <w:tcW w:w="996" w:type="dxa"/>
          </w:tcPr>
          <w:p w:rsidR="00C843D6" w:rsidRDefault="00C843D6" w:rsidP="001544A4">
            <w:pPr>
              <w:jc w:val="center"/>
              <w:rPr>
                <w:rFonts w:ascii="Times New Roman" w:hAnsi="Times New Roman" w:cs="Times New Roman"/>
              </w:rPr>
            </w:pPr>
          </w:p>
          <w:p w:rsidR="00C843D6" w:rsidRPr="008A2A26" w:rsidRDefault="00C843D6" w:rsidP="001544A4">
            <w:pPr>
              <w:jc w:val="center"/>
              <w:rPr>
                <w:rFonts w:ascii="Times New Roman" w:hAnsi="Times New Roman" w:cs="Times New Roman"/>
              </w:rPr>
            </w:pPr>
            <w:r>
              <w:rPr>
                <w:rFonts w:ascii="Times New Roman" w:hAnsi="Times New Roman" w:cs="Times New Roman"/>
              </w:rPr>
              <w:t>0</w:t>
            </w:r>
          </w:p>
        </w:tc>
      </w:tr>
    </w:tbl>
    <w:p w:rsidR="001544A4" w:rsidRPr="008A2A26" w:rsidRDefault="001544A4" w:rsidP="001544A4">
      <w:pPr>
        <w:jc w:val="both"/>
        <w:rPr>
          <w:rFonts w:ascii="Times New Roman" w:hAnsi="Times New Roman" w:cs="Times New Roman"/>
        </w:rPr>
      </w:pPr>
    </w:p>
    <w:p w:rsidR="001544A4" w:rsidRDefault="001544A4" w:rsidP="001544A4">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Doskonalenie zawodowe nauczycieli</w:t>
      </w:r>
    </w:p>
    <w:p w:rsidR="00C717C4" w:rsidRPr="0070019E" w:rsidRDefault="00C717C4" w:rsidP="001544A4">
      <w:pPr>
        <w:autoSpaceDE w:val="0"/>
        <w:autoSpaceDN w:val="0"/>
        <w:adjustRightInd w:val="0"/>
        <w:spacing w:after="0" w:line="240" w:lineRule="auto"/>
        <w:rPr>
          <w:rFonts w:ascii="Times New Roman" w:hAnsi="Times New Roman" w:cs="Times New Roman"/>
          <w:b/>
          <w:bCs/>
          <w:color w:val="000000"/>
          <w:sz w:val="24"/>
          <w:szCs w:val="24"/>
        </w:rPr>
      </w:pPr>
    </w:p>
    <w:p w:rsidR="008A3389" w:rsidRPr="008A2A26" w:rsidRDefault="008A3389" w:rsidP="0070019E">
      <w:pPr>
        <w:suppressAutoHyphens/>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 xml:space="preserve">Realizując zadanie wynikające z art. 70 a ust. 1 ustawy z dnia 26 stycznia 1982 Karta Nauczyciela (Dz.U. z 2006 r. Nr 97, poz.674 z </w:t>
      </w:r>
      <w:proofErr w:type="spellStart"/>
      <w:r w:rsidRPr="008A2A26">
        <w:rPr>
          <w:rFonts w:ascii="Times New Roman" w:eastAsia="Times New Roman" w:hAnsi="Times New Roman" w:cs="Times New Roman"/>
          <w:lang w:eastAsia="ar-SA"/>
        </w:rPr>
        <w:t>późn</w:t>
      </w:r>
      <w:proofErr w:type="spellEnd"/>
      <w:r w:rsidRPr="008A2A26">
        <w:rPr>
          <w:rFonts w:ascii="Times New Roman" w:eastAsia="Times New Roman" w:hAnsi="Times New Roman" w:cs="Times New Roman"/>
          <w:lang w:eastAsia="ar-SA"/>
        </w:rPr>
        <w:t>. zm.) oraz Rozporządzenia</w:t>
      </w:r>
      <w:r w:rsidRPr="008A2A26">
        <w:rPr>
          <w:rFonts w:ascii="Times New Roman" w:eastAsia="Times New Roman" w:hAnsi="Times New Roman" w:cs="Times New Roman"/>
          <w:i/>
          <w:iCs/>
          <w:lang w:eastAsia="ar-SA"/>
        </w:rPr>
        <w:t xml:space="preserve"> </w:t>
      </w:r>
      <w:r w:rsidRPr="008A2A26">
        <w:rPr>
          <w:rFonts w:ascii="Times New Roman" w:eastAsia="Times New Roman" w:hAnsi="Times New Roman" w:cs="Times New Roman"/>
          <w:lang w:eastAsia="ar-SA"/>
        </w:rPr>
        <w:t xml:space="preserve">Ministra Edukacji Narodowej </w:t>
      </w:r>
      <w:r w:rsidR="0057167B">
        <w:rPr>
          <w:rFonts w:ascii="Times New Roman" w:eastAsia="Times New Roman" w:hAnsi="Times New Roman" w:cs="Times New Roman"/>
          <w:lang w:eastAsia="ar-SA"/>
        </w:rPr>
        <w:br/>
      </w:r>
      <w:r w:rsidRPr="008A2A26">
        <w:rPr>
          <w:rFonts w:ascii="Times New Roman" w:eastAsia="Times New Roman" w:hAnsi="Times New Roman" w:cs="Times New Roman"/>
          <w:lang w:eastAsia="ar-SA"/>
        </w:rPr>
        <w:t>i Sportu z dnia 29 marca 2002 r.</w:t>
      </w:r>
      <w:r w:rsidRPr="008A2A26">
        <w:rPr>
          <w:rFonts w:ascii="Times New Roman" w:eastAsia="Times New Roman" w:hAnsi="Times New Roman" w:cs="Times New Roman"/>
          <w:i/>
          <w:iCs/>
          <w:lang w:eastAsia="ar-SA"/>
        </w:rPr>
        <w:t xml:space="preserve"> (Dz. U. z 2002 r. Nr 46, poz. 430.)  „</w:t>
      </w:r>
      <w:r w:rsidRPr="008A2A26">
        <w:rPr>
          <w:rFonts w:ascii="Times New Roman" w:eastAsia="Times New Roman" w:hAnsi="Times New Roman" w:cs="Times New Roman"/>
          <w:lang w:eastAsia="ar-SA"/>
        </w:rPr>
        <w:t xml:space="preserve">w </w:t>
      </w:r>
      <w:r w:rsidRPr="008A2A26">
        <w:rPr>
          <w:rFonts w:ascii="Times New Roman" w:eastAsia="Times New Roman" w:hAnsi="Times New Roman" w:cs="Times New Roman"/>
          <w:iCs/>
          <w:lang w:eastAsia="ar-SA"/>
        </w:rPr>
        <w:t>sprawie sposobu podziału środków na wspieranie doskonalenia zawodowego nauczycieli…” o</w:t>
      </w:r>
      <w:r w:rsidRPr="008A2A26">
        <w:rPr>
          <w:rFonts w:ascii="Times New Roman" w:eastAsia="Times New Roman" w:hAnsi="Times New Roman" w:cs="Times New Roman"/>
          <w:lang w:eastAsia="ar-SA"/>
        </w:rPr>
        <w:t>bligatoryjnie wyodrębniane są środki z budżetów poszczególnych placówek na realizację ww. zadania. Ponadto dyrektorzy placówek oświatowych mają ustawowy obowiązek złożenia do organu prowadzącego planu doskonalenia zawodowego nauczycieli na dany rok szkolny, a następnie sprawozdan</w:t>
      </w:r>
      <w:r w:rsidR="0070019E">
        <w:rPr>
          <w:rFonts w:ascii="Times New Roman" w:eastAsia="Times New Roman" w:hAnsi="Times New Roman" w:cs="Times New Roman"/>
          <w:lang w:eastAsia="ar-SA"/>
        </w:rPr>
        <w:t>ia</w:t>
      </w:r>
      <w:r w:rsidRPr="008A2A26">
        <w:rPr>
          <w:rFonts w:ascii="Times New Roman" w:eastAsia="Times New Roman" w:hAnsi="Times New Roman" w:cs="Times New Roman"/>
          <w:lang w:eastAsia="ar-SA"/>
        </w:rPr>
        <w:t xml:space="preserve"> z wydatkowania środków na ten cel.</w:t>
      </w:r>
    </w:p>
    <w:p w:rsidR="00EA7536" w:rsidRDefault="008A3389" w:rsidP="0070019E">
      <w:pPr>
        <w:autoSpaceDE w:val="0"/>
        <w:autoSpaceDN w:val="0"/>
        <w:adjustRightInd w:val="0"/>
        <w:jc w:val="both"/>
        <w:rPr>
          <w:rFonts w:ascii="Times New Roman" w:hAnsi="Times New Roman" w:cs="Times New Roman"/>
        </w:rPr>
      </w:pPr>
      <w:r w:rsidRPr="008A2A26">
        <w:rPr>
          <w:rFonts w:ascii="Times New Roman" w:eastAsia="Times New Roman" w:hAnsi="Times New Roman" w:cs="Times New Roman"/>
          <w:lang w:eastAsia="ar-SA"/>
        </w:rPr>
        <w:t>Głównym celem doskonalenia zawodowego nauczycieli jest wzrost efektywności pracy szkoły poprzez systematyczny, profesjonalny i efektywny rozwój kadry pedagogicznej. Doskon</w:t>
      </w:r>
      <w:r w:rsidR="0070019E">
        <w:rPr>
          <w:rFonts w:ascii="Times New Roman" w:eastAsia="Times New Roman" w:hAnsi="Times New Roman" w:cs="Times New Roman"/>
          <w:lang w:eastAsia="ar-SA"/>
        </w:rPr>
        <w:t xml:space="preserve">alenie </w:t>
      </w:r>
      <w:r w:rsidR="0057167B">
        <w:rPr>
          <w:rFonts w:ascii="Times New Roman" w:eastAsia="Times New Roman" w:hAnsi="Times New Roman" w:cs="Times New Roman"/>
          <w:lang w:eastAsia="ar-SA"/>
        </w:rPr>
        <w:br/>
      </w:r>
      <w:r w:rsidRPr="008A2A26">
        <w:rPr>
          <w:rFonts w:ascii="Times New Roman" w:eastAsia="Times New Roman" w:hAnsi="Times New Roman" w:cs="Times New Roman"/>
          <w:lang w:eastAsia="ar-SA"/>
        </w:rPr>
        <w:t>w szkołach i przedszkolach jest podejmowane zgodnie z ich potrzebami.</w:t>
      </w:r>
      <w:r w:rsidRPr="008A2A26">
        <w:rPr>
          <w:rFonts w:ascii="Times New Roman" w:hAnsi="Times New Roman" w:cs="Times New Roman"/>
        </w:rPr>
        <w:t xml:space="preserve"> Konkretne po</w:t>
      </w:r>
      <w:r w:rsidR="0070019E">
        <w:rPr>
          <w:rFonts w:ascii="Times New Roman" w:hAnsi="Times New Roman" w:cs="Times New Roman"/>
        </w:rPr>
        <w:t xml:space="preserve">trzeby </w:t>
      </w:r>
      <w:r w:rsidR="0057167B">
        <w:rPr>
          <w:rFonts w:ascii="Times New Roman" w:hAnsi="Times New Roman" w:cs="Times New Roman"/>
        </w:rPr>
        <w:br/>
      </w:r>
      <w:r w:rsidRPr="008A2A26">
        <w:rPr>
          <w:rFonts w:ascii="Times New Roman" w:hAnsi="Times New Roman" w:cs="Times New Roman"/>
        </w:rPr>
        <w:t>i sposoby, w jaki mogą być one zaspokajane, będą się zmieniać w zależności od wprowadzanych zmian, predyspozycji osobistych i zawodowych nauczycieli oraz specyfiki szkoły. Co roku wzrasta liczba nauczycieli doskonalących się, korzystających z różnych form doskonalenia od warsztatów, seminariów, kursów kwalifika</w:t>
      </w:r>
      <w:r w:rsidR="00E56221">
        <w:rPr>
          <w:rFonts w:ascii="Times New Roman" w:hAnsi="Times New Roman" w:cs="Times New Roman"/>
        </w:rPr>
        <w:t xml:space="preserve">cyjnych po studia podyplomowe. </w:t>
      </w:r>
    </w:p>
    <w:p w:rsidR="008A3389" w:rsidRPr="00F07BD7" w:rsidRDefault="00F07BD7" w:rsidP="00F07BD7">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W roku szkolnym 2019/2020 środki na doskonalenie zawodowe nauczycieli wydatkowane były zgodnie z planem. Oprócz szkoleń zaplanowanych w planach doskonalenia zawodowego placówek prowadzone były także szkolenia w ramach realizacji projektów edukacyjnych dofinansowanych ze środków europejskich. </w:t>
      </w:r>
    </w:p>
    <w:p w:rsidR="001544A4" w:rsidRPr="008A2A26" w:rsidRDefault="008A3389" w:rsidP="0037587F">
      <w:pPr>
        <w:autoSpaceDE w:val="0"/>
        <w:autoSpaceDN w:val="0"/>
        <w:adjustRightInd w:val="0"/>
        <w:spacing w:after="0" w:line="240" w:lineRule="auto"/>
        <w:jc w:val="both"/>
        <w:rPr>
          <w:rFonts w:ascii="Times New Roman" w:eastAsia="Times New Roman" w:hAnsi="Times New Roman" w:cs="Times New Roman"/>
          <w:lang w:eastAsia="pl-PL"/>
        </w:rPr>
      </w:pPr>
      <w:r w:rsidRPr="008A2A26">
        <w:rPr>
          <w:rFonts w:ascii="Times New Roman" w:eastAsia="Times New Roman" w:hAnsi="Times New Roman" w:cs="Times New Roman"/>
          <w:lang w:eastAsia="pl-PL"/>
        </w:rPr>
        <w:t>System doskonalenia i dokształcania nauczycieli w placówkach oświatowych, dla których organem prowadzącym jest Gmina Młynary spowodował, że większość nauczycieli posiada kwalifikacje do nauczania dwóch i więcej przedmiotów. Efektem podejmowanych działań oraz prowadzenia odpowiedniej polityki kadrowej jest dobra struktura w zakresie poziomu wykształcenia nauczycieli.</w:t>
      </w:r>
    </w:p>
    <w:p w:rsidR="008A3389" w:rsidRPr="008A2A26" w:rsidRDefault="008A3389" w:rsidP="008A3389">
      <w:pPr>
        <w:autoSpaceDE w:val="0"/>
        <w:autoSpaceDN w:val="0"/>
        <w:adjustRightInd w:val="0"/>
        <w:spacing w:after="0" w:line="240" w:lineRule="auto"/>
        <w:rPr>
          <w:rFonts w:ascii="Times New Roman" w:eastAsia="Times New Roman" w:hAnsi="Times New Roman" w:cs="Times New Roman"/>
          <w:lang w:eastAsia="pl-PL"/>
        </w:rPr>
      </w:pPr>
    </w:p>
    <w:p w:rsidR="008A3389" w:rsidRPr="008A2A26" w:rsidRDefault="008A3389" w:rsidP="008A3389">
      <w:pPr>
        <w:autoSpaceDE w:val="0"/>
        <w:autoSpaceDN w:val="0"/>
        <w:adjustRightInd w:val="0"/>
        <w:spacing w:after="0" w:line="240" w:lineRule="auto"/>
        <w:rPr>
          <w:rFonts w:ascii="Times New Roman" w:hAnsi="Times New Roman" w:cs="Times New Roman"/>
          <w:b/>
          <w:bCs/>
          <w:color w:val="000000"/>
          <w:sz w:val="28"/>
          <w:szCs w:val="28"/>
        </w:rPr>
      </w:pPr>
    </w:p>
    <w:p w:rsidR="008A3389" w:rsidRDefault="008A3389" w:rsidP="008A3389">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 xml:space="preserve">Pomoc </w:t>
      </w:r>
      <w:r w:rsidR="00EC5363" w:rsidRPr="0070019E">
        <w:rPr>
          <w:rFonts w:ascii="Times New Roman" w:hAnsi="Times New Roman" w:cs="Times New Roman"/>
          <w:b/>
          <w:bCs/>
          <w:color w:val="000000"/>
          <w:sz w:val="24"/>
          <w:szCs w:val="24"/>
        </w:rPr>
        <w:t xml:space="preserve">socjalna i </w:t>
      </w:r>
      <w:r w:rsidRPr="0070019E">
        <w:rPr>
          <w:rFonts w:ascii="Times New Roman" w:hAnsi="Times New Roman" w:cs="Times New Roman"/>
          <w:b/>
          <w:bCs/>
          <w:color w:val="000000"/>
          <w:sz w:val="24"/>
          <w:szCs w:val="24"/>
        </w:rPr>
        <w:t>stypendialna uczniom</w:t>
      </w:r>
    </w:p>
    <w:p w:rsidR="00C717C4" w:rsidRPr="0070019E" w:rsidRDefault="00C717C4" w:rsidP="008A3389">
      <w:pPr>
        <w:autoSpaceDE w:val="0"/>
        <w:autoSpaceDN w:val="0"/>
        <w:adjustRightInd w:val="0"/>
        <w:spacing w:after="0" w:line="240" w:lineRule="auto"/>
        <w:rPr>
          <w:rFonts w:ascii="Times New Roman" w:hAnsi="Times New Roman" w:cs="Times New Roman"/>
          <w:b/>
          <w:bCs/>
          <w:color w:val="000000"/>
          <w:sz w:val="24"/>
          <w:szCs w:val="24"/>
        </w:rPr>
      </w:pPr>
    </w:p>
    <w:p w:rsidR="008A3389" w:rsidRPr="008A2A26" w:rsidRDefault="008A3389" w:rsidP="0070019E">
      <w:pPr>
        <w:jc w:val="both"/>
        <w:rPr>
          <w:rFonts w:ascii="Times New Roman" w:hAnsi="Times New Roman" w:cs="Times New Roman"/>
        </w:rPr>
      </w:pPr>
      <w:r w:rsidRPr="008A2A26">
        <w:rPr>
          <w:rFonts w:ascii="Times New Roman" w:hAnsi="Times New Roman" w:cs="Times New Roman"/>
        </w:rPr>
        <w:t>Zgodnie z dyspozycją art. 90 b i art. 90 m ustawy o systemie oświaty w</w:t>
      </w:r>
      <w:r w:rsidR="00C717C4">
        <w:rPr>
          <w:rFonts w:ascii="Times New Roman" w:hAnsi="Times New Roman" w:cs="Times New Roman"/>
        </w:rPr>
        <w:t xml:space="preserve">spomagano uczniów </w:t>
      </w:r>
      <w:r w:rsidRPr="008A2A26">
        <w:rPr>
          <w:rFonts w:ascii="Times New Roman" w:hAnsi="Times New Roman" w:cs="Times New Roman"/>
        </w:rPr>
        <w:t>w formie stypendiów szkolnych i zasiłków szkolnych. Z tej formy wsparcia korzystają uczniowie  szkół podstawowych, gimnazjum, a także szkół ponadgimnazjalnych, którzy zamieszk</w:t>
      </w:r>
      <w:r w:rsidR="0037587F">
        <w:rPr>
          <w:rFonts w:ascii="Times New Roman" w:hAnsi="Times New Roman" w:cs="Times New Roman"/>
        </w:rPr>
        <w:t>ują na terenie miasta</w:t>
      </w:r>
      <w:r w:rsidRPr="008A2A26">
        <w:rPr>
          <w:rFonts w:ascii="Times New Roman" w:hAnsi="Times New Roman" w:cs="Times New Roman"/>
        </w:rPr>
        <w:t xml:space="preserve"> </w:t>
      </w:r>
      <w:r w:rsidR="00D81A81">
        <w:rPr>
          <w:rFonts w:ascii="Times New Roman" w:hAnsi="Times New Roman" w:cs="Times New Roman"/>
        </w:rPr>
        <w:br/>
      </w:r>
      <w:r w:rsidRPr="008A2A26">
        <w:rPr>
          <w:rFonts w:ascii="Times New Roman" w:hAnsi="Times New Roman" w:cs="Times New Roman"/>
        </w:rPr>
        <w:t xml:space="preserve">i gminy. </w:t>
      </w:r>
      <w:r w:rsidRPr="008A2A26">
        <w:rPr>
          <w:rFonts w:ascii="Times New Roman" w:hAnsi="Times New Roman" w:cs="Times New Roman"/>
          <w:color w:val="FF0000"/>
        </w:rPr>
        <w:t xml:space="preserve"> </w:t>
      </w:r>
      <w:r w:rsidRPr="008A2A26">
        <w:rPr>
          <w:rFonts w:ascii="Times New Roman" w:hAnsi="Times New Roman" w:cs="Times New Roman"/>
        </w:rPr>
        <w:t xml:space="preserve">Stypendia szkolne przyznawane były w oparciu o regulamin przyjęty uchwałą Rady Miejskiej. </w:t>
      </w:r>
      <w:r w:rsidR="0037587F">
        <w:rPr>
          <w:rFonts w:ascii="Times New Roman" w:hAnsi="Times New Roman" w:cs="Times New Roman"/>
        </w:rPr>
        <w:t>Re</w:t>
      </w:r>
      <w:r w:rsidR="00D163F2">
        <w:rPr>
          <w:rFonts w:ascii="Times New Roman" w:hAnsi="Times New Roman" w:cs="Times New Roman"/>
        </w:rPr>
        <w:t xml:space="preserve">alizacją wypłat stypendiów o charakterze socjalnym </w:t>
      </w:r>
      <w:r w:rsidR="0037587F">
        <w:rPr>
          <w:rFonts w:ascii="Times New Roman" w:hAnsi="Times New Roman" w:cs="Times New Roman"/>
        </w:rPr>
        <w:t>zajmuje się Miejsko-Gminny Ośrodek Pomocy Społecznej w Młynarach. W</w:t>
      </w:r>
      <w:r w:rsidR="00F94C86" w:rsidRPr="008A2A26">
        <w:rPr>
          <w:rFonts w:ascii="Times New Roman" w:hAnsi="Times New Roman" w:cs="Times New Roman"/>
        </w:rPr>
        <w:t xml:space="preserve"> roku 201</w:t>
      </w:r>
      <w:r w:rsidR="00A82FF9">
        <w:rPr>
          <w:rFonts w:ascii="Times New Roman" w:hAnsi="Times New Roman" w:cs="Times New Roman"/>
        </w:rPr>
        <w:t>9</w:t>
      </w:r>
      <w:r w:rsidR="00D163F2">
        <w:rPr>
          <w:rFonts w:ascii="Times New Roman" w:hAnsi="Times New Roman" w:cs="Times New Roman"/>
        </w:rPr>
        <w:t xml:space="preserve"> </w:t>
      </w:r>
      <w:r w:rsidR="0037587F">
        <w:rPr>
          <w:rFonts w:ascii="Times New Roman" w:hAnsi="Times New Roman" w:cs="Times New Roman"/>
        </w:rPr>
        <w:t xml:space="preserve">pomoc finansową uczniom </w:t>
      </w:r>
      <w:r w:rsidRPr="008A2A26">
        <w:rPr>
          <w:rFonts w:ascii="Times New Roman" w:hAnsi="Times New Roman" w:cs="Times New Roman"/>
        </w:rPr>
        <w:t xml:space="preserve">wypłacono na łączną kwotę </w:t>
      </w:r>
      <w:r w:rsidRPr="00D163F2">
        <w:rPr>
          <w:rFonts w:ascii="Times New Roman" w:hAnsi="Times New Roman" w:cs="Times New Roman"/>
          <w:color w:val="000000" w:themeColor="text1"/>
        </w:rPr>
        <w:t>1</w:t>
      </w:r>
      <w:r w:rsidR="00EC5363" w:rsidRPr="00D163F2">
        <w:rPr>
          <w:rFonts w:ascii="Times New Roman" w:hAnsi="Times New Roman" w:cs="Times New Roman"/>
          <w:color w:val="000000" w:themeColor="text1"/>
        </w:rPr>
        <w:t>4</w:t>
      </w:r>
      <w:r w:rsidR="00D163F2" w:rsidRPr="00D163F2">
        <w:rPr>
          <w:rFonts w:ascii="Times New Roman" w:hAnsi="Times New Roman" w:cs="Times New Roman"/>
          <w:color w:val="000000" w:themeColor="text1"/>
        </w:rPr>
        <w:t>0</w:t>
      </w:r>
      <w:r w:rsidRPr="00D163F2">
        <w:rPr>
          <w:rFonts w:ascii="Times New Roman" w:hAnsi="Times New Roman" w:cs="Times New Roman"/>
          <w:color w:val="000000" w:themeColor="text1"/>
        </w:rPr>
        <w:t xml:space="preserve"> </w:t>
      </w:r>
      <w:r w:rsidR="00D163F2" w:rsidRPr="00D163F2">
        <w:rPr>
          <w:rFonts w:ascii="Times New Roman" w:hAnsi="Times New Roman" w:cs="Times New Roman"/>
          <w:color w:val="000000" w:themeColor="text1"/>
        </w:rPr>
        <w:t>460</w:t>
      </w:r>
      <w:r w:rsidR="001B4F8A" w:rsidRPr="00D163F2">
        <w:rPr>
          <w:rFonts w:ascii="Times New Roman" w:hAnsi="Times New Roman" w:cs="Times New Roman"/>
          <w:color w:val="000000" w:themeColor="text1"/>
        </w:rPr>
        <w:t xml:space="preserve"> zł</w:t>
      </w:r>
      <w:r w:rsidRPr="00D163F2">
        <w:rPr>
          <w:rFonts w:ascii="Times New Roman" w:hAnsi="Times New Roman" w:cs="Times New Roman"/>
          <w:color w:val="000000" w:themeColor="text1"/>
        </w:rPr>
        <w:t xml:space="preserve"> </w:t>
      </w:r>
      <w:r w:rsidR="0037587F" w:rsidRPr="00D163F2">
        <w:rPr>
          <w:rFonts w:ascii="Times New Roman" w:hAnsi="Times New Roman" w:cs="Times New Roman"/>
          <w:color w:val="000000" w:themeColor="text1"/>
        </w:rPr>
        <w:t>z czego</w:t>
      </w:r>
      <w:r w:rsidRPr="00D163F2">
        <w:rPr>
          <w:rFonts w:ascii="Times New Roman" w:hAnsi="Times New Roman" w:cs="Times New Roman"/>
          <w:color w:val="000000" w:themeColor="text1"/>
        </w:rPr>
        <w:t xml:space="preserve"> </w:t>
      </w:r>
      <w:r w:rsidRPr="008A2A26">
        <w:rPr>
          <w:rFonts w:ascii="Times New Roman" w:hAnsi="Times New Roman" w:cs="Times New Roman"/>
        </w:rPr>
        <w:t xml:space="preserve">20% stanowi wkład własny Gminy.                  </w:t>
      </w:r>
    </w:p>
    <w:p w:rsidR="008A3389" w:rsidRDefault="0070019E" w:rsidP="007001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Dotacje</w:t>
      </w:r>
    </w:p>
    <w:p w:rsidR="00C717C4" w:rsidRPr="0070019E" w:rsidRDefault="00C717C4" w:rsidP="0070019E">
      <w:pPr>
        <w:autoSpaceDE w:val="0"/>
        <w:autoSpaceDN w:val="0"/>
        <w:adjustRightInd w:val="0"/>
        <w:spacing w:after="0" w:line="240" w:lineRule="auto"/>
        <w:rPr>
          <w:rFonts w:ascii="Times New Roman" w:hAnsi="Times New Roman" w:cs="Times New Roman"/>
          <w:b/>
          <w:bCs/>
          <w:color w:val="000000"/>
          <w:sz w:val="24"/>
          <w:szCs w:val="24"/>
        </w:rPr>
      </w:pPr>
    </w:p>
    <w:p w:rsidR="008A3389" w:rsidRPr="008A2A26" w:rsidRDefault="00B96FC4" w:rsidP="0070019E">
      <w:pPr>
        <w:jc w:val="both"/>
        <w:rPr>
          <w:rFonts w:ascii="Times New Roman" w:hAnsi="Times New Roman" w:cs="Times New Roman"/>
        </w:rPr>
      </w:pPr>
      <w:r>
        <w:rPr>
          <w:rFonts w:ascii="Times New Roman" w:hAnsi="Times New Roman" w:cs="Times New Roman"/>
        </w:rPr>
        <w:t xml:space="preserve">W 2019 roku </w:t>
      </w:r>
      <w:r w:rsidR="008A3389" w:rsidRPr="008A2A26">
        <w:rPr>
          <w:rFonts w:ascii="Times New Roman" w:hAnsi="Times New Roman" w:cs="Times New Roman"/>
        </w:rPr>
        <w:t xml:space="preserve">Gmina otrzymała również dotację w wysokości </w:t>
      </w:r>
      <w:r w:rsidR="0057167B" w:rsidRPr="0057167B">
        <w:rPr>
          <w:rFonts w:ascii="Times New Roman" w:hAnsi="Times New Roman" w:cs="Times New Roman"/>
          <w:color w:val="000000" w:themeColor="text1"/>
        </w:rPr>
        <w:t>24 963,97</w:t>
      </w:r>
      <w:r w:rsidR="008A3389" w:rsidRPr="0057167B">
        <w:rPr>
          <w:rFonts w:ascii="Times New Roman" w:hAnsi="Times New Roman" w:cs="Times New Roman"/>
          <w:color w:val="000000" w:themeColor="text1"/>
        </w:rPr>
        <w:t xml:space="preserve"> </w:t>
      </w:r>
      <w:r w:rsidR="008A3389" w:rsidRPr="008A2A26">
        <w:rPr>
          <w:rFonts w:ascii="Times New Roman" w:hAnsi="Times New Roman" w:cs="Times New Roman"/>
        </w:rPr>
        <w:t>zł. na wyposażenie s</w:t>
      </w:r>
      <w:r w:rsidR="0070019E">
        <w:rPr>
          <w:rFonts w:ascii="Times New Roman" w:hAnsi="Times New Roman" w:cs="Times New Roman"/>
        </w:rPr>
        <w:t xml:space="preserve">zkół </w:t>
      </w:r>
      <w:r w:rsidR="00683C05">
        <w:rPr>
          <w:rFonts w:ascii="Times New Roman" w:hAnsi="Times New Roman" w:cs="Times New Roman"/>
        </w:rPr>
        <w:br/>
      </w:r>
      <w:r w:rsidR="008A3389" w:rsidRPr="008A2A26">
        <w:rPr>
          <w:rFonts w:ascii="Times New Roman" w:hAnsi="Times New Roman" w:cs="Times New Roman"/>
        </w:rPr>
        <w:t>w darmowe podręczniki, materiały edukacyjne i ćwiczeniowe.</w:t>
      </w:r>
    </w:p>
    <w:p w:rsidR="008A3389" w:rsidRPr="008A2A26" w:rsidRDefault="008A3389" w:rsidP="008A3389">
      <w:pPr>
        <w:autoSpaceDE w:val="0"/>
        <w:autoSpaceDN w:val="0"/>
        <w:adjustRightInd w:val="0"/>
        <w:spacing w:after="0" w:line="240" w:lineRule="auto"/>
        <w:rPr>
          <w:rFonts w:ascii="Times New Roman" w:hAnsi="Times New Roman" w:cs="Times New Roman"/>
          <w:b/>
          <w:bCs/>
          <w:color w:val="000000"/>
          <w:sz w:val="28"/>
          <w:szCs w:val="28"/>
        </w:rPr>
      </w:pPr>
    </w:p>
    <w:p w:rsidR="008A3389" w:rsidRDefault="008A3389" w:rsidP="008A3389">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Dofinansowanie kształcenia młodocianych</w:t>
      </w:r>
    </w:p>
    <w:p w:rsidR="00C717C4" w:rsidRPr="0070019E" w:rsidRDefault="00C717C4" w:rsidP="008A3389">
      <w:pPr>
        <w:autoSpaceDE w:val="0"/>
        <w:autoSpaceDN w:val="0"/>
        <w:adjustRightInd w:val="0"/>
        <w:spacing w:after="0" w:line="240" w:lineRule="auto"/>
        <w:rPr>
          <w:rFonts w:ascii="Times New Roman" w:hAnsi="Times New Roman" w:cs="Times New Roman"/>
          <w:b/>
          <w:bCs/>
          <w:color w:val="000000"/>
          <w:sz w:val="24"/>
          <w:szCs w:val="24"/>
        </w:rPr>
      </w:pPr>
    </w:p>
    <w:p w:rsidR="008A3389" w:rsidRPr="008A2A26" w:rsidRDefault="008A3389" w:rsidP="0070019E">
      <w:pPr>
        <w:jc w:val="both"/>
        <w:rPr>
          <w:rFonts w:ascii="Times New Roman" w:hAnsi="Times New Roman" w:cs="Times New Roman"/>
        </w:rPr>
      </w:pPr>
      <w:r w:rsidRPr="008A2A26">
        <w:rPr>
          <w:rFonts w:ascii="Times New Roman" w:hAnsi="Times New Roman" w:cs="Times New Roman"/>
        </w:rPr>
        <w:t xml:space="preserve">Na podstawie art. 70b ustawy o systemie oświaty, Gmina realizuje zadanie polegające                                      na dofinansowaniu pracodawcom kosztów kształcenia młodocianych pracowników. </w:t>
      </w:r>
    </w:p>
    <w:p w:rsidR="00C717C4" w:rsidRPr="00B96FC4" w:rsidRDefault="00A82FF9" w:rsidP="00B96FC4">
      <w:pPr>
        <w:jc w:val="both"/>
        <w:rPr>
          <w:rFonts w:ascii="Times New Roman" w:hAnsi="Times New Roman" w:cs="Times New Roman"/>
        </w:rPr>
      </w:pPr>
      <w:r>
        <w:rPr>
          <w:rFonts w:ascii="Times New Roman" w:hAnsi="Times New Roman" w:cs="Times New Roman"/>
        </w:rPr>
        <w:t>W roku 2019 z</w:t>
      </w:r>
      <w:r w:rsidR="008A3389" w:rsidRPr="008A2A26">
        <w:rPr>
          <w:rFonts w:ascii="Times New Roman" w:hAnsi="Times New Roman" w:cs="Times New Roman"/>
        </w:rPr>
        <w:t xml:space="preserve"> dofinansowania skorzystało </w:t>
      </w:r>
      <w:r>
        <w:rPr>
          <w:rFonts w:ascii="Times New Roman" w:hAnsi="Times New Roman" w:cs="Times New Roman"/>
        </w:rPr>
        <w:t>7</w:t>
      </w:r>
      <w:r w:rsidR="008A3389" w:rsidRPr="008A2A26">
        <w:rPr>
          <w:rFonts w:ascii="Times New Roman" w:hAnsi="Times New Roman" w:cs="Times New Roman"/>
        </w:rPr>
        <w:t xml:space="preserve"> pracodawców na </w:t>
      </w:r>
      <w:r>
        <w:rPr>
          <w:rFonts w:ascii="Times New Roman" w:hAnsi="Times New Roman" w:cs="Times New Roman"/>
        </w:rPr>
        <w:t>8</w:t>
      </w:r>
      <w:r w:rsidR="008A3389" w:rsidRPr="008A2A26">
        <w:rPr>
          <w:rFonts w:ascii="Times New Roman" w:hAnsi="Times New Roman" w:cs="Times New Roman"/>
        </w:rPr>
        <w:t xml:space="preserve"> uczących się młodocianych pracowników. Łączna kwota dofinansowania wyniosła 4</w:t>
      </w:r>
      <w:r>
        <w:rPr>
          <w:rFonts w:ascii="Times New Roman" w:hAnsi="Times New Roman" w:cs="Times New Roman"/>
        </w:rPr>
        <w:t>7</w:t>
      </w:r>
      <w:r w:rsidR="008A3389" w:rsidRPr="008A2A26">
        <w:rPr>
          <w:rFonts w:ascii="Times New Roman" w:hAnsi="Times New Roman" w:cs="Times New Roman"/>
        </w:rPr>
        <w:t> </w:t>
      </w:r>
      <w:r>
        <w:rPr>
          <w:rFonts w:ascii="Times New Roman" w:hAnsi="Times New Roman" w:cs="Times New Roman"/>
        </w:rPr>
        <w:t>883</w:t>
      </w:r>
      <w:r w:rsidR="008A3389" w:rsidRPr="008A2A26">
        <w:rPr>
          <w:rFonts w:ascii="Times New Roman" w:hAnsi="Times New Roman" w:cs="Times New Roman"/>
        </w:rPr>
        <w:t>,</w:t>
      </w:r>
      <w:r>
        <w:rPr>
          <w:rFonts w:ascii="Times New Roman" w:hAnsi="Times New Roman" w:cs="Times New Roman"/>
        </w:rPr>
        <w:t>28</w:t>
      </w:r>
      <w:r w:rsidR="008A3389" w:rsidRPr="008A2A26">
        <w:rPr>
          <w:rFonts w:ascii="Times New Roman" w:hAnsi="Times New Roman" w:cs="Times New Roman"/>
        </w:rPr>
        <w:t xml:space="preserve"> zł. Środki finansow</w:t>
      </w:r>
      <w:r w:rsidR="0070019E">
        <w:rPr>
          <w:rFonts w:ascii="Times New Roman" w:hAnsi="Times New Roman" w:cs="Times New Roman"/>
        </w:rPr>
        <w:t xml:space="preserve">e pochodziły </w:t>
      </w:r>
      <w:r w:rsidR="0057167B">
        <w:rPr>
          <w:rFonts w:ascii="Times New Roman" w:hAnsi="Times New Roman" w:cs="Times New Roman"/>
        </w:rPr>
        <w:br/>
      </w:r>
      <w:r w:rsidR="0070019E">
        <w:rPr>
          <w:rFonts w:ascii="Times New Roman" w:hAnsi="Times New Roman" w:cs="Times New Roman"/>
        </w:rPr>
        <w:t>z budżetu państwa.</w:t>
      </w:r>
    </w:p>
    <w:p w:rsidR="00C717C4" w:rsidRPr="008A2A26" w:rsidRDefault="00C717C4" w:rsidP="008A3389">
      <w:pPr>
        <w:autoSpaceDE w:val="0"/>
        <w:autoSpaceDN w:val="0"/>
        <w:adjustRightInd w:val="0"/>
        <w:spacing w:after="0" w:line="240" w:lineRule="auto"/>
        <w:rPr>
          <w:rFonts w:ascii="Times New Roman" w:hAnsi="Times New Roman" w:cs="Times New Roman"/>
          <w:b/>
          <w:bCs/>
          <w:color w:val="000000"/>
          <w:sz w:val="28"/>
          <w:szCs w:val="28"/>
        </w:rPr>
      </w:pPr>
    </w:p>
    <w:p w:rsidR="008A3389" w:rsidRDefault="008A3389" w:rsidP="008A3389">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t>Wyniki egzaminów zewnętrznych</w:t>
      </w:r>
    </w:p>
    <w:p w:rsidR="00C717C4" w:rsidRPr="0070019E" w:rsidRDefault="00C717C4" w:rsidP="008A3389">
      <w:pPr>
        <w:autoSpaceDE w:val="0"/>
        <w:autoSpaceDN w:val="0"/>
        <w:adjustRightInd w:val="0"/>
        <w:spacing w:after="0" w:line="240" w:lineRule="auto"/>
        <w:rPr>
          <w:rFonts w:ascii="Times New Roman" w:hAnsi="Times New Roman" w:cs="Times New Roman"/>
          <w:b/>
          <w:bCs/>
          <w:color w:val="000000"/>
          <w:sz w:val="24"/>
          <w:szCs w:val="24"/>
        </w:rPr>
      </w:pPr>
    </w:p>
    <w:p w:rsidR="008A3389" w:rsidRPr="008A2A26" w:rsidRDefault="008A3389" w:rsidP="0070019E">
      <w:pPr>
        <w:suppressAutoHyphens/>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 xml:space="preserve">Wynikiem nauczania i uczenia się są osiągnięcia edukacyjne uczniów, które w znacznym stopniu zależą od poziomu intelektualnego dziecka, jego zainteresowań, pasji, zdolności, poziomu nauczania w szkole, a także od środowiska w którym funkcjonuje. </w:t>
      </w:r>
    </w:p>
    <w:p w:rsidR="008A3389" w:rsidRPr="008A2A26" w:rsidRDefault="008A3389" w:rsidP="00B96FC4">
      <w:pPr>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Celem egzaminów zewnętrznych jest obiektywne zbadanie poziomu wiedzy i umiejętności uczniów na zakończenie poszczególnych etapów kszta</w:t>
      </w:r>
      <w:r w:rsidR="00B96FC4">
        <w:rPr>
          <w:rFonts w:ascii="Times New Roman" w:eastAsia="Times New Roman" w:hAnsi="Times New Roman" w:cs="Times New Roman"/>
          <w:lang w:eastAsia="ar-SA"/>
        </w:rPr>
        <w:t xml:space="preserve">łcenia – po szkole podstawowej </w:t>
      </w:r>
      <w:r w:rsidRPr="008A2A26">
        <w:rPr>
          <w:rFonts w:ascii="Times New Roman" w:eastAsia="Times New Roman" w:hAnsi="Times New Roman" w:cs="Times New Roman"/>
          <w:lang w:eastAsia="ar-SA"/>
        </w:rPr>
        <w:t xml:space="preserve">i szkole </w:t>
      </w:r>
      <w:r w:rsidR="00B96FC4">
        <w:rPr>
          <w:rFonts w:ascii="Times New Roman" w:eastAsia="Times New Roman" w:hAnsi="Times New Roman" w:cs="Times New Roman"/>
          <w:lang w:eastAsia="ar-SA"/>
        </w:rPr>
        <w:t>ponadpodstawowej</w:t>
      </w:r>
      <w:r w:rsidRPr="008A2A26">
        <w:rPr>
          <w:rFonts w:ascii="Times New Roman" w:eastAsia="Times New Roman" w:hAnsi="Times New Roman" w:cs="Times New Roman"/>
          <w:lang w:eastAsia="ar-SA"/>
        </w:rPr>
        <w:t>.  Główną funkcją zewnętrznego oceniania jest diagnozowanie osiągnięć ucznia po zakończeniu każdego etapu edukacyjnego. Szkoła ma wspomagać uczniów w ich rozwoju i oferować wysoką jakość nauczania.</w:t>
      </w:r>
    </w:p>
    <w:p w:rsidR="008A3389" w:rsidRPr="008A2A26" w:rsidRDefault="008A3389" w:rsidP="008A3389">
      <w:pPr>
        <w:autoSpaceDE w:val="0"/>
        <w:autoSpaceDN w:val="0"/>
        <w:adjustRightInd w:val="0"/>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 xml:space="preserve">Ogólny obraz tego jak szkoła wypadła na </w:t>
      </w:r>
      <w:r w:rsidR="0077110F">
        <w:rPr>
          <w:rFonts w:ascii="Times New Roman" w:eastAsia="Times New Roman" w:hAnsi="Times New Roman" w:cs="Times New Roman"/>
          <w:lang w:eastAsia="ar-SA"/>
        </w:rPr>
        <w:t>sprawdzianie zewnę</w:t>
      </w:r>
      <w:r w:rsidR="00B41B94">
        <w:rPr>
          <w:rFonts w:ascii="Times New Roman" w:eastAsia="Times New Roman" w:hAnsi="Times New Roman" w:cs="Times New Roman"/>
          <w:lang w:eastAsia="ar-SA"/>
        </w:rPr>
        <w:t>trznym</w:t>
      </w:r>
      <w:r w:rsidRPr="008A2A26">
        <w:rPr>
          <w:rFonts w:ascii="Times New Roman" w:eastAsia="Times New Roman" w:hAnsi="Times New Roman" w:cs="Times New Roman"/>
          <w:lang w:eastAsia="ar-SA"/>
        </w:rPr>
        <w:t xml:space="preserve"> buduje się na podstawie średniego wyniku szkoły z egzaminu.</w:t>
      </w:r>
    </w:p>
    <w:p w:rsidR="008A3389" w:rsidRDefault="00B41B94" w:rsidP="008A3389">
      <w:pPr>
        <w:suppressAutoHyphens/>
        <w:jc w:val="both"/>
        <w:rPr>
          <w:rFonts w:ascii="Times New Roman" w:eastAsia="Times New Roman" w:hAnsi="Times New Roman" w:cs="Times New Roman"/>
          <w:b/>
          <w:color w:val="000000"/>
          <w:lang w:eastAsia="pl-PL"/>
        </w:rPr>
      </w:pPr>
      <w:r w:rsidRPr="00B41B94">
        <w:rPr>
          <w:rFonts w:ascii="Times New Roman" w:eastAsia="Times New Roman" w:hAnsi="Times New Roman" w:cs="Times New Roman"/>
          <w:b/>
          <w:color w:val="000000"/>
          <w:lang w:eastAsia="pl-PL"/>
        </w:rPr>
        <w:lastRenderedPageBreak/>
        <w:t>Sprawdzian ósmoklasisty:</w:t>
      </w:r>
    </w:p>
    <w:p w:rsidR="00B41B94" w:rsidRPr="00B41B94" w:rsidRDefault="00B41B94" w:rsidP="008A3389">
      <w:pPr>
        <w:suppressAutoHyphens/>
        <w:jc w:val="both"/>
        <w:rPr>
          <w:rFonts w:ascii="Times New Roman" w:eastAsia="Times New Roman" w:hAnsi="Times New Roman" w:cs="Times New Roman"/>
          <w:b/>
          <w:u w:val="single"/>
          <w:lang w:eastAsia="ar-SA"/>
        </w:rPr>
      </w:pPr>
      <w:r w:rsidRPr="008A2A26">
        <w:rPr>
          <w:rFonts w:ascii="Times New Roman" w:eastAsia="Times New Roman" w:hAnsi="Times New Roman" w:cs="Times New Roman"/>
          <w:lang w:eastAsia="ar-SA"/>
        </w:rPr>
        <w:t xml:space="preserve">W </w:t>
      </w:r>
      <w:r w:rsidRPr="005118D0">
        <w:rPr>
          <w:rFonts w:ascii="Times New Roman" w:eastAsia="Times New Roman" w:hAnsi="Times New Roman" w:cs="Times New Roman"/>
          <w:lang w:eastAsia="ar-SA"/>
        </w:rPr>
        <w:t xml:space="preserve">dniach </w:t>
      </w:r>
      <w:r w:rsidR="005118D0" w:rsidRPr="005118D0">
        <w:rPr>
          <w:rFonts w:ascii="Times New Roman" w:eastAsia="Times New Roman" w:hAnsi="Times New Roman" w:cs="Times New Roman"/>
          <w:lang w:eastAsia="ar-SA"/>
        </w:rPr>
        <w:t>1</w:t>
      </w:r>
      <w:r w:rsidR="00340D62">
        <w:rPr>
          <w:rFonts w:ascii="Times New Roman" w:eastAsia="Times New Roman" w:hAnsi="Times New Roman" w:cs="Times New Roman"/>
          <w:lang w:eastAsia="ar-SA"/>
        </w:rPr>
        <w:t>6</w:t>
      </w:r>
      <w:r w:rsidR="005118D0" w:rsidRPr="005118D0">
        <w:rPr>
          <w:rFonts w:ascii="Times New Roman" w:eastAsia="Times New Roman" w:hAnsi="Times New Roman" w:cs="Times New Roman"/>
          <w:lang w:eastAsia="ar-SA"/>
        </w:rPr>
        <w:t>-1</w:t>
      </w:r>
      <w:r w:rsidR="00340D62">
        <w:rPr>
          <w:rFonts w:ascii="Times New Roman" w:eastAsia="Times New Roman" w:hAnsi="Times New Roman" w:cs="Times New Roman"/>
          <w:lang w:eastAsia="ar-SA"/>
        </w:rPr>
        <w:t>8</w:t>
      </w:r>
      <w:r w:rsidRPr="005118D0">
        <w:rPr>
          <w:rFonts w:ascii="Times New Roman" w:eastAsia="Times New Roman" w:hAnsi="Times New Roman" w:cs="Times New Roman"/>
          <w:lang w:eastAsia="ar-SA"/>
        </w:rPr>
        <w:t xml:space="preserve"> </w:t>
      </w:r>
      <w:r w:rsidR="00340D62">
        <w:rPr>
          <w:rFonts w:ascii="Times New Roman" w:eastAsia="Times New Roman" w:hAnsi="Times New Roman" w:cs="Times New Roman"/>
          <w:lang w:eastAsia="ar-SA"/>
        </w:rPr>
        <w:t>czerwca</w:t>
      </w:r>
      <w:r w:rsidRPr="005118D0">
        <w:rPr>
          <w:rFonts w:ascii="Times New Roman" w:eastAsia="Times New Roman" w:hAnsi="Times New Roman" w:cs="Times New Roman"/>
          <w:lang w:eastAsia="ar-SA"/>
        </w:rPr>
        <w:t xml:space="preserve"> 20</w:t>
      </w:r>
      <w:r w:rsidR="00340D62">
        <w:rPr>
          <w:rFonts w:ascii="Times New Roman" w:eastAsia="Times New Roman" w:hAnsi="Times New Roman" w:cs="Times New Roman"/>
          <w:lang w:eastAsia="ar-SA"/>
        </w:rPr>
        <w:t>20</w:t>
      </w:r>
      <w:r w:rsidRPr="005118D0">
        <w:rPr>
          <w:rFonts w:ascii="Times New Roman" w:eastAsia="Times New Roman" w:hAnsi="Times New Roman" w:cs="Times New Roman"/>
          <w:lang w:eastAsia="ar-SA"/>
        </w:rPr>
        <w:t xml:space="preserve">r. </w:t>
      </w:r>
      <w:r>
        <w:rPr>
          <w:rFonts w:ascii="Times New Roman" w:eastAsia="Times New Roman" w:hAnsi="Times New Roman" w:cs="Times New Roman"/>
          <w:lang w:eastAsia="ar-SA"/>
        </w:rPr>
        <w:t xml:space="preserve">odbył się sprawdzian ósmoklasisty, do którego przystąpiło łącznie </w:t>
      </w:r>
      <w:r w:rsidR="005347F2">
        <w:rPr>
          <w:rFonts w:ascii="Times New Roman" w:eastAsia="Times New Roman" w:hAnsi="Times New Roman" w:cs="Times New Roman"/>
          <w:lang w:eastAsia="ar-SA"/>
        </w:rPr>
        <w:t>48</w:t>
      </w:r>
      <w:r w:rsidRPr="008A2A26">
        <w:rPr>
          <w:rFonts w:ascii="Times New Roman" w:eastAsia="Times New Roman" w:hAnsi="Times New Roman" w:cs="Times New Roman"/>
          <w:lang w:eastAsia="ar-SA"/>
        </w:rPr>
        <w:t xml:space="preserve"> uczniów </w:t>
      </w:r>
      <w:r>
        <w:rPr>
          <w:rFonts w:ascii="Times New Roman" w:eastAsia="Times New Roman" w:hAnsi="Times New Roman" w:cs="Times New Roman"/>
          <w:lang w:eastAsia="ar-SA"/>
        </w:rPr>
        <w:t>VIII</w:t>
      </w:r>
      <w:r w:rsidRPr="008A2A26">
        <w:rPr>
          <w:rFonts w:ascii="Times New Roman" w:eastAsia="Times New Roman" w:hAnsi="Times New Roman" w:cs="Times New Roman"/>
          <w:lang w:eastAsia="ar-SA"/>
        </w:rPr>
        <w:t xml:space="preserve"> klas</w:t>
      </w:r>
      <w:r>
        <w:rPr>
          <w:rFonts w:ascii="Times New Roman" w:eastAsia="Times New Roman" w:hAnsi="Times New Roman" w:cs="Times New Roman"/>
          <w:lang w:eastAsia="ar-SA"/>
        </w:rPr>
        <w:t xml:space="preserve">: </w:t>
      </w:r>
      <w:r w:rsidR="005347F2">
        <w:rPr>
          <w:rFonts w:ascii="Times New Roman" w:eastAsia="Times New Roman" w:hAnsi="Times New Roman" w:cs="Times New Roman"/>
          <w:lang w:eastAsia="ar-SA"/>
        </w:rPr>
        <w:t>36</w:t>
      </w:r>
      <w:r>
        <w:rPr>
          <w:rFonts w:ascii="Times New Roman" w:eastAsia="Times New Roman" w:hAnsi="Times New Roman" w:cs="Times New Roman"/>
          <w:lang w:eastAsia="ar-SA"/>
        </w:rPr>
        <w:t xml:space="preserve"> uczniów</w:t>
      </w:r>
      <w:r w:rsidRPr="008A2A26">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Szkoły Podstawowej w Młynarach i 12 uczniów Szkoły Podstawowej </w:t>
      </w:r>
      <w:r>
        <w:rPr>
          <w:rFonts w:ascii="Times New Roman" w:eastAsia="Times New Roman" w:hAnsi="Times New Roman" w:cs="Times New Roman"/>
          <w:lang w:eastAsia="ar-SA"/>
        </w:rPr>
        <w:br/>
        <w:t>w Błudowie</w:t>
      </w:r>
      <w:r w:rsidRPr="008A2A26">
        <w:rPr>
          <w:rFonts w:ascii="Times New Roman" w:eastAsia="Times New Roman" w:hAnsi="Times New Roman" w:cs="Times New Roman"/>
          <w:lang w:eastAsia="ar-SA"/>
        </w:rPr>
        <w:t>.</w:t>
      </w:r>
    </w:p>
    <w:p w:rsidR="00B41B94" w:rsidRPr="008A2A26" w:rsidRDefault="00B41B94" w:rsidP="00B41B94">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Sprawdzian</w:t>
      </w:r>
      <w:r w:rsidRPr="008A2A26">
        <w:rPr>
          <w:rFonts w:ascii="Times New Roman" w:eastAsia="Times New Roman" w:hAnsi="Times New Roman" w:cs="Times New Roman"/>
          <w:lang w:eastAsia="pl-PL"/>
        </w:rPr>
        <w:t xml:space="preserve"> w klasie </w:t>
      </w:r>
      <w:r>
        <w:rPr>
          <w:rFonts w:ascii="Times New Roman" w:eastAsia="Times New Roman" w:hAnsi="Times New Roman" w:cs="Times New Roman"/>
          <w:lang w:eastAsia="pl-PL"/>
        </w:rPr>
        <w:t>ósmej</w:t>
      </w:r>
      <w:r w:rsidRPr="008A2A2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szkoły podstawowej</w:t>
      </w:r>
      <w:r w:rsidRPr="008A2A26">
        <w:rPr>
          <w:rFonts w:ascii="Times New Roman" w:eastAsia="Times New Roman" w:hAnsi="Times New Roman" w:cs="Times New Roman"/>
          <w:lang w:eastAsia="pl-PL"/>
        </w:rPr>
        <w:t xml:space="preserve"> obejmuje wiadomości i umiejętności określone </w:t>
      </w:r>
      <w:r>
        <w:rPr>
          <w:rFonts w:ascii="Times New Roman" w:eastAsia="Times New Roman" w:hAnsi="Times New Roman" w:cs="Times New Roman"/>
          <w:lang w:eastAsia="pl-PL"/>
        </w:rPr>
        <w:br/>
      </w:r>
      <w:r w:rsidRPr="008A2A26">
        <w:rPr>
          <w:rFonts w:ascii="Times New Roman" w:eastAsia="Times New Roman" w:hAnsi="Times New Roman" w:cs="Times New Roman"/>
          <w:lang w:eastAsia="pl-PL"/>
        </w:rPr>
        <w:t xml:space="preserve">‎w podstawie </w:t>
      </w:r>
      <w:hyperlink r:id="rId8" w:history="1">
        <w:r w:rsidRPr="008A2A26">
          <w:rPr>
            <w:rFonts w:ascii="Times New Roman" w:eastAsia="Times New Roman" w:hAnsi="Times New Roman" w:cs="Times New Roman"/>
            <w:lang w:eastAsia="pl-PL"/>
          </w:rPr>
          <w:t>programowej kształcenia ogólnego</w:t>
        </w:r>
      </w:hyperlink>
      <w:r w:rsidRPr="008A2A26">
        <w:rPr>
          <w:rFonts w:ascii="Times New Roman" w:eastAsia="Times New Roman" w:hAnsi="Times New Roman" w:cs="Times New Roman"/>
          <w:lang w:eastAsia="pl-PL"/>
        </w:rPr>
        <w:t xml:space="preserve"> w odnie</w:t>
      </w:r>
      <w:r>
        <w:rPr>
          <w:rFonts w:ascii="Times New Roman" w:eastAsia="Times New Roman" w:hAnsi="Times New Roman" w:cs="Times New Roman"/>
          <w:lang w:eastAsia="pl-PL"/>
        </w:rPr>
        <w:t>sieniu do wybranych przedmiotów.</w:t>
      </w:r>
    </w:p>
    <w:p w:rsidR="00B41B94" w:rsidRPr="008A2A26" w:rsidRDefault="00B41B94" w:rsidP="00B41B94">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Sprawdzian</w:t>
      </w:r>
      <w:r w:rsidRPr="008A2A26">
        <w:rPr>
          <w:rFonts w:ascii="Times New Roman" w:eastAsia="Times New Roman" w:hAnsi="Times New Roman" w:cs="Times New Roman"/>
          <w:lang w:eastAsia="pl-PL"/>
        </w:rPr>
        <w:t xml:space="preserve"> składa się z trzech części:</w:t>
      </w:r>
    </w:p>
    <w:p w:rsidR="00B41B94" w:rsidRDefault="00B41B94" w:rsidP="00B41B94">
      <w:pPr>
        <w:spacing w:after="0" w:line="240" w:lineRule="auto"/>
        <w:ind w:left="426"/>
        <w:jc w:val="both"/>
        <w:rPr>
          <w:rFonts w:ascii="Times New Roman" w:eastAsia="Times New Roman" w:hAnsi="Times New Roman" w:cs="Times New Roman"/>
          <w:lang w:eastAsia="pl-PL"/>
        </w:rPr>
      </w:pPr>
      <w:r>
        <w:rPr>
          <w:rFonts w:ascii="Times New Roman" w:eastAsia="Times New Roman" w:hAnsi="Times New Roman" w:cs="Times New Roman"/>
          <w:lang w:eastAsia="pl-PL"/>
        </w:rPr>
        <w:t>- z zakresu języka polskiego</w:t>
      </w:r>
    </w:p>
    <w:p w:rsidR="00B41B94" w:rsidRDefault="00B41B94" w:rsidP="00B41B94">
      <w:pPr>
        <w:spacing w:after="0" w:line="240" w:lineRule="auto"/>
        <w:ind w:left="425"/>
        <w:jc w:val="both"/>
        <w:rPr>
          <w:rFonts w:ascii="Times New Roman" w:eastAsia="Times New Roman" w:hAnsi="Times New Roman" w:cs="Times New Roman"/>
          <w:lang w:eastAsia="pl-PL"/>
        </w:rPr>
      </w:pPr>
      <w:r>
        <w:rPr>
          <w:rFonts w:ascii="Times New Roman" w:eastAsia="Times New Roman" w:hAnsi="Times New Roman" w:cs="Times New Roman"/>
          <w:lang w:eastAsia="pl-PL"/>
        </w:rPr>
        <w:t>- zakresu ‎matematyki</w:t>
      </w:r>
    </w:p>
    <w:p w:rsidR="00B41B94" w:rsidRDefault="00B41B94" w:rsidP="00B41B94">
      <w:pPr>
        <w:spacing w:after="0" w:line="240" w:lineRule="auto"/>
        <w:ind w:left="425"/>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z zakresu języka obcego nowożytnego – w naszej gminie uczniowie zdawali język angielski.</w:t>
      </w:r>
    </w:p>
    <w:p w:rsidR="00B41B94" w:rsidRDefault="00B41B94" w:rsidP="00B41B94">
      <w:pPr>
        <w:spacing w:after="0" w:line="240" w:lineRule="auto"/>
        <w:ind w:left="425"/>
        <w:jc w:val="both"/>
        <w:rPr>
          <w:rFonts w:ascii="Times New Roman" w:eastAsia="Times New Roman" w:hAnsi="Times New Roman" w:cs="Times New Roman"/>
          <w:lang w:eastAsia="pl-PL"/>
        </w:rPr>
      </w:pPr>
      <w:r w:rsidRPr="008A2A26">
        <w:rPr>
          <w:rFonts w:ascii="Times New Roman" w:eastAsia="Times New Roman" w:hAnsi="Times New Roman" w:cs="Times New Roman"/>
          <w:lang w:eastAsia="pl-PL"/>
        </w:rPr>
        <w:t xml:space="preserve"> </w:t>
      </w:r>
    </w:p>
    <w:p w:rsidR="00B41B94" w:rsidRDefault="00B41B94" w:rsidP="00B41B94">
      <w:pPr>
        <w:suppressAutoHyphens/>
        <w:jc w:val="both"/>
        <w:rPr>
          <w:rFonts w:ascii="Times New Roman" w:eastAsia="Times New Roman" w:hAnsi="Times New Roman" w:cs="Times New Roman"/>
          <w:lang w:eastAsia="pl-PL"/>
        </w:rPr>
      </w:pPr>
      <w:r>
        <w:rPr>
          <w:rFonts w:ascii="Times New Roman" w:eastAsia="Times New Roman" w:hAnsi="Times New Roman" w:cs="Times New Roman"/>
          <w:lang w:eastAsia="pl-PL"/>
        </w:rPr>
        <w:t>Celem sprawdzianu ósmoklasisty</w:t>
      </w:r>
      <w:r w:rsidRPr="008A2A2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jest</w:t>
      </w:r>
      <w:r w:rsidRPr="008A2A2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określenie</w:t>
      </w:r>
      <w:r w:rsidRPr="008A2A26">
        <w:rPr>
          <w:rFonts w:ascii="Times New Roman" w:eastAsia="Times New Roman" w:hAnsi="Times New Roman" w:cs="Times New Roman"/>
          <w:lang w:eastAsia="pl-PL"/>
        </w:rPr>
        <w:t xml:space="preserve"> w jakim stopniu uczeń opanował </w:t>
      </w:r>
      <w:r>
        <w:rPr>
          <w:rFonts w:ascii="Times New Roman" w:eastAsia="Times New Roman" w:hAnsi="Times New Roman" w:cs="Times New Roman"/>
          <w:lang w:eastAsia="pl-PL"/>
        </w:rPr>
        <w:t xml:space="preserve">umiejętności </w:t>
      </w:r>
      <w:r>
        <w:rPr>
          <w:rFonts w:ascii="Times New Roman" w:eastAsia="Times New Roman" w:hAnsi="Times New Roman" w:cs="Times New Roman"/>
          <w:lang w:eastAsia="pl-PL"/>
        </w:rPr>
        <w:br/>
        <w:t>w obszarach określonych w podstawie programowej jako umiejętności kluczowe.</w:t>
      </w:r>
    </w:p>
    <w:p w:rsidR="00705BA2" w:rsidRDefault="00705BA2" w:rsidP="00705BA2">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Wyniki sprawdzianu ósmoklasisty przeprowadzonego w naszej gminie</w:t>
      </w:r>
      <w:r w:rsidRPr="008A2A26">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klasyfikują</w:t>
      </w:r>
      <w:r w:rsidRPr="008A2A26">
        <w:rPr>
          <w:rFonts w:ascii="Times New Roman" w:eastAsia="Times New Roman" w:hAnsi="Times New Roman" w:cs="Times New Roman"/>
          <w:lang w:eastAsia="ar-SA"/>
        </w:rPr>
        <w:t xml:space="preserve"> się </w:t>
      </w:r>
      <w:r>
        <w:rPr>
          <w:rFonts w:ascii="Times New Roman" w:eastAsia="Times New Roman" w:hAnsi="Times New Roman" w:cs="Times New Roman"/>
          <w:lang w:eastAsia="ar-SA"/>
        </w:rPr>
        <w:t>następująco:</w:t>
      </w:r>
    </w:p>
    <w:p w:rsidR="00B41B94" w:rsidRPr="00705BA2" w:rsidRDefault="00B41B94" w:rsidP="00705BA2">
      <w:pPr>
        <w:spacing w:after="0" w:line="100" w:lineRule="atLeast"/>
        <w:rPr>
          <w:rFonts w:ascii="Times New Roman" w:hAnsi="Times New Roman"/>
          <w:b/>
          <w:u w:val="dotted"/>
        </w:rPr>
      </w:pPr>
    </w:p>
    <w:p w:rsidR="00B41B94" w:rsidRPr="004C6D9D" w:rsidRDefault="00B41B94" w:rsidP="00B41B94">
      <w:pPr>
        <w:numPr>
          <w:ilvl w:val="1"/>
          <w:numId w:val="4"/>
        </w:numPr>
        <w:suppressAutoHyphens/>
        <w:spacing w:after="0" w:line="100" w:lineRule="atLeast"/>
        <w:rPr>
          <w:sz w:val="20"/>
          <w:szCs w:val="20"/>
        </w:rPr>
      </w:pPr>
      <w:r w:rsidRPr="004C6D9D">
        <w:rPr>
          <w:rFonts w:ascii="Times New Roman" w:hAnsi="Times New Roman"/>
          <w:sz w:val="20"/>
          <w:szCs w:val="20"/>
        </w:rPr>
        <w:t>język polski</w:t>
      </w:r>
    </w:p>
    <w:tbl>
      <w:tblPr>
        <w:tblW w:w="7967" w:type="dxa"/>
        <w:tblInd w:w="108" w:type="dxa"/>
        <w:tblLayout w:type="fixed"/>
        <w:tblLook w:val="0000" w:firstRow="0" w:lastRow="0" w:firstColumn="0" w:lastColumn="0" w:noHBand="0" w:noVBand="0"/>
      </w:tblPr>
      <w:tblGrid>
        <w:gridCol w:w="803"/>
        <w:gridCol w:w="785"/>
        <w:gridCol w:w="851"/>
        <w:gridCol w:w="850"/>
        <w:gridCol w:w="850"/>
        <w:gridCol w:w="709"/>
        <w:gridCol w:w="709"/>
        <w:gridCol w:w="851"/>
        <w:gridCol w:w="1559"/>
      </w:tblGrid>
      <w:tr w:rsidR="00D87535" w:rsidRPr="004C6D9D" w:rsidTr="00D87535">
        <w:trPr>
          <w:trHeight w:val="240"/>
        </w:trPr>
        <w:tc>
          <w:tcPr>
            <w:tcW w:w="803" w:type="dxa"/>
            <w:vMerge w:val="restart"/>
            <w:tcBorders>
              <w:top w:val="single" w:sz="4" w:space="0" w:color="000000"/>
              <w:left w:val="single" w:sz="4" w:space="0" w:color="000000"/>
            </w:tcBorders>
            <w:shd w:val="clear" w:color="auto" w:fill="auto"/>
            <w:vAlign w:val="center"/>
          </w:tcPr>
          <w:p w:rsidR="00D87535" w:rsidRPr="004C6D9D" w:rsidRDefault="00D87535" w:rsidP="00B41B94">
            <w:pPr>
              <w:snapToGrid w:val="0"/>
              <w:spacing w:after="0" w:line="100" w:lineRule="atLeast"/>
              <w:jc w:val="center"/>
              <w:rPr>
                <w:rFonts w:ascii="Times New Roman" w:hAnsi="Times New Roman"/>
                <w:sz w:val="20"/>
                <w:szCs w:val="20"/>
              </w:rPr>
            </w:pPr>
          </w:p>
        </w:tc>
        <w:tc>
          <w:tcPr>
            <w:tcW w:w="785" w:type="dxa"/>
            <w:vMerge w:val="restart"/>
            <w:tcBorders>
              <w:top w:val="single" w:sz="4" w:space="0" w:color="000000"/>
              <w:left w:val="single" w:sz="4" w:space="0" w:color="000000"/>
            </w:tcBorders>
            <w:shd w:val="clear" w:color="auto" w:fill="auto"/>
            <w:vAlign w:val="center"/>
          </w:tcPr>
          <w:p w:rsidR="00D87535" w:rsidRPr="00B41B94" w:rsidRDefault="00D87535" w:rsidP="00B41B94">
            <w:pPr>
              <w:spacing w:after="0" w:line="100" w:lineRule="atLeast"/>
              <w:jc w:val="center"/>
              <w:rPr>
                <w:rFonts w:ascii="Times New Roman" w:hAnsi="Times New Roman"/>
                <w:sz w:val="16"/>
                <w:szCs w:val="16"/>
              </w:rPr>
            </w:pPr>
            <w:r w:rsidRPr="00B41B94">
              <w:rPr>
                <w:rFonts w:ascii="Times New Roman" w:hAnsi="Times New Roman"/>
                <w:sz w:val="16"/>
                <w:szCs w:val="16"/>
              </w:rPr>
              <w:t>KRAJ</w:t>
            </w:r>
          </w:p>
        </w:tc>
        <w:tc>
          <w:tcPr>
            <w:tcW w:w="851" w:type="dxa"/>
            <w:vMerge w:val="restart"/>
            <w:tcBorders>
              <w:top w:val="single" w:sz="4" w:space="0" w:color="000000"/>
              <w:left w:val="single" w:sz="4" w:space="0" w:color="000000"/>
            </w:tcBorders>
            <w:shd w:val="clear" w:color="auto" w:fill="auto"/>
            <w:vAlign w:val="center"/>
          </w:tcPr>
          <w:p w:rsidR="00D87535" w:rsidRPr="00B41B94" w:rsidRDefault="00D87535" w:rsidP="00B41B94">
            <w:pPr>
              <w:spacing w:after="0" w:line="100" w:lineRule="atLeast"/>
              <w:jc w:val="center"/>
              <w:rPr>
                <w:rFonts w:ascii="Times New Roman" w:hAnsi="Times New Roman"/>
                <w:sz w:val="16"/>
                <w:szCs w:val="16"/>
              </w:rPr>
            </w:pPr>
            <w:r w:rsidRPr="00B41B94">
              <w:rPr>
                <w:rFonts w:ascii="Times New Roman" w:hAnsi="Times New Roman"/>
                <w:sz w:val="16"/>
                <w:szCs w:val="16"/>
              </w:rPr>
              <w:t>WOJEWÓDZTWO</w:t>
            </w:r>
          </w:p>
        </w:tc>
        <w:tc>
          <w:tcPr>
            <w:tcW w:w="850" w:type="dxa"/>
            <w:tcBorders>
              <w:top w:val="single" w:sz="4" w:space="0" w:color="000000"/>
              <w:left w:val="single" w:sz="4" w:space="0" w:color="000000"/>
              <w:right w:val="single" w:sz="4" w:space="0" w:color="000000"/>
            </w:tcBorders>
          </w:tcPr>
          <w:p w:rsidR="00D87535" w:rsidRPr="00B41B94" w:rsidRDefault="00D87535" w:rsidP="00D87535">
            <w:pPr>
              <w:spacing w:after="0" w:line="100" w:lineRule="atLeast"/>
              <w:rPr>
                <w:rFonts w:ascii="Times New Roman" w:hAnsi="Times New Roman"/>
                <w:sz w:val="16"/>
                <w:szCs w:val="16"/>
              </w:rPr>
            </w:pPr>
          </w:p>
        </w:tc>
        <w:tc>
          <w:tcPr>
            <w:tcW w:w="850" w:type="dxa"/>
            <w:vMerge w:val="restart"/>
            <w:tcBorders>
              <w:top w:val="single" w:sz="4" w:space="0" w:color="000000"/>
              <w:left w:val="single" w:sz="4" w:space="0" w:color="000000"/>
            </w:tcBorders>
            <w:vAlign w:val="center"/>
          </w:tcPr>
          <w:p w:rsidR="00D87535" w:rsidRPr="00B41B94" w:rsidRDefault="00D87535" w:rsidP="00B41B94">
            <w:pPr>
              <w:spacing w:after="0" w:line="100" w:lineRule="atLeast"/>
              <w:jc w:val="center"/>
              <w:rPr>
                <w:rFonts w:ascii="Times New Roman" w:hAnsi="Times New Roman"/>
                <w:sz w:val="16"/>
                <w:szCs w:val="16"/>
              </w:rPr>
            </w:pPr>
            <w:r>
              <w:rPr>
                <w:rFonts w:ascii="Times New Roman" w:hAnsi="Times New Roman"/>
                <w:sz w:val="16"/>
                <w:szCs w:val="16"/>
              </w:rPr>
              <w:t>Gmina</w:t>
            </w:r>
          </w:p>
        </w:tc>
        <w:tc>
          <w:tcPr>
            <w:tcW w:w="226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87535" w:rsidRPr="004C6D9D" w:rsidRDefault="00D87535" w:rsidP="00B41B94">
            <w:pPr>
              <w:spacing w:after="0" w:line="100" w:lineRule="atLeast"/>
              <w:jc w:val="center"/>
              <w:rPr>
                <w:rFonts w:ascii="Times New Roman" w:hAnsi="Times New Roman"/>
                <w:sz w:val="20"/>
                <w:szCs w:val="20"/>
              </w:rPr>
            </w:pPr>
            <w:r>
              <w:rPr>
                <w:rFonts w:ascii="Times New Roman" w:hAnsi="Times New Roman"/>
                <w:sz w:val="20"/>
                <w:szCs w:val="20"/>
              </w:rPr>
              <w:t>SP Młynary</w:t>
            </w:r>
          </w:p>
        </w:tc>
        <w:tc>
          <w:tcPr>
            <w:tcW w:w="1559" w:type="dxa"/>
            <w:tcBorders>
              <w:top w:val="single" w:sz="4" w:space="0" w:color="000000"/>
              <w:left w:val="single" w:sz="4" w:space="0" w:color="000000"/>
              <w:bottom w:val="single" w:sz="4" w:space="0" w:color="auto"/>
              <w:right w:val="single" w:sz="4" w:space="0" w:color="000000"/>
            </w:tcBorders>
          </w:tcPr>
          <w:p w:rsidR="00D87535" w:rsidRDefault="00D87535" w:rsidP="00B41B94">
            <w:pPr>
              <w:spacing w:after="0" w:line="100" w:lineRule="atLeast"/>
              <w:jc w:val="center"/>
              <w:rPr>
                <w:rFonts w:ascii="Times New Roman" w:hAnsi="Times New Roman"/>
                <w:sz w:val="20"/>
                <w:szCs w:val="20"/>
              </w:rPr>
            </w:pPr>
            <w:r>
              <w:rPr>
                <w:rFonts w:ascii="Times New Roman" w:hAnsi="Times New Roman"/>
                <w:sz w:val="20"/>
                <w:szCs w:val="20"/>
              </w:rPr>
              <w:t>SP Błudowo</w:t>
            </w:r>
          </w:p>
        </w:tc>
      </w:tr>
      <w:tr w:rsidR="00B96FC4" w:rsidRPr="004C6D9D" w:rsidTr="00705BA2">
        <w:trPr>
          <w:trHeight w:val="196"/>
        </w:trPr>
        <w:tc>
          <w:tcPr>
            <w:tcW w:w="803" w:type="dxa"/>
            <w:vMerge/>
            <w:tcBorders>
              <w:left w:val="single" w:sz="4" w:space="0" w:color="000000"/>
              <w:bottom w:val="single" w:sz="4" w:space="0" w:color="000000"/>
            </w:tcBorders>
            <w:shd w:val="clear" w:color="auto" w:fill="auto"/>
            <w:vAlign w:val="center"/>
          </w:tcPr>
          <w:p w:rsidR="00B96FC4" w:rsidRPr="004C6D9D" w:rsidRDefault="00B96FC4" w:rsidP="00B96FC4">
            <w:pPr>
              <w:snapToGrid w:val="0"/>
              <w:spacing w:after="0" w:line="100" w:lineRule="atLeast"/>
              <w:jc w:val="center"/>
              <w:rPr>
                <w:rFonts w:ascii="Times New Roman" w:hAnsi="Times New Roman"/>
                <w:sz w:val="20"/>
                <w:szCs w:val="20"/>
              </w:rPr>
            </w:pPr>
          </w:p>
        </w:tc>
        <w:tc>
          <w:tcPr>
            <w:tcW w:w="785"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1"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0" w:type="dxa"/>
            <w:tcBorders>
              <w:left w:val="single" w:sz="4" w:space="0" w:color="000000"/>
              <w:bottom w:val="single" w:sz="4" w:space="0" w:color="000000"/>
              <w:right w:val="single" w:sz="4" w:space="0" w:color="000000"/>
            </w:tcBorders>
            <w:vAlign w:val="center"/>
          </w:tcPr>
          <w:p w:rsidR="00B96FC4" w:rsidRPr="00B41B94" w:rsidRDefault="00B96FC4" w:rsidP="00B96FC4">
            <w:pPr>
              <w:spacing w:after="0" w:line="100" w:lineRule="atLeast"/>
              <w:rPr>
                <w:rFonts w:ascii="Times New Roman" w:hAnsi="Times New Roman"/>
                <w:sz w:val="16"/>
                <w:szCs w:val="16"/>
              </w:rPr>
            </w:pPr>
            <w:r w:rsidRPr="00B41B94">
              <w:rPr>
                <w:rFonts w:ascii="Times New Roman" w:hAnsi="Times New Roman"/>
                <w:sz w:val="16"/>
                <w:szCs w:val="16"/>
              </w:rPr>
              <w:t>POWIAT</w:t>
            </w:r>
          </w:p>
        </w:tc>
        <w:tc>
          <w:tcPr>
            <w:tcW w:w="850" w:type="dxa"/>
            <w:vMerge/>
            <w:tcBorders>
              <w:left w:val="single" w:sz="4" w:space="0" w:color="000000"/>
              <w:bottom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06" w:right="-108"/>
              <w:jc w:val="center"/>
              <w:rPr>
                <w:rFonts w:ascii="Times New Roman" w:hAnsi="Times New Roman"/>
                <w:sz w:val="20"/>
                <w:szCs w:val="20"/>
              </w:rPr>
            </w:pPr>
            <w:proofErr w:type="spellStart"/>
            <w:r>
              <w:rPr>
                <w:rFonts w:ascii="Times New Roman" w:hAnsi="Times New Roman"/>
                <w:sz w:val="20"/>
                <w:szCs w:val="20"/>
              </w:rPr>
              <w:t>Kl</w:t>
            </w:r>
            <w:proofErr w:type="spellEnd"/>
            <w:r>
              <w:rPr>
                <w:rFonts w:ascii="Times New Roman" w:hAnsi="Times New Roman"/>
                <w:sz w:val="20"/>
                <w:szCs w:val="20"/>
              </w:rPr>
              <w:t xml:space="preserve"> </w:t>
            </w:r>
            <w:r w:rsidRPr="004C6D9D">
              <w:rPr>
                <w:rFonts w:ascii="Times New Roman" w:hAnsi="Times New Roman"/>
                <w:sz w:val="20"/>
                <w:szCs w:val="20"/>
              </w:rPr>
              <w:t>8b</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c>
          <w:tcPr>
            <w:tcW w:w="1559" w:type="dxa"/>
            <w:tcBorders>
              <w:top w:val="single" w:sz="4" w:space="0" w:color="auto"/>
              <w:left w:val="single" w:sz="4" w:space="0" w:color="auto"/>
              <w:bottom w:val="single" w:sz="4" w:space="0" w:color="000000"/>
              <w:right w:val="single" w:sz="4" w:space="0" w:color="000000"/>
            </w:tcBorders>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r>
              <w:rPr>
                <w:rFonts w:ascii="Times New Roman" w:hAnsi="Times New Roman"/>
                <w:sz w:val="20"/>
                <w:szCs w:val="20"/>
              </w:rPr>
              <w:t>/</w:t>
            </w:r>
          </w:p>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r>
      <w:tr w:rsidR="00B96FC4" w:rsidRPr="004C6D9D" w:rsidTr="00705BA2">
        <w:tc>
          <w:tcPr>
            <w:tcW w:w="803"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wynik średni</w:t>
            </w:r>
          </w:p>
        </w:tc>
        <w:tc>
          <w:tcPr>
            <w:tcW w:w="785"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Pr>
                <w:rFonts w:ascii="Times New Roman" w:hAnsi="Times New Roman"/>
                <w:sz w:val="20"/>
                <w:szCs w:val="20"/>
              </w:rPr>
              <w:t>59</w:t>
            </w:r>
          </w:p>
        </w:tc>
        <w:tc>
          <w:tcPr>
            <w:tcW w:w="851"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5</w:t>
            </w:r>
            <w:r>
              <w:rPr>
                <w:rFonts w:ascii="Times New Roman" w:hAnsi="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5</w:t>
            </w:r>
            <w:r>
              <w:rPr>
                <w:rFonts w:ascii="Times New Roman" w:hAnsi="Times New Roman"/>
                <w:sz w:val="20"/>
                <w:szCs w:val="20"/>
              </w:rPr>
              <w:t>2</w:t>
            </w:r>
          </w:p>
        </w:tc>
        <w:tc>
          <w:tcPr>
            <w:tcW w:w="850" w:type="dxa"/>
            <w:tcBorders>
              <w:top w:val="single" w:sz="4" w:space="0" w:color="000000"/>
              <w:left w:val="single" w:sz="4" w:space="0" w:color="000000"/>
              <w:bottom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r>
              <w:rPr>
                <w:rFonts w:ascii="Times New Roman" w:hAnsi="Times New Roman"/>
                <w:sz w:val="20"/>
                <w:szCs w:val="20"/>
              </w:rPr>
              <w:t>54,78</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5</w:t>
            </w:r>
            <w:r>
              <w:rPr>
                <w:rFonts w:ascii="Times New Roman" w:hAnsi="Times New Roman"/>
                <w:sz w:val="20"/>
                <w:szCs w:val="20"/>
              </w:rPr>
              <w:t>9,7</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Pr>
                <w:rFonts w:ascii="Times New Roman" w:hAnsi="Times New Roman"/>
                <w:sz w:val="20"/>
                <w:szCs w:val="20"/>
              </w:rPr>
              <w:t>42,3</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96FC4" w:rsidRPr="004C6D9D" w:rsidRDefault="00B96FC4" w:rsidP="00B96FC4">
            <w:pPr>
              <w:spacing w:after="0" w:line="240" w:lineRule="auto"/>
              <w:jc w:val="center"/>
              <w:rPr>
                <w:rFonts w:ascii="Times New Roman" w:hAnsi="Times New Roman"/>
                <w:sz w:val="20"/>
                <w:szCs w:val="20"/>
              </w:rPr>
            </w:pPr>
            <w:r w:rsidRPr="004C6D9D">
              <w:rPr>
                <w:rFonts w:ascii="Times New Roman" w:hAnsi="Times New Roman"/>
                <w:sz w:val="20"/>
                <w:szCs w:val="20"/>
              </w:rPr>
              <w:t>5</w:t>
            </w:r>
            <w:r>
              <w:rPr>
                <w:rFonts w:ascii="Times New Roman" w:hAnsi="Times New Roman"/>
                <w:sz w:val="20"/>
                <w:szCs w:val="20"/>
              </w:rPr>
              <w:t>3,3</w:t>
            </w:r>
          </w:p>
        </w:tc>
        <w:tc>
          <w:tcPr>
            <w:tcW w:w="1559" w:type="dxa"/>
            <w:tcBorders>
              <w:top w:val="single" w:sz="4" w:space="0" w:color="000000"/>
              <w:left w:val="single" w:sz="4" w:space="0" w:color="auto"/>
              <w:bottom w:val="single" w:sz="4" w:space="0" w:color="000000"/>
              <w:right w:val="single" w:sz="4" w:space="0" w:color="000000"/>
            </w:tcBorders>
            <w:vAlign w:val="center"/>
          </w:tcPr>
          <w:p w:rsidR="00B96FC4" w:rsidRPr="004C6D9D" w:rsidRDefault="00B96FC4" w:rsidP="00B96FC4">
            <w:pPr>
              <w:spacing w:after="0" w:line="240" w:lineRule="auto"/>
              <w:jc w:val="center"/>
              <w:rPr>
                <w:rFonts w:ascii="Times New Roman" w:hAnsi="Times New Roman"/>
                <w:sz w:val="20"/>
                <w:szCs w:val="20"/>
              </w:rPr>
            </w:pPr>
            <w:r w:rsidRPr="004C6D9D">
              <w:rPr>
                <w:rFonts w:ascii="Times New Roman" w:hAnsi="Times New Roman"/>
                <w:sz w:val="20"/>
                <w:szCs w:val="20"/>
              </w:rPr>
              <w:t>5</w:t>
            </w:r>
            <w:r>
              <w:rPr>
                <w:rFonts w:ascii="Times New Roman" w:hAnsi="Times New Roman"/>
                <w:sz w:val="20"/>
                <w:szCs w:val="20"/>
              </w:rPr>
              <w:t>5,45</w:t>
            </w:r>
          </w:p>
        </w:tc>
      </w:tr>
    </w:tbl>
    <w:p w:rsidR="00B41B94" w:rsidRPr="004C6D9D" w:rsidRDefault="00B41B94" w:rsidP="00B41B94">
      <w:pPr>
        <w:pStyle w:val="Akapitzlist"/>
        <w:spacing w:after="0" w:line="100" w:lineRule="atLeast"/>
        <w:ind w:left="360"/>
        <w:jc w:val="center"/>
        <w:rPr>
          <w:rFonts w:ascii="Times New Roman" w:hAnsi="Times New Roman"/>
        </w:rPr>
      </w:pPr>
    </w:p>
    <w:p w:rsidR="00B41B94" w:rsidRDefault="00B41B94" w:rsidP="00B41B94">
      <w:pPr>
        <w:numPr>
          <w:ilvl w:val="1"/>
          <w:numId w:val="4"/>
        </w:numPr>
        <w:suppressAutoHyphens/>
        <w:spacing w:after="0" w:line="100" w:lineRule="atLeast"/>
        <w:rPr>
          <w:rFonts w:ascii="Times New Roman" w:hAnsi="Times New Roman"/>
          <w:sz w:val="20"/>
          <w:szCs w:val="20"/>
        </w:rPr>
      </w:pPr>
      <w:r w:rsidRPr="004C6D9D">
        <w:rPr>
          <w:rFonts w:ascii="Times New Roman" w:hAnsi="Times New Roman"/>
          <w:sz w:val="20"/>
          <w:szCs w:val="20"/>
        </w:rPr>
        <w:t>matematyka</w:t>
      </w:r>
    </w:p>
    <w:tbl>
      <w:tblPr>
        <w:tblW w:w="7967" w:type="dxa"/>
        <w:tblInd w:w="108" w:type="dxa"/>
        <w:tblLayout w:type="fixed"/>
        <w:tblLook w:val="0000" w:firstRow="0" w:lastRow="0" w:firstColumn="0" w:lastColumn="0" w:noHBand="0" w:noVBand="0"/>
      </w:tblPr>
      <w:tblGrid>
        <w:gridCol w:w="803"/>
        <w:gridCol w:w="785"/>
        <w:gridCol w:w="851"/>
        <w:gridCol w:w="850"/>
        <w:gridCol w:w="850"/>
        <w:gridCol w:w="709"/>
        <w:gridCol w:w="709"/>
        <w:gridCol w:w="851"/>
        <w:gridCol w:w="1559"/>
      </w:tblGrid>
      <w:tr w:rsidR="00D87535" w:rsidRPr="004C6D9D" w:rsidTr="00547229">
        <w:trPr>
          <w:trHeight w:val="240"/>
        </w:trPr>
        <w:tc>
          <w:tcPr>
            <w:tcW w:w="803" w:type="dxa"/>
            <w:vMerge w:val="restart"/>
            <w:tcBorders>
              <w:top w:val="single" w:sz="4" w:space="0" w:color="000000"/>
              <w:left w:val="single" w:sz="4" w:space="0" w:color="000000"/>
            </w:tcBorders>
            <w:shd w:val="clear" w:color="auto" w:fill="auto"/>
            <w:vAlign w:val="center"/>
          </w:tcPr>
          <w:p w:rsidR="00D87535" w:rsidRPr="004C6D9D" w:rsidRDefault="00D87535" w:rsidP="00547229">
            <w:pPr>
              <w:snapToGrid w:val="0"/>
              <w:spacing w:after="0" w:line="100" w:lineRule="atLeast"/>
              <w:jc w:val="center"/>
              <w:rPr>
                <w:rFonts w:ascii="Times New Roman" w:hAnsi="Times New Roman"/>
                <w:sz w:val="20"/>
                <w:szCs w:val="20"/>
              </w:rPr>
            </w:pPr>
          </w:p>
        </w:tc>
        <w:tc>
          <w:tcPr>
            <w:tcW w:w="785" w:type="dxa"/>
            <w:vMerge w:val="restart"/>
            <w:tcBorders>
              <w:top w:val="single" w:sz="4" w:space="0" w:color="000000"/>
              <w:left w:val="single" w:sz="4" w:space="0" w:color="000000"/>
            </w:tcBorders>
            <w:shd w:val="clear" w:color="auto" w:fill="auto"/>
            <w:vAlign w:val="center"/>
          </w:tcPr>
          <w:p w:rsidR="00D87535" w:rsidRPr="00B41B94" w:rsidRDefault="00D87535" w:rsidP="00547229">
            <w:pPr>
              <w:spacing w:after="0" w:line="100" w:lineRule="atLeast"/>
              <w:jc w:val="center"/>
              <w:rPr>
                <w:rFonts w:ascii="Times New Roman" w:hAnsi="Times New Roman"/>
                <w:sz w:val="16"/>
                <w:szCs w:val="16"/>
              </w:rPr>
            </w:pPr>
            <w:r w:rsidRPr="00B41B94">
              <w:rPr>
                <w:rFonts w:ascii="Times New Roman" w:hAnsi="Times New Roman"/>
                <w:sz w:val="16"/>
                <w:szCs w:val="16"/>
              </w:rPr>
              <w:t>KRAJ</w:t>
            </w:r>
          </w:p>
        </w:tc>
        <w:tc>
          <w:tcPr>
            <w:tcW w:w="851" w:type="dxa"/>
            <w:vMerge w:val="restart"/>
            <w:tcBorders>
              <w:top w:val="single" w:sz="4" w:space="0" w:color="000000"/>
              <w:left w:val="single" w:sz="4" w:space="0" w:color="000000"/>
            </w:tcBorders>
            <w:shd w:val="clear" w:color="auto" w:fill="auto"/>
            <w:vAlign w:val="center"/>
          </w:tcPr>
          <w:p w:rsidR="00D87535" w:rsidRPr="00B41B94" w:rsidRDefault="00D87535" w:rsidP="00547229">
            <w:pPr>
              <w:spacing w:after="0" w:line="100" w:lineRule="atLeast"/>
              <w:jc w:val="center"/>
              <w:rPr>
                <w:rFonts w:ascii="Times New Roman" w:hAnsi="Times New Roman"/>
                <w:sz w:val="16"/>
                <w:szCs w:val="16"/>
              </w:rPr>
            </w:pPr>
            <w:r w:rsidRPr="00B41B94">
              <w:rPr>
                <w:rFonts w:ascii="Times New Roman" w:hAnsi="Times New Roman"/>
                <w:sz w:val="16"/>
                <w:szCs w:val="16"/>
              </w:rPr>
              <w:t>WOJEWÓDZTWO</w:t>
            </w:r>
          </w:p>
        </w:tc>
        <w:tc>
          <w:tcPr>
            <w:tcW w:w="850" w:type="dxa"/>
            <w:tcBorders>
              <w:top w:val="single" w:sz="4" w:space="0" w:color="000000"/>
              <w:left w:val="single" w:sz="4" w:space="0" w:color="000000"/>
              <w:right w:val="single" w:sz="4" w:space="0" w:color="000000"/>
            </w:tcBorders>
          </w:tcPr>
          <w:p w:rsidR="00D87535" w:rsidRPr="00B41B94" w:rsidRDefault="00D87535" w:rsidP="00547229">
            <w:pPr>
              <w:spacing w:after="0" w:line="100" w:lineRule="atLeast"/>
              <w:rPr>
                <w:rFonts w:ascii="Times New Roman" w:hAnsi="Times New Roman"/>
                <w:sz w:val="16"/>
                <w:szCs w:val="16"/>
              </w:rPr>
            </w:pPr>
          </w:p>
        </w:tc>
        <w:tc>
          <w:tcPr>
            <w:tcW w:w="850" w:type="dxa"/>
            <w:vMerge w:val="restart"/>
            <w:tcBorders>
              <w:top w:val="single" w:sz="4" w:space="0" w:color="000000"/>
              <w:left w:val="single" w:sz="4" w:space="0" w:color="000000"/>
            </w:tcBorders>
            <w:vAlign w:val="center"/>
          </w:tcPr>
          <w:p w:rsidR="00D87535" w:rsidRPr="00B41B94" w:rsidRDefault="00D87535" w:rsidP="00547229">
            <w:pPr>
              <w:spacing w:after="0" w:line="100" w:lineRule="atLeast"/>
              <w:jc w:val="center"/>
              <w:rPr>
                <w:rFonts w:ascii="Times New Roman" w:hAnsi="Times New Roman"/>
                <w:sz w:val="16"/>
                <w:szCs w:val="16"/>
              </w:rPr>
            </w:pPr>
            <w:r>
              <w:rPr>
                <w:rFonts w:ascii="Times New Roman" w:hAnsi="Times New Roman"/>
                <w:sz w:val="16"/>
                <w:szCs w:val="16"/>
              </w:rPr>
              <w:t>Gmina</w:t>
            </w:r>
          </w:p>
        </w:tc>
        <w:tc>
          <w:tcPr>
            <w:tcW w:w="226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87535" w:rsidRPr="004C6D9D" w:rsidRDefault="00D87535" w:rsidP="00547229">
            <w:pPr>
              <w:spacing w:after="0" w:line="100" w:lineRule="atLeast"/>
              <w:jc w:val="center"/>
              <w:rPr>
                <w:rFonts w:ascii="Times New Roman" w:hAnsi="Times New Roman"/>
                <w:sz w:val="20"/>
                <w:szCs w:val="20"/>
              </w:rPr>
            </w:pPr>
            <w:r>
              <w:rPr>
                <w:rFonts w:ascii="Times New Roman" w:hAnsi="Times New Roman"/>
                <w:sz w:val="20"/>
                <w:szCs w:val="20"/>
              </w:rPr>
              <w:t>SP Młynary</w:t>
            </w:r>
          </w:p>
        </w:tc>
        <w:tc>
          <w:tcPr>
            <w:tcW w:w="1559" w:type="dxa"/>
            <w:tcBorders>
              <w:top w:val="single" w:sz="4" w:space="0" w:color="000000"/>
              <w:left w:val="single" w:sz="4" w:space="0" w:color="000000"/>
              <w:bottom w:val="single" w:sz="4" w:space="0" w:color="auto"/>
              <w:right w:val="single" w:sz="4" w:space="0" w:color="000000"/>
            </w:tcBorders>
          </w:tcPr>
          <w:p w:rsidR="00D87535" w:rsidRDefault="00D87535" w:rsidP="00547229">
            <w:pPr>
              <w:spacing w:after="0" w:line="100" w:lineRule="atLeast"/>
              <w:jc w:val="center"/>
              <w:rPr>
                <w:rFonts w:ascii="Times New Roman" w:hAnsi="Times New Roman"/>
                <w:sz w:val="20"/>
                <w:szCs w:val="20"/>
              </w:rPr>
            </w:pPr>
            <w:r>
              <w:rPr>
                <w:rFonts w:ascii="Times New Roman" w:hAnsi="Times New Roman"/>
                <w:sz w:val="20"/>
                <w:szCs w:val="20"/>
              </w:rPr>
              <w:t>SP Błudowo</w:t>
            </w:r>
          </w:p>
        </w:tc>
      </w:tr>
      <w:tr w:rsidR="00B96FC4" w:rsidRPr="004C6D9D" w:rsidTr="00705BA2">
        <w:trPr>
          <w:trHeight w:val="196"/>
        </w:trPr>
        <w:tc>
          <w:tcPr>
            <w:tcW w:w="803" w:type="dxa"/>
            <w:vMerge/>
            <w:tcBorders>
              <w:left w:val="single" w:sz="4" w:space="0" w:color="000000"/>
              <w:bottom w:val="single" w:sz="4" w:space="0" w:color="000000"/>
            </w:tcBorders>
            <w:shd w:val="clear" w:color="auto" w:fill="auto"/>
            <w:vAlign w:val="center"/>
          </w:tcPr>
          <w:p w:rsidR="00B96FC4" w:rsidRPr="004C6D9D" w:rsidRDefault="00B96FC4" w:rsidP="00B96FC4">
            <w:pPr>
              <w:snapToGrid w:val="0"/>
              <w:spacing w:after="0" w:line="100" w:lineRule="atLeast"/>
              <w:jc w:val="center"/>
              <w:rPr>
                <w:rFonts w:ascii="Times New Roman" w:hAnsi="Times New Roman"/>
                <w:sz w:val="20"/>
                <w:szCs w:val="20"/>
              </w:rPr>
            </w:pPr>
          </w:p>
        </w:tc>
        <w:tc>
          <w:tcPr>
            <w:tcW w:w="785"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1"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0" w:type="dxa"/>
            <w:tcBorders>
              <w:left w:val="single" w:sz="4" w:space="0" w:color="000000"/>
              <w:bottom w:val="single" w:sz="4" w:space="0" w:color="000000"/>
              <w:right w:val="single" w:sz="4" w:space="0" w:color="000000"/>
            </w:tcBorders>
            <w:vAlign w:val="center"/>
          </w:tcPr>
          <w:p w:rsidR="00B96FC4" w:rsidRPr="00B41B94" w:rsidRDefault="00B96FC4" w:rsidP="00B96FC4">
            <w:pPr>
              <w:spacing w:after="0" w:line="100" w:lineRule="atLeast"/>
              <w:rPr>
                <w:rFonts w:ascii="Times New Roman" w:hAnsi="Times New Roman"/>
                <w:sz w:val="16"/>
                <w:szCs w:val="16"/>
              </w:rPr>
            </w:pPr>
            <w:r w:rsidRPr="00B41B94">
              <w:rPr>
                <w:rFonts w:ascii="Times New Roman" w:hAnsi="Times New Roman"/>
                <w:sz w:val="16"/>
                <w:szCs w:val="16"/>
              </w:rPr>
              <w:t>POWIAT</w:t>
            </w:r>
          </w:p>
        </w:tc>
        <w:tc>
          <w:tcPr>
            <w:tcW w:w="850" w:type="dxa"/>
            <w:vMerge/>
            <w:tcBorders>
              <w:left w:val="single" w:sz="4" w:space="0" w:color="000000"/>
              <w:bottom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06" w:right="-108"/>
              <w:jc w:val="center"/>
              <w:rPr>
                <w:rFonts w:ascii="Times New Roman" w:hAnsi="Times New Roman"/>
                <w:sz w:val="20"/>
                <w:szCs w:val="20"/>
              </w:rPr>
            </w:pPr>
            <w:proofErr w:type="spellStart"/>
            <w:r>
              <w:rPr>
                <w:rFonts w:ascii="Times New Roman" w:hAnsi="Times New Roman"/>
                <w:sz w:val="20"/>
                <w:szCs w:val="20"/>
              </w:rPr>
              <w:t>Kl</w:t>
            </w:r>
            <w:proofErr w:type="spellEnd"/>
            <w:r>
              <w:rPr>
                <w:rFonts w:ascii="Times New Roman" w:hAnsi="Times New Roman"/>
                <w:sz w:val="20"/>
                <w:szCs w:val="20"/>
              </w:rPr>
              <w:t xml:space="preserve"> </w:t>
            </w:r>
            <w:r w:rsidRPr="004C6D9D">
              <w:rPr>
                <w:rFonts w:ascii="Times New Roman" w:hAnsi="Times New Roman"/>
                <w:sz w:val="20"/>
                <w:szCs w:val="20"/>
              </w:rPr>
              <w:t>8b</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c>
          <w:tcPr>
            <w:tcW w:w="1559" w:type="dxa"/>
            <w:tcBorders>
              <w:top w:val="single" w:sz="4" w:space="0" w:color="auto"/>
              <w:left w:val="single" w:sz="4" w:space="0" w:color="auto"/>
              <w:bottom w:val="single" w:sz="4" w:space="0" w:color="000000"/>
              <w:right w:val="single" w:sz="4" w:space="0" w:color="000000"/>
            </w:tcBorders>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r w:rsidR="00D20B13">
              <w:rPr>
                <w:rFonts w:ascii="Times New Roman" w:hAnsi="Times New Roman"/>
                <w:sz w:val="20"/>
                <w:szCs w:val="20"/>
              </w:rPr>
              <w:t>/</w:t>
            </w:r>
          </w:p>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r>
      <w:tr w:rsidR="00B96FC4" w:rsidRPr="004C6D9D" w:rsidTr="00705BA2">
        <w:tc>
          <w:tcPr>
            <w:tcW w:w="803"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wynik średni</w:t>
            </w:r>
          </w:p>
        </w:tc>
        <w:tc>
          <w:tcPr>
            <w:tcW w:w="785"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344D77">
            <w:pPr>
              <w:spacing w:after="0" w:line="100" w:lineRule="atLeast"/>
              <w:jc w:val="center"/>
              <w:rPr>
                <w:rFonts w:ascii="Times New Roman" w:hAnsi="Times New Roman"/>
                <w:sz w:val="20"/>
                <w:szCs w:val="20"/>
              </w:rPr>
            </w:pPr>
            <w:r>
              <w:rPr>
                <w:rFonts w:ascii="Times New Roman" w:hAnsi="Times New Roman"/>
                <w:sz w:val="20"/>
                <w:szCs w:val="20"/>
              </w:rPr>
              <w:t>4</w:t>
            </w:r>
            <w:r w:rsidR="00344D77">
              <w:rPr>
                <w:rFonts w:ascii="Times New Roman" w:hAnsi="Times New Roman"/>
                <w:sz w:val="20"/>
                <w:szCs w:val="20"/>
              </w:rPr>
              <w:t>6</w:t>
            </w:r>
          </w:p>
        </w:tc>
        <w:tc>
          <w:tcPr>
            <w:tcW w:w="851"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344D77">
            <w:pPr>
              <w:spacing w:after="0" w:line="100" w:lineRule="atLeast"/>
              <w:jc w:val="center"/>
              <w:rPr>
                <w:rFonts w:ascii="Times New Roman" w:hAnsi="Times New Roman"/>
                <w:sz w:val="20"/>
                <w:szCs w:val="20"/>
              </w:rPr>
            </w:pPr>
            <w:r>
              <w:rPr>
                <w:rFonts w:ascii="Times New Roman" w:hAnsi="Times New Roman"/>
                <w:sz w:val="20"/>
                <w:szCs w:val="20"/>
              </w:rPr>
              <w:t>4</w:t>
            </w:r>
            <w:r w:rsidR="00344D77">
              <w:rPr>
                <w:rFonts w:ascii="Times New Roman" w:hAnsi="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r>
              <w:rPr>
                <w:rFonts w:ascii="Times New Roman" w:hAnsi="Times New Roman"/>
                <w:sz w:val="20"/>
                <w:szCs w:val="20"/>
              </w:rPr>
              <w:t>36</w:t>
            </w:r>
          </w:p>
        </w:tc>
        <w:tc>
          <w:tcPr>
            <w:tcW w:w="850" w:type="dxa"/>
            <w:tcBorders>
              <w:top w:val="single" w:sz="4" w:space="0" w:color="000000"/>
              <w:left w:val="single" w:sz="4" w:space="0" w:color="000000"/>
              <w:bottom w:val="single" w:sz="4" w:space="0" w:color="000000"/>
            </w:tcBorders>
            <w:vAlign w:val="center"/>
          </w:tcPr>
          <w:p w:rsidR="00B96FC4" w:rsidRPr="004C6D9D" w:rsidRDefault="00B96FC4" w:rsidP="00344D77">
            <w:pPr>
              <w:spacing w:after="0" w:line="100" w:lineRule="atLeast"/>
              <w:jc w:val="center"/>
              <w:rPr>
                <w:rFonts w:ascii="Times New Roman" w:hAnsi="Times New Roman"/>
                <w:sz w:val="20"/>
                <w:szCs w:val="20"/>
              </w:rPr>
            </w:pPr>
            <w:r>
              <w:rPr>
                <w:rFonts w:ascii="Times New Roman" w:hAnsi="Times New Roman"/>
                <w:sz w:val="20"/>
                <w:szCs w:val="20"/>
              </w:rPr>
              <w:t>3</w:t>
            </w:r>
            <w:r w:rsidR="00344D77">
              <w:rPr>
                <w:rFonts w:ascii="Times New Roman" w:hAnsi="Times New Roman"/>
                <w:sz w:val="20"/>
                <w:szCs w:val="20"/>
              </w:rPr>
              <w:t>9,15</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96FC4" w:rsidRPr="004C6D9D" w:rsidRDefault="00344D77" w:rsidP="00B96FC4">
            <w:pPr>
              <w:spacing w:after="0" w:line="100" w:lineRule="atLeast"/>
              <w:jc w:val="center"/>
              <w:rPr>
                <w:rFonts w:ascii="Times New Roman" w:hAnsi="Times New Roman"/>
                <w:sz w:val="20"/>
                <w:szCs w:val="20"/>
              </w:rPr>
            </w:pPr>
            <w:r>
              <w:rPr>
                <w:rFonts w:ascii="Times New Roman" w:hAnsi="Times New Roman"/>
                <w:sz w:val="20"/>
                <w:szCs w:val="20"/>
              </w:rPr>
              <w:t>43,3</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B96FC4" w:rsidRPr="004C6D9D" w:rsidRDefault="00344D77" w:rsidP="00B96FC4">
            <w:pPr>
              <w:spacing w:after="0" w:line="100" w:lineRule="atLeast"/>
              <w:jc w:val="center"/>
              <w:rPr>
                <w:rFonts w:ascii="Times New Roman" w:hAnsi="Times New Roman"/>
                <w:sz w:val="20"/>
                <w:szCs w:val="20"/>
              </w:rPr>
            </w:pPr>
            <w:r>
              <w:rPr>
                <w:rFonts w:ascii="Times New Roman" w:hAnsi="Times New Roman"/>
                <w:sz w:val="20"/>
                <w:szCs w:val="20"/>
              </w:rPr>
              <w:t>30,2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96FC4" w:rsidRPr="004C6D9D" w:rsidRDefault="00B96FC4" w:rsidP="00344D77">
            <w:pPr>
              <w:spacing w:after="0" w:line="240" w:lineRule="auto"/>
              <w:jc w:val="center"/>
              <w:rPr>
                <w:rFonts w:ascii="Times New Roman" w:hAnsi="Times New Roman"/>
                <w:sz w:val="20"/>
                <w:szCs w:val="20"/>
              </w:rPr>
            </w:pPr>
            <w:r>
              <w:rPr>
                <w:rFonts w:ascii="Times New Roman" w:hAnsi="Times New Roman"/>
                <w:sz w:val="20"/>
                <w:szCs w:val="20"/>
              </w:rPr>
              <w:t>3</w:t>
            </w:r>
            <w:r w:rsidR="00344D77">
              <w:rPr>
                <w:rFonts w:ascii="Times New Roman" w:hAnsi="Times New Roman"/>
                <w:sz w:val="20"/>
                <w:szCs w:val="20"/>
              </w:rPr>
              <w:t>8,4</w:t>
            </w:r>
          </w:p>
        </w:tc>
        <w:tc>
          <w:tcPr>
            <w:tcW w:w="1559" w:type="dxa"/>
            <w:tcBorders>
              <w:top w:val="single" w:sz="4" w:space="0" w:color="000000"/>
              <w:left w:val="single" w:sz="4" w:space="0" w:color="auto"/>
              <w:bottom w:val="single" w:sz="4" w:space="0" w:color="000000"/>
              <w:right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r>
              <w:rPr>
                <w:rFonts w:ascii="Times New Roman" w:hAnsi="Times New Roman"/>
                <w:sz w:val="20"/>
                <w:szCs w:val="20"/>
              </w:rPr>
              <w:t>39,9</w:t>
            </w:r>
          </w:p>
        </w:tc>
      </w:tr>
    </w:tbl>
    <w:p w:rsidR="00D87535" w:rsidRPr="004C6D9D" w:rsidRDefault="00D87535" w:rsidP="00D87535">
      <w:pPr>
        <w:suppressAutoHyphens/>
        <w:spacing w:after="0" w:line="100" w:lineRule="atLeast"/>
        <w:rPr>
          <w:rFonts w:ascii="Times New Roman" w:hAnsi="Times New Roman"/>
          <w:sz w:val="20"/>
          <w:szCs w:val="20"/>
        </w:rPr>
      </w:pPr>
    </w:p>
    <w:p w:rsidR="00B41B94" w:rsidRPr="004C6D9D" w:rsidRDefault="00B41B94" w:rsidP="00B41B94">
      <w:pPr>
        <w:pStyle w:val="Akapitzlist"/>
        <w:spacing w:after="0" w:line="100" w:lineRule="atLeast"/>
        <w:ind w:left="360"/>
        <w:rPr>
          <w:rFonts w:ascii="Times New Roman" w:hAnsi="Times New Roman"/>
        </w:rPr>
      </w:pPr>
    </w:p>
    <w:p w:rsidR="00B41B94" w:rsidRPr="00D87535" w:rsidRDefault="00B41B94" w:rsidP="00B41B94">
      <w:pPr>
        <w:numPr>
          <w:ilvl w:val="1"/>
          <w:numId w:val="4"/>
        </w:numPr>
        <w:suppressAutoHyphens/>
        <w:spacing w:after="0" w:line="100" w:lineRule="atLeast"/>
        <w:rPr>
          <w:sz w:val="20"/>
          <w:szCs w:val="20"/>
        </w:rPr>
      </w:pPr>
      <w:r w:rsidRPr="004C6D9D">
        <w:rPr>
          <w:rFonts w:ascii="Times New Roman" w:hAnsi="Times New Roman"/>
          <w:sz w:val="20"/>
          <w:szCs w:val="20"/>
        </w:rPr>
        <w:t xml:space="preserve">język angielski </w:t>
      </w:r>
    </w:p>
    <w:tbl>
      <w:tblPr>
        <w:tblW w:w="7967" w:type="dxa"/>
        <w:tblInd w:w="108" w:type="dxa"/>
        <w:tblLayout w:type="fixed"/>
        <w:tblLook w:val="0000" w:firstRow="0" w:lastRow="0" w:firstColumn="0" w:lastColumn="0" w:noHBand="0" w:noVBand="0"/>
      </w:tblPr>
      <w:tblGrid>
        <w:gridCol w:w="803"/>
        <w:gridCol w:w="785"/>
        <w:gridCol w:w="851"/>
        <w:gridCol w:w="850"/>
        <w:gridCol w:w="850"/>
        <w:gridCol w:w="709"/>
        <w:gridCol w:w="709"/>
        <w:gridCol w:w="851"/>
        <w:gridCol w:w="1559"/>
      </w:tblGrid>
      <w:tr w:rsidR="00D87535" w:rsidRPr="004C6D9D" w:rsidTr="00547229">
        <w:trPr>
          <w:trHeight w:val="240"/>
        </w:trPr>
        <w:tc>
          <w:tcPr>
            <w:tcW w:w="803" w:type="dxa"/>
            <w:vMerge w:val="restart"/>
            <w:tcBorders>
              <w:top w:val="single" w:sz="4" w:space="0" w:color="000000"/>
              <w:left w:val="single" w:sz="4" w:space="0" w:color="000000"/>
            </w:tcBorders>
            <w:shd w:val="clear" w:color="auto" w:fill="auto"/>
            <w:vAlign w:val="center"/>
          </w:tcPr>
          <w:p w:rsidR="00D87535" w:rsidRPr="004C6D9D" w:rsidRDefault="00D87535" w:rsidP="00547229">
            <w:pPr>
              <w:snapToGrid w:val="0"/>
              <w:spacing w:after="0" w:line="100" w:lineRule="atLeast"/>
              <w:jc w:val="center"/>
              <w:rPr>
                <w:rFonts w:ascii="Times New Roman" w:hAnsi="Times New Roman"/>
                <w:sz w:val="20"/>
                <w:szCs w:val="20"/>
              </w:rPr>
            </w:pPr>
          </w:p>
        </w:tc>
        <w:tc>
          <w:tcPr>
            <w:tcW w:w="785" w:type="dxa"/>
            <w:vMerge w:val="restart"/>
            <w:tcBorders>
              <w:top w:val="single" w:sz="4" w:space="0" w:color="000000"/>
              <w:left w:val="single" w:sz="4" w:space="0" w:color="000000"/>
            </w:tcBorders>
            <w:shd w:val="clear" w:color="auto" w:fill="auto"/>
            <w:vAlign w:val="center"/>
          </w:tcPr>
          <w:p w:rsidR="00D87535" w:rsidRPr="00B41B94" w:rsidRDefault="00D87535" w:rsidP="00547229">
            <w:pPr>
              <w:spacing w:after="0" w:line="100" w:lineRule="atLeast"/>
              <w:jc w:val="center"/>
              <w:rPr>
                <w:rFonts w:ascii="Times New Roman" w:hAnsi="Times New Roman"/>
                <w:sz w:val="16"/>
                <w:szCs w:val="16"/>
              </w:rPr>
            </w:pPr>
            <w:r w:rsidRPr="00B41B94">
              <w:rPr>
                <w:rFonts w:ascii="Times New Roman" w:hAnsi="Times New Roman"/>
                <w:sz w:val="16"/>
                <w:szCs w:val="16"/>
              </w:rPr>
              <w:t>KRAJ</w:t>
            </w:r>
          </w:p>
        </w:tc>
        <w:tc>
          <w:tcPr>
            <w:tcW w:w="851" w:type="dxa"/>
            <w:vMerge w:val="restart"/>
            <w:tcBorders>
              <w:top w:val="single" w:sz="4" w:space="0" w:color="000000"/>
              <w:left w:val="single" w:sz="4" w:space="0" w:color="000000"/>
            </w:tcBorders>
            <w:shd w:val="clear" w:color="auto" w:fill="auto"/>
            <w:vAlign w:val="center"/>
          </w:tcPr>
          <w:p w:rsidR="00D87535" w:rsidRPr="00B41B94" w:rsidRDefault="00D87535" w:rsidP="00547229">
            <w:pPr>
              <w:spacing w:after="0" w:line="100" w:lineRule="atLeast"/>
              <w:jc w:val="center"/>
              <w:rPr>
                <w:rFonts w:ascii="Times New Roman" w:hAnsi="Times New Roman"/>
                <w:sz w:val="16"/>
                <w:szCs w:val="16"/>
              </w:rPr>
            </w:pPr>
            <w:r w:rsidRPr="00B41B94">
              <w:rPr>
                <w:rFonts w:ascii="Times New Roman" w:hAnsi="Times New Roman"/>
                <w:sz w:val="16"/>
                <w:szCs w:val="16"/>
              </w:rPr>
              <w:t>WOJEWÓDZTWO</w:t>
            </w:r>
          </w:p>
        </w:tc>
        <w:tc>
          <w:tcPr>
            <w:tcW w:w="850" w:type="dxa"/>
            <w:tcBorders>
              <w:top w:val="single" w:sz="4" w:space="0" w:color="000000"/>
              <w:left w:val="single" w:sz="4" w:space="0" w:color="000000"/>
              <w:right w:val="single" w:sz="4" w:space="0" w:color="000000"/>
            </w:tcBorders>
          </w:tcPr>
          <w:p w:rsidR="00D87535" w:rsidRPr="00B41B94" w:rsidRDefault="00D87535" w:rsidP="00547229">
            <w:pPr>
              <w:spacing w:after="0" w:line="100" w:lineRule="atLeast"/>
              <w:rPr>
                <w:rFonts w:ascii="Times New Roman" w:hAnsi="Times New Roman"/>
                <w:sz w:val="16"/>
                <w:szCs w:val="16"/>
              </w:rPr>
            </w:pPr>
          </w:p>
        </w:tc>
        <w:tc>
          <w:tcPr>
            <w:tcW w:w="850" w:type="dxa"/>
            <w:vMerge w:val="restart"/>
            <w:tcBorders>
              <w:top w:val="single" w:sz="4" w:space="0" w:color="000000"/>
              <w:left w:val="single" w:sz="4" w:space="0" w:color="000000"/>
            </w:tcBorders>
            <w:vAlign w:val="center"/>
          </w:tcPr>
          <w:p w:rsidR="00D87535" w:rsidRPr="00B41B94" w:rsidRDefault="00D87535" w:rsidP="00547229">
            <w:pPr>
              <w:spacing w:after="0" w:line="100" w:lineRule="atLeast"/>
              <w:jc w:val="center"/>
              <w:rPr>
                <w:rFonts w:ascii="Times New Roman" w:hAnsi="Times New Roman"/>
                <w:sz w:val="16"/>
                <w:szCs w:val="16"/>
              </w:rPr>
            </w:pPr>
            <w:r>
              <w:rPr>
                <w:rFonts w:ascii="Times New Roman" w:hAnsi="Times New Roman"/>
                <w:sz w:val="16"/>
                <w:szCs w:val="16"/>
              </w:rPr>
              <w:t>Gmina</w:t>
            </w:r>
          </w:p>
        </w:tc>
        <w:tc>
          <w:tcPr>
            <w:tcW w:w="226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87535" w:rsidRPr="004C6D9D" w:rsidRDefault="00D87535" w:rsidP="00547229">
            <w:pPr>
              <w:spacing w:after="0" w:line="100" w:lineRule="atLeast"/>
              <w:jc w:val="center"/>
              <w:rPr>
                <w:rFonts w:ascii="Times New Roman" w:hAnsi="Times New Roman"/>
                <w:sz w:val="20"/>
                <w:szCs w:val="20"/>
              </w:rPr>
            </w:pPr>
            <w:r>
              <w:rPr>
                <w:rFonts w:ascii="Times New Roman" w:hAnsi="Times New Roman"/>
                <w:sz w:val="20"/>
                <w:szCs w:val="20"/>
              </w:rPr>
              <w:t>SP Młynary</w:t>
            </w:r>
          </w:p>
        </w:tc>
        <w:tc>
          <w:tcPr>
            <w:tcW w:w="1559" w:type="dxa"/>
            <w:tcBorders>
              <w:top w:val="single" w:sz="4" w:space="0" w:color="000000"/>
              <w:left w:val="single" w:sz="4" w:space="0" w:color="000000"/>
              <w:bottom w:val="single" w:sz="4" w:space="0" w:color="auto"/>
              <w:right w:val="single" w:sz="4" w:space="0" w:color="000000"/>
            </w:tcBorders>
          </w:tcPr>
          <w:p w:rsidR="00D87535" w:rsidRDefault="00D87535" w:rsidP="00547229">
            <w:pPr>
              <w:spacing w:after="0" w:line="100" w:lineRule="atLeast"/>
              <w:jc w:val="center"/>
              <w:rPr>
                <w:rFonts w:ascii="Times New Roman" w:hAnsi="Times New Roman"/>
                <w:sz w:val="20"/>
                <w:szCs w:val="20"/>
              </w:rPr>
            </w:pPr>
            <w:r>
              <w:rPr>
                <w:rFonts w:ascii="Times New Roman" w:hAnsi="Times New Roman"/>
                <w:sz w:val="20"/>
                <w:szCs w:val="20"/>
              </w:rPr>
              <w:t>SP Błudowo</w:t>
            </w:r>
          </w:p>
        </w:tc>
      </w:tr>
      <w:tr w:rsidR="00B96FC4" w:rsidRPr="004C6D9D" w:rsidTr="00705BA2">
        <w:trPr>
          <w:trHeight w:val="196"/>
        </w:trPr>
        <w:tc>
          <w:tcPr>
            <w:tcW w:w="803" w:type="dxa"/>
            <w:vMerge/>
            <w:tcBorders>
              <w:left w:val="single" w:sz="4" w:space="0" w:color="000000"/>
              <w:bottom w:val="single" w:sz="4" w:space="0" w:color="000000"/>
            </w:tcBorders>
            <w:shd w:val="clear" w:color="auto" w:fill="auto"/>
            <w:vAlign w:val="center"/>
          </w:tcPr>
          <w:p w:rsidR="00B96FC4" w:rsidRPr="004C6D9D" w:rsidRDefault="00B96FC4" w:rsidP="00B96FC4">
            <w:pPr>
              <w:snapToGrid w:val="0"/>
              <w:spacing w:after="0" w:line="100" w:lineRule="atLeast"/>
              <w:jc w:val="center"/>
              <w:rPr>
                <w:rFonts w:ascii="Times New Roman" w:hAnsi="Times New Roman"/>
                <w:sz w:val="20"/>
                <w:szCs w:val="20"/>
              </w:rPr>
            </w:pPr>
          </w:p>
        </w:tc>
        <w:tc>
          <w:tcPr>
            <w:tcW w:w="785"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1" w:type="dxa"/>
            <w:vMerge/>
            <w:tcBorders>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p>
        </w:tc>
        <w:tc>
          <w:tcPr>
            <w:tcW w:w="850" w:type="dxa"/>
            <w:tcBorders>
              <w:left w:val="single" w:sz="4" w:space="0" w:color="000000"/>
              <w:bottom w:val="single" w:sz="4" w:space="0" w:color="000000"/>
              <w:right w:val="single" w:sz="4" w:space="0" w:color="000000"/>
            </w:tcBorders>
            <w:vAlign w:val="center"/>
          </w:tcPr>
          <w:p w:rsidR="00B96FC4" w:rsidRPr="00B41B94" w:rsidRDefault="00B96FC4" w:rsidP="00B96FC4">
            <w:pPr>
              <w:spacing w:after="0" w:line="100" w:lineRule="atLeast"/>
              <w:rPr>
                <w:rFonts w:ascii="Times New Roman" w:hAnsi="Times New Roman"/>
                <w:sz w:val="16"/>
                <w:szCs w:val="16"/>
              </w:rPr>
            </w:pPr>
            <w:r w:rsidRPr="00B41B94">
              <w:rPr>
                <w:rFonts w:ascii="Times New Roman" w:hAnsi="Times New Roman"/>
                <w:sz w:val="16"/>
                <w:szCs w:val="16"/>
              </w:rPr>
              <w:t>POWIAT</w:t>
            </w:r>
          </w:p>
        </w:tc>
        <w:tc>
          <w:tcPr>
            <w:tcW w:w="850" w:type="dxa"/>
            <w:vMerge/>
            <w:tcBorders>
              <w:left w:val="single" w:sz="4" w:space="0" w:color="000000"/>
              <w:bottom w:val="single" w:sz="4" w:space="0" w:color="000000"/>
            </w:tcBorders>
            <w:vAlign w:val="center"/>
          </w:tcPr>
          <w:p w:rsidR="00B96FC4" w:rsidRPr="004C6D9D" w:rsidRDefault="00B96FC4" w:rsidP="00B96FC4">
            <w:pPr>
              <w:spacing w:after="0" w:line="100" w:lineRule="atLeast"/>
              <w:jc w:val="center"/>
              <w:rPr>
                <w:rFonts w:ascii="Times New Roman" w:hAnsi="Times New Roman"/>
                <w:sz w:val="20"/>
                <w:szCs w:val="20"/>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B96FC4" w:rsidRPr="004C6D9D" w:rsidRDefault="00B96FC4" w:rsidP="00B96FC4">
            <w:pPr>
              <w:spacing w:after="0" w:line="100" w:lineRule="atLeast"/>
              <w:ind w:left="-106" w:right="-108"/>
              <w:jc w:val="center"/>
              <w:rPr>
                <w:rFonts w:ascii="Times New Roman" w:hAnsi="Times New Roman"/>
                <w:sz w:val="20"/>
                <w:szCs w:val="20"/>
              </w:rPr>
            </w:pPr>
            <w:proofErr w:type="spellStart"/>
            <w:r>
              <w:rPr>
                <w:rFonts w:ascii="Times New Roman" w:hAnsi="Times New Roman"/>
                <w:sz w:val="20"/>
                <w:szCs w:val="20"/>
              </w:rPr>
              <w:t>Kl</w:t>
            </w:r>
            <w:proofErr w:type="spellEnd"/>
            <w:r>
              <w:rPr>
                <w:rFonts w:ascii="Times New Roman" w:hAnsi="Times New Roman"/>
                <w:sz w:val="20"/>
                <w:szCs w:val="20"/>
              </w:rPr>
              <w:t xml:space="preserve"> </w:t>
            </w:r>
            <w:r w:rsidRPr="004C6D9D">
              <w:rPr>
                <w:rFonts w:ascii="Times New Roman" w:hAnsi="Times New Roman"/>
                <w:sz w:val="20"/>
                <w:szCs w:val="20"/>
              </w:rPr>
              <w:t>8b</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c>
          <w:tcPr>
            <w:tcW w:w="1559" w:type="dxa"/>
            <w:tcBorders>
              <w:top w:val="single" w:sz="4" w:space="0" w:color="auto"/>
              <w:left w:val="single" w:sz="4" w:space="0" w:color="auto"/>
              <w:bottom w:val="single" w:sz="4" w:space="0" w:color="000000"/>
              <w:right w:val="single" w:sz="4" w:space="0" w:color="000000"/>
            </w:tcBorders>
            <w:vAlign w:val="center"/>
          </w:tcPr>
          <w:p w:rsidR="00B96FC4" w:rsidRPr="004C6D9D" w:rsidRDefault="00B96FC4" w:rsidP="00B96FC4">
            <w:pPr>
              <w:spacing w:after="0" w:line="100" w:lineRule="atLeast"/>
              <w:ind w:left="-114" w:right="-110"/>
              <w:jc w:val="center"/>
              <w:rPr>
                <w:rFonts w:ascii="Times New Roman" w:hAnsi="Times New Roman"/>
                <w:sz w:val="20"/>
                <w:szCs w:val="20"/>
              </w:rPr>
            </w:pPr>
            <w:proofErr w:type="spellStart"/>
            <w:r>
              <w:rPr>
                <w:rFonts w:ascii="Times New Roman" w:hAnsi="Times New Roman"/>
                <w:sz w:val="20"/>
                <w:szCs w:val="20"/>
              </w:rPr>
              <w:t>Kl</w:t>
            </w:r>
            <w:proofErr w:type="spellEnd"/>
            <w:r w:rsidRPr="004C6D9D">
              <w:rPr>
                <w:rFonts w:ascii="Times New Roman" w:hAnsi="Times New Roman"/>
                <w:sz w:val="20"/>
                <w:szCs w:val="20"/>
              </w:rPr>
              <w:t xml:space="preserve"> 8a</w:t>
            </w:r>
            <w:r w:rsidR="00D20B13">
              <w:rPr>
                <w:rFonts w:ascii="Times New Roman" w:hAnsi="Times New Roman"/>
                <w:sz w:val="20"/>
                <w:szCs w:val="20"/>
              </w:rPr>
              <w:t>/</w:t>
            </w:r>
          </w:p>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Średni szkoły</w:t>
            </w:r>
          </w:p>
        </w:tc>
      </w:tr>
      <w:tr w:rsidR="00B96FC4" w:rsidRPr="004C6D9D" w:rsidTr="00705BA2">
        <w:tc>
          <w:tcPr>
            <w:tcW w:w="803"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B96FC4">
            <w:pPr>
              <w:spacing w:after="0" w:line="100" w:lineRule="atLeast"/>
              <w:jc w:val="center"/>
              <w:rPr>
                <w:rFonts w:ascii="Times New Roman" w:hAnsi="Times New Roman"/>
                <w:sz w:val="20"/>
                <w:szCs w:val="20"/>
              </w:rPr>
            </w:pPr>
            <w:r w:rsidRPr="004C6D9D">
              <w:rPr>
                <w:rFonts w:ascii="Times New Roman" w:hAnsi="Times New Roman"/>
                <w:sz w:val="20"/>
                <w:szCs w:val="20"/>
              </w:rPr>
              <w:t>wynik średni</w:t>
            </w:r>
          </w:p>
        </w:tc>
        <w:tc>
          <w:tcPr>
            <w:tcW w:w="785"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344D77">
            <w:pPr>
              <w:spacing w:after="0" w:line="100" w:lineRule="atLeast"/>
              <w:jc w:val="center"/>
              <w:rPr>
                <w:rFonts w:ascii="Times New Roman" w:hAnsi="Times New Roman"/>
                <w:sz w:val="20"/>
                <w:szCs w:val="20"/>
              </w:rPr>
            </w:pPr>
            <w:r>
              <w:rPr>
                <w:rFonts w:ascii="Times New Roman" w:hAnsi="Times New Roman"/>
                <w:sz w:val="20"/>
                <w:szCs w:val="20"/>
              </w:rPr>
              <w:t>5</w:t>
            </w:r>
            <w:r w:rsidR="00344D77">
              <w:rPr>
                <w:rFonts w:ascii="Times New Roman" w:hAnsi="Times New Roman"/>
                <w:sz w:val="20"/>
                <w:szCs w:val="20"/>
              </w:rPr>
              <w:t>4</w:t>
            </w:r>
          </w:p>
        </w:tc>
        <w:tc>
          <w:tcPr>
            <w:tcW w:w="851" w:type="dxa"/>
            <w:tcBorders>
              <w:top w:val="single" w:sz="4" w:space="0" w:color="000000"/>
              <w:left w:val="single" w:sz="4" w:space="0" w:color="000000"/>
              <w:bottom w:val="single" w:sz="4" w:space="0" w:color="000000"/>
            </w:tcBorders>
            <w:shd w:val="clear" w:color="auto" w:fill="auto"/>
            <w:vAlign w:val="center"/>
          </w:tcPr>
          <w:p w:rsidR="00B96FC4" w:rsidRPr="004C6D9D" w:rsidRDefault="00B96FC4" w:rsidP="00344D77">
            <w:pPr>
              <w:spacing w:after="0" w:line="100" w:lineRule="atLeast"/>
              <w:jc w:val="center"/>
              <w:rPr>
                <w:rFonts w:ascii="Times New Roman" w:hAnsi="Times New Roman"/>
                <w:sz w:val="20"/>
                <w:szCs w:val="20"/>
              </w:rPr>
            </w:pPr>
            <w:r>
              <w:rPr>
                <w:rFonts w:ascii="Times New Roman" w:hAnsi="Times New Roman"/>
                <w:sz w:val="20"/>
                <w:szCs w:val="20"/>
              </w:rPr>
              <w:t>5</w:t>
            </w:r>
            <w:r w:rsidR="00344D77">
              <w:rPr>
                <w:rFonts w:ascii="Times New Roman" w:hAnsi="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96FC4" w:rsidRPr="004C6D9D" w:rsidRDefault="00B96FC4" w:rsidP="00344D77">
            <w:pPr>
              <w:spacing w:after="0" w:line="100" w:lineRule="atLeast"/>
              <w:jc w:val="center"/>
              <w:rPr>
                <w:rFonts w:ascii="Times New Roman" w:hAnsi="Times New Roman"/>
                <w:sz w:val="20"/>
                <w:szCs w:val="20"/>
              </w:rPr>
            </w:pPr>
            <w:r>
              <w:rPr>
                <w:rFonts w:ascii="Times New Roman" w:hAnsi="Times New Roman"/>
                <w:sz w:val="20"/>
                <w:szCs w:val="20"/>
              </w:rPr>
              <w:t>4</w:t>
            </w:r>
            <w:r w:rsidR="00344D77">
              <w:rPr>
                <w:rFonts w:ascii="Times New Roman" w:hAnsi="Times New Roman"/>
                <w:sz w:val="20"/>
                <w:szCs w:val="20"/>
              </w:rPr>
              <w:t>2</w:t>
            </w:r>
          </w:p>
        </w:tc>
        <w:tc>
          <w:tcPr>
            <w:tcW w:w="850" w:type="dxa"/>
            <w:tcBorders>
              <w:top w:val="single" w:sz="4" w:space="0" w:color="000000"/>
              <w:left w:val="single" w:sz="4" w:space="0" w:color="000000"/>
              <w:bottom w:val="single" w:sz="4" w:space="0" w:color="000000"/>
            </w:tcBorders>
            <w:vAlign w:val="center"/>
          </w:tcPr>
          <w:p w:rsidR="00B96FC4" w:rsidRPr="004C6D9D" w:rsidRDefault="00344D77" w:rsidP="00B96FC4">
            <w:pPr>
              <w:spacing w:after="0" w:line="100" w:lineRule="atLeast"/>
              <w:jc w:val="center"/>
              <w:rPr>
                <w:rFonts w:ascii="Times New Roman" w:hAnsi="Times New Roman"/>
                <w:sz w:val="20"/>
                <w:szCs w:val="20"/>
              </w:rPr>
            </w:pPr>
            <w:r>
              <w:rPr>
                <w:rFonts w:ascii="Times New Roman" w:hAnsi="Times New Roman"/>
                <w:sz w:val="20"/>
                <w:szCs w:val="20"/>
              </w:rPr>
              <w:t>43,85</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B96FC4" w:rsidRPr="004C6D9D" w:rsidRDefault="00344D77" w:rsidP="00B96FC4">
            <w:pPr>
              <w:spacing w:after="0" w:line="100" w:lineRule="atLeast"/>
              <w:jc w:val="center"/>
              <w:rPr>
                <w:rFonts w:ascii="Times New Roman" w:hAnsi="Times New Roman"/>
                <w:sz w:val="20"/>
                <w:szCs w:val="20"/>
              </w:rPr>
            </w:pPr>
            <w:r>
              <w:rPr>
                <w:rFonts w:ascii="Times New Roman" w:hAnsi="Times New Roman"/>
                <w:sz w:val="20"/>
                <w:szCs w:val="20"/>
              </w:rPr>
              <w:t>48,5</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B96FC4" w:rsidRPr="004C6D9D" w:rsidRDefault="00344D77" w:rsidP="00B96FC4">
            <w:pPr>
              <w:spacing w:after="0" w:line="100" w:lineRule="atLeast"/>
              <w:jc w:val="center"/>
              <w:rPr>
                <w:rFonts w:ascii="Times New Roman" w:hAnsi="Times New Roman"/>
                <w:sz w:val="20"/>
                <w:szCs w:val="20"/>
              </w:rPr>
            </w:pPr>
            <w:r>
              <w:rPr>
                <w:rFonts w:ascii="Times New Roman" w:hAnsi="Times New Roman"/>
                <w:sz w:val="20"/>
                <w:szCs w:val="20"/>
              </w:rPr>
              <w:t>32,2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96FC4" w:rsidRPr="004C6D9D" w:rsidRDefault="00B96FC4" w:rsidP="00344D77">
            <w:pPr>
              <w:spacing w:after="0" w:line="240" w:lineRule="auto"/>
              <w:jc w:val="center"/>
              <w:rPr>
                <w:rFonts w:ascii="Times New Roman" w:hAnsi="Times New Roman"/>
                <w:sz w:val="20"/>
                <w:szCs w:val="20"/>
              </w:rPr>
            </w:pPr>
            <w:r>
              <w:rPr>
                <w:rFonts w:ascii="Times New Roman" w:hAnsi="Times New Roman"/>
                <w:sz w:val="20"/>
                <w:szCs w:val="20"/>
              </w:rPr>
              <w:t>4</w:t>
            </w:r>
            <w:r w:rsidR="00344D77">
              <w:rPr>
                <w:rFonts w:ascii="Times New Roman" w:hAnsi="Times New Roman"/>
                <w:sz w:val="20"/>
                <w:szCs w:val="20"/>
              </w:rPr>
              <w:t>2,4</w:t>
            </w:r>
          </w:p>
        </w:tc>
        <w:tc>
          <w:tcPr>
            <w:tcW w:w="1559" w:type="dxa"/>
            <w:tcBorders>
              <w:top w:val="single" w:sz="4" w:space="0" w:color="000000"/>
              <w:left w:val="single" w:sz="4" w:space="0" w:color="auto"/>
              <w:bottom w:val="single" w:sz="4" w:space="0" w:color="000000"/>
              <w:right w:val="single" w:sz="4" w:space="0" w:color="000000"/>
            </w:tcBorders>
            <w:vAlign w:val="center"/>
          </w:tcPr>
          <w:p w:rsidR="00B96FC4" w:rsidRPr="004C6D9D" w:rsidRDefault="00B96FC4" w:rsidP="00344D77">
            <w:pPr>
              <w:spacing w:after="0" w:line="100" w:lineRule="atLeast"/>
              <w:jc w:val="center"/>
              <w:rPr>
                <w:rFonts w:ascii="Times New Roman" w:hAnsi="Times New Roman"/>
                <w:sz w:val="20"/>
                <w:szCs w:val="20"/>
              </w:rPr>
            </w:pPr>
            <w:r w:rsidRPr="004C6D9D">
              <w:rPr>
                <w:rFonts w:ascii="Times New Roman" w:hAnsi="Times New Roman"/>
                <w:sz w:val="20"/>
                <w:szCs w:val="20"/>
              </w:rPr>
              <w:t>5</w:t>
            </w:r>
            <w:r w:rsidR="00344D77">
              <w:rPr>
                <w:rFonts w:ascii="Times New Roman" w:hAnsi="Times New Roman"/>
                <w:sz w:val="20"/>
                <w:szCs w:val="20"/>
              </w:rPr>
              <w:t>2,9</w:t>
            </w:r>
          </w:p>
        </w:tc>
      </w:tr>
    </w:tbl>
    <w:p w:rsidR="00B41B94" w:rsidRDefault="00B41B94" w:rsidP="00B41B94">
      <w:pPr>
        <w:suppressAutoHyphens/>
        <w:jc w:val="both"/>
        <w:rPr>
          <w:rFonts w:ascii="Times New Roman" w:eastAsia="Times New Roman" w:hAnsi="Times New Roman" w:cs="Times New Roman"/>
          <w:b/>
          <w:lang w:eastAsia="ar-SA"/>
        </w:rPr>
      </w:pPr>
    </w:p>
    <w:p w:rsidR="00473C8E" w:rsidRPr="008A2A26" w:rsidRDefault="008A3389" w:rsidP="00705BA2">
      <w:pPr>
        <w:tabs>
          <w:tab w:val="left" w:pos="3495"/>
        </w:tabs>
        <w:suppressAutoHyphens/>
        <w:jc w:val="both"/>
        <w:rPr>
          <w:rFonts w:ascii="Times New Roman" w:eastAsia="Times New Roman" w:hAnsi="Times New Roman" w:cs="Times New Roman"/>
          <w:lang w:eastAsia="ar-SA"/>
        </w:rPr>
      </w:pPr>
      <w:r w:rsidRPr="008A2A26">
        <w:rPr>
          <w:rFonts w:ascii="Times New Roman" w:eastAsia="Times New Roman" w:hAnsi="Times New Roman" w:cs="Times New Roman"/>
          <w:lang w:eastAsia="ar-SA"/>
        </w:rPr>
        <w:t xml:space="preserve">Organizacja </w:t>
      </w:r>
      <w:r w:rsidR="00D87535">
        <w:rPr>
          <w:rFonts w:ascii="Times New Roman" w:eastAsia="Times New Roman" w:hAnsi="Times New Roman" w:cs="Times New Roman"/>
          <w:lang w:eastAsia="ar-SA"/>
        </w:rPr>
        <w:t xml:space="preserve">sprawdzianu ósmoklasisty </w:t>
      </w:r>
      <w:r w:rsidRPr="008A2A26">
        <w:rPr>
          <w:rFonts w:ascii="Times New Roman" w:eastAsia="Times New Roman" w:hAnsi="Times New Roman" w:cs="Times New Roman"/>
          <w:lang w:eastAsia="ar-SA"/>
        </w:rPr>
        <w:t>jest ważnym doświadczeniem dla szkoły i nauczycieli. Jego wyniki są niezwykle istotne z punktu widzenia jakości pracy szkoły. Egzamin podsumowuje wyniki wieloletniej pracy i do pewnego stopnia wyznacza dalsze jej kierunki.</w:t>
      </w:r>
    </w:p>
    <w:p w:rsidR="008A3389" w:rsidRPr="008A2A26" w:rsidRDefault="008A3389" w:rsidP="008A3389">
      <w:pPr>
        <w:jc w:val="both"/>
        <w:rPr>
          <w:rFonts w:ascii="Times New Roman" w:hAnsi="Times New Roman" w:cs="Times New Roman"/>
          <w:bCs/>
        </w:rPr>
      </w:pPr>
      <w:r w:rsidRPr="008A2A26">
        <w:rPr>
          <w:rFonts w:ascii="Times New Roman" w:hAnsi="Times New Roman" w:cs="Times New Roman"/>
          <w:bCs/>
        </w:rPr>
        <w:t xml:space="preserve">Szczegółowe sprawozdania z egzaminu gimnazjalnego </w:t>
      </w:r>
      <w:r w:rsidR="00473C8E">
        <w:rPr>
          <w:rFonts w:ascii="Times New Roman" w:hAnsi="Times New Roman" w:cs="Times New Roman"/>
          <w:bCs/>
        </w:rPr>
        <w:t xml:space="preserve">oraz sprawdzianu ósmoklasisty </w:t>
      </w:r>
      <w:r w:rsidRPr="008A2A26">
        <w:rPr>
          <w:rFonts w:ascii="Times New Roman" w:hAnsi="Times New Roman" w:cs="Times New Roman"/>
          <w:bCs/>
        </w:rPr>
        <w:t>opracowane przez Okręgową Komisję Egzaminacyjną w Łomży są udostępnione na stronie www.oke.lomza.pl</w:t>
      </w:r>
    </w:p>
    <w:p w:rsidR="008A3389" w:rsidRDefault="008A3389" w:rsidP="008A3389">
      <w:pPr>
        <w:autoSpaceDE w:val="0"/>
        <w:autoSpaceDN w:val="0"/>
        <w:adjustRightInd w:val="0"/>
        <w:spacing w:after="0" w:line="240" w:lineRule="auto"/>
        <w:rPr>
          <w:rFonts w:ascii="Times New Roman" w:hAnsi="Times New Roman" w:cs="Times New Roman"/>
          <w:b/>
          <w:bCs/>
          <w:color w:val="000000"/>
          <w:sz w:val="28"/>
          <w:szCs w:val="28"/>
        </w:rPr>
      </w:pPr>
    </w:p>
    <w:p w:rsidR="0057167B" w:rsidRDefault="0057167B" w:rsidP="008A3389">
      <w:pPr>
        <w:autoSpaceDE w:val="0"/>
        <w:autoSpaceDN w:val="0"/>
        <w:adjustRightInd w:val="0"/>
        <w:spacing w:after="0" w:line="240" w:lineRule="auto"/>
        <w:rPr>
          <w:rFonts w:ascii="Times New Roman" w:hAnsi="Times New Roman" w:cs="Times New Roman"/>
          <w:b/>
          <w:bCs/>
          <w:color w:val="000000"/>
          <w:sz w:val="28"/>
          <w:szCs w:val="28"/>
        </w:rPr>
      </w:pPr>
    </w:p>
    <w:p w:rsidR="0057167B" w:rsidRDefault="0057167B" w:rsidP="008A3389">
      <w:pPr>
        <w:autoSpaceDE w:val="0"/>
        <w:autoSpaceDN w:val="0"/>
        <w:adjustRightInd w:val="0"/>
        <w:spacing w:after="0" w:line="240" w:lineRule="auto"/>
        <w:rPr>
          <w:rFonts w:ascii="Times New Roman" w:hAnsi="Times New Roman" w:cs="Times New Roman"/>
          <w:b/>
          <w:bCs/>
          <w:color w:val="000000"/>
          <w:sz w:val="28"/>
          <w:szCs w:val="28"/>
        </w:rPr>
      </w:pPr>
    </w:p>
    <w:p w:rsidR="0057167B" w:rsidRDefault="0057167B" w:rsidP="008A3389">
      <w:pPr>
        <w:autoSpaceDE w:val="0"/>
        <w:autoSpaceDN w:val="0"/>
        <w:adjustRightInd w:val="0"/>
        <w:spacing w:after="0" w:line="240" w:lineRule="auto"/>
        <w:rPr>
          <w:rFonts w:ascii="Times New Roman" w:hAnsi="Times New Roman" w:cs="Times New Roman"/>
          <w:b/>
          <w:bCs/>
          <w:color w:val="000000"/>
          <w:sz w:val="28"/>
          <w:szCs w:val="28"/>
        </w:rPr>
      </w:pPr>
    </w:p>
    <w:p w:rsidR="0057167B" w:rsidRPr="008A2A26" w:rsidRDefault="0057167B" w:rsidP="008A3389">
      <w:pPr>
        <w:autoSpaceDE w:val="0"/>
        <w:autoSpaceDN w:val="0"/>
        <w:adjustRightInd w:val="0"/>
        <w:spacing w:after="0" w:line="240" w:lineRule="auto"/>
        <w:rPr>
          <w:rFonts w:ascii="Times New Roman" w:hAnsi="Times New Roman" w:cs="Times New Roman"/>
          <w:b/>
          <w:bCs/>
          <w:color w:val="000000"/>
          <w:sz w:val="28"/>
          <w:szCs w:val="28"/>
        </w:rPr>
      </w:pPr>
    </w:p>
    <w:p w:rsidR="008A3389" w:rsidRDefault="008A3389" w:rsidP="008A3389">
      <w:pPr>
        <w:autoSpaceDE w:val="0"/>
        <w:autoSpaceDN w:val="0"/>
        <w:adjustRightInd w:val="0"/>
        <w:spacing w:after="0" w:line="240" w:lineRule="auto"/>
        <w:rPr>
          <w:rFonts w:ascii="Times New Roman" w:hAnsi="Times New Roman" w:cs="Times New Roman"/>
          <w:b/>
          <w:bCs/>
          <w:color w:val="000000"/>
          <w:sz w:val="24"/>
          <w:szCs w:val="24"/>
        </w:rPr>
      </w:pPr>
      <w:r w:rsidRPr="0070019E">
        <w:rPr>
          <w:rFonts w:ascii="Times New Roman" w:hAnsi="Times New Roman" w:cs="Times New Roman"/>
          <w:b/>
          <w:bCs/>
          <w:color w:val="000000"/>
          <w:sz w:val="24"/>
          <w:szCs w:val="24"/>
        </w:rPr>
        <w:lastRenderedPageBreak/>
        <w:t>Osiągnięcia placówek oświatowych</w:t>
      </w:r>
    </w:p>
    <w:p w:rsidR="00DC7D51" w:rsidRDefault="00DC7D51" w:rsidP="00DC7D51">
      <w:pPr>
        <w:jc w:val="both"/>
        <w:rPr>
          <w:rFonts w:ascii="Times New Roman" w:hAnsi="Times New Roman" w:cs="Times New Roman"/>
        </w:rPr>
      </w:pPr>
    </w:p>
    <w:p w:rsidR="00DC7D51" w:rsidRPr="00DC7D51" w:rsidRDefault="00DC7D51" w:rsidP="00DC7D51">
      <w:pPr>
        <w:jc w:val="both"/>
        <w:rPr>
          <w:rFonts w:ascii="Times New Roman" w:hAnsi="Times New Roman" w:cs="Times New Roman"/>
          <w:b/>
          <w:u w:val="single"/>
        </w:rPr>
      </w:pPr>
      <w:r w:rsidRPr="00DC7D51">
        <w:rPr>
          <w:rFonts w:ascii="Times New Roman" w:hAnsi="Times New Roman" w:cs="Times New Roman"/>
          <w:b/>
          <w:u w:val="single"/>
        </w:rPr>
        <w:t>Nagrody dla uzdolnionych uczniów szkół podstawowych:</w:t>
      </w:r>
    </w:p>
    <w:p w:rsidR="00DC7D51" w:rsidRDefault="00DC7D51" w:rsidP="00DC7D51">
      <w:pPr>
        <w:jc w:val="both"/>
        <w:rPr>
          <w:rFonts w:ascii="Times New Roman" w:hAnsi="Times New Roman" w:cs="Times New Roman"/>
        </w:rPr>
      </w:pPr>
      <w:r w:rsidRPr="008A2A26">
        <w:rPr>
          <w:rFonts w:ascii="Times New Roman" w:hAnsi="Times New Roman" w:cs="Times New Roman"/>
        </w:rPr>
        <w:t>W roku szkolnym 20</w:t>
      </w:r>
      <w:r>
        <w:rPr>
          <w:rFonts w:ascii="Times New Roman" w:hAnsi="Times New Roman" w:cs="Times New Roman"/>
        </w:rPr>
        <w:t>19</w:t>
      </w:r>
      <w:r w:rsidRPr="008A2A26">
        <w:rPr>
          <w:rFonts w:ascii="Times New Roman" w:hAnsi="Times New Roman" w:cs="Times New Roman"/>
        </w:rPr>
        <w:t>/20</w:t>
      </w:r>
      <w:r>
        <w:rPr>
          <w:rFonts w:ascii="Times New Roman" w:hAnsi="Times New Roman" w:cs="Times New Roman"/>
        </w:rPr>
        <w:t>20</w:t>
      </w:r>
      <w:r w:rsidRPr="008A2A26">
        <w:rPr>
          <w:rFonts w:ascii="Times New Roman" w:hAnsi="Times New Roman" w:cs="Times New Roman"/>
        </w:rPr>
        <w:t xml:space="preserve"> uczniowie </w:t>
      </w:r>
      <w:r>
        <w:rPr>
          <w:rFonts w:ascii="Times New Roman" w:hAnsi="Times New Roman" w:cs="Times New Roman"/>
        </w:rPr>
        <w:t xml:space="preserve">uzdolnieni, wyróżniający się w nauce i zdobywający wysokie miejsca w konkursach i zawodach </w:t>
      </w:r>
      <w:r w:rsidRPr="008A2A26">
        <w:rPr>
          <w:rFonts w:ascii="Times New Roman" w:hAnsi="Times New Roman" w:cs="Times New Roman"/>
        </w:rPr>
        <w:t xml:space="preserve">otrzymali stypendia </w:t>
      </w:r>
      <w:r>
        <w:rPr>
          <w:rFonts w:ascii="Times New Roman" w:hAnsi="Times New Roman" w:cs="Times New Roman"/>
        </w:rPr>
        <w:t xml:space="preserve">dyrektorów szkół oraz burmistrza </w:t>
      </w:r>
      <w:r w:rsidRPr="008A2A26">
        <w:rPr>
          <w:rFonts w:ascii="Times New Roman" w:hAnsi="Times New Roman" w:cs="Times New Roman"/>
        </w:rPr>
        <w:t xml:space="preserve">za osiągnięcia </w:t>
      </w:r>
      <w:r>
        <w:rPr>
          <w:rFonts w:ascii="Times New Roman" w:hAnsi="Times New Roman" w:cs="Times New Roman"/>
        </w:rPr>
        <w:t xml:space="preserve">w nauce lub sporcie. </w:t>
      </w:r>
    </w:p>
    <w:p w:rsidR="00DC7D51" w:rsidRDefault="00DC7D51" w:rsidP="00DC7D51">
      <w:pPr>
        <w:jc w:val="both"/>
        <w:rPr>
          <w:rFonts w:ascii="Times New Roman" w:hAnsi="Times New Roman" w:cs="Times New Roman"/>
        </w:rPr>
      </w:pPr>
      <w:r>
        <w:rPr>
          <w:rFonts w:ascii="Times New Roman" w:hAnsi="Times New Roman" w:cs="Times New Roman"/>
        </w:rPr>
        <w:t>Stypendia Dyrektora Szkoły Podstawowej w Młynarach otrzymało 25 uczniów w I półroczu i 34 uczniów w II półroczu.</w:t>
      </w:r>
    </w:p>
    <w:p w:rsidR="00DC7D51" w:rsidRDefault="00DC7D51" w:rsidP="00DC7D51">
      <w:pPr>
        <w:jc w:val="both"/>
        <w:rPr>
          <w:rFonts w:ascii="Times New Roman" w:hAnsi="Times New Roman" w:cs="Times New Roman"/>
        </w:rPr>
      </w:pPr>
      <w:r>
        <w:rPr>
          <w:rFonts w:ascii="Times New Roman" w:hAnsi="Times New Roman" w:cs="Times New Roman"/>
        </w:rPr>
        <w:t xml:space="preserve">Stypendia Dyrektora Szkoły podstawowej w Błudowie otrzymało 2 uczniów w I półroczu i 15 uczniów w </w:t>
      </w:r>
      <w:r w:rsidR="00620A93">
        <w:rPr>
          <w:rFonts w:ascii="Times New Roman" w:hAnsi="Times New Roman" w:cs="Times New Roman"/>
        </w:rPr>
        <w:t>II</w:t>
      </w:r>
      <w:r>
        <w:rPr>
          <w:rFonts w:ascii="Times New Roman" w:hAnsi="Times New Roman" w:cs="Times New Roman"/>
        </w:rPr>
        <w:t xml:space="preserve"> półroczu.</w:t>
      </w:r>
    </w:p>
    <w:p w:rsidR="00DC7D51" w:rsidRPr="00B96FC4" w:rsidRDefault="00DC7D51" w:rsidP="00DC7D51">
      <w:pPr>
        <w:jc w:val="both"/>
        <w:rPr>
          <w:rFonts w:ascii="Times New Roman" w:hAnsi="Times New Roman" w:cs="Times New Roman"/>
          <w:color w:val="FF0000"/>
        </w:rPr>
      </w:pPr>
      <w:r>
        <w:rPr>
          <w:rFonts w:ascii="Times New Roman" w:hAnsi="Times New Roman" w:cs="Times New Roman"/>
        </w:rPr>
        <w:t xml:space="preserve">Nagrody Burmistrza Miasta i Gminy Młynary otrzymało 5 absolwentów Szkoły Podstawowej </w:t>
      </w:r>
      <w:r w:rsidR="0057167B">
        <w:rPr>
          <w:rFonts w:ascii="Times New Roman" w:hAnsi="Times New Roman" w:cs="Times New Roman"/>
        </w:rPr>
        <w:br/>
      </w:r>
      <w:r>
        <w:rPr>
          <w:rFonts w:ascii="Times New Roman" w:hAnsi="Times New Roman" w:cs="Times New Roman"/>
        </w:rPr>
        <w:t>w Młynarach oraz 2 absolwentów Szkoły Podstawowej w Błudowie.</w:t>
      </w:r>
    </w:p>
    <w:p w:rsidR="00DC7D51" w:rsidRPr="0070019E" w:rsidRDefault="00DC7D51" w:rsidP="008A3389">
      <w:pPr>
        <w:autoSpaceDE w:val="0"/>
        <w:autoSpaceDN w:val="0"/>
        <w:adjustRightInd w:val="0"/>
        <w:spacing w:after="0" w:line="240" w:lineRule="auto"/>
        <w:rPr>
          <w:rFonts w:ascii="Times New Roman" w:hAnsi="Times New Roman" w:cs="Times New Roman"/>
          <w:b/>
          <w:bCs/>
          <w:color w:val="000000"/>
          <w:sz w:val="24"/>
          <w:szCs w:val="24"/>
        </w:rPr>
      </w:pPr>
    </w:p>
    <w:p w:rsidR="00DA237E" w:rsidRPr="00DC7D51" w:rsidRDefault="00DA237E" w:rsidP="008A3389">
      <w:pPr>
        <w:autoSpaceDE w:val="0"/>
        <w:autoSpaceDN w:val="0"/>
        <w:adjustRightInd w:val="0"/>
        <w:spacing w:after="0" w:line="240" w:lineRule="auto"/>
        <w:rPr>
          <w:rFonts w:ascii="Times New Roman" w:hAnsi="Times New Roman" w:cs="Times New Roman"/>
          <w:b/>
          <w:bCs/>
          <w:color w:val="000000"/>
          <w:sz w:val="28"/>
          <w:szCs w:val="28"/>
          <w:u w:val="single"/>
        </w:rPr>
      </w:pPr>
    </w:p>
    <w:p w:rsidR="00705BA2" w:rsidRPr="00DC7D51" w:rsidRDefault="00C82F58" w:rsidP="00DA237E">
      <w:pPr>
        <w:jc w:val="both"/>
        <w:rPr>
          <w:rFonts w:ascii="Times New Roman" w:hAnsi="Times New Roman" w:cs="Times New Roman"/>
          <w:u w:val="single"/>
        </w:rPr>
      </w:pPr>
      <w:r w:rsidRPr="00DC7D51">
        <w:rPr>
          <w:rFonts w:ascii="Times New Roman" w:hAnsi="Times New Roman" w:cs="Times New Roman"/>
          <w:b/>
          <w:u w:val="single"/>
        </w:rPr>
        <w:t>Osiągnięcia naukowe</w:t>
      </w:r>
      <w:r w:rsidR="00705BA2" w:rsidRPr="00DC7D51">
        <w:rPr>
          <w:rFonts w:ascii="Times New Roman" w:hAnsi="Times New Roman" w:cs="Times New Roman"/>
          <w:u w:val="single"/>
        </w:rPr>
        <w:t>:</w:t>
      </w:r>
    </w:p>
    <w:p w:rsidR="00DA237E" w:rsidRPr="00DC7D51" w:rsidRDefault="00DC7D51" w:rsidP="00DA237E">
      <w:pPr>
        <w:jc w:val="both"/>
        <w:rPr>
          <w:rFonts w:ascii="Times New Roman" w:hAnsi="Times New Roman" w:cs="Times New Roman"/>
          <w:b/>
        </w:rPr>
      </w:pPr>
      <w:r>
        <w:rPr>
          <w:rFonts w:ascii="Times New Roman" w:hAnsi="Times New Roman" w:cs="Times New Roman"/>
          <w:b/>
        </w:rPr>
        <w:t>K</w:t>
      </w:r>
      <w:r w:rsidR="00DA237E" w:rsidRPr="00DC7D51">
        <w:rPr>
          <w:rFonts w:ascii="Times New Roman" w:hAnsi="Times New Roman" w:cs="Times New Roman"/>
          <w:b/>
        </w:rPr>
        <w:t>onkursy przedmiotowe organizowane przez Kuratora Oświaty Województwa Warmińsko-Mazurskiego:</w:t>
      </w:r>
    </w:p>
    <w:p w:rsidR="00705BA2" w:rsidRDefault="00705BA2" w:rsidP="00705BA2">
      <w:pPr>
        <w:spacing w:after="0" w:line="240" w:lineRule="auto"/>
        <w:jc w:val="both"/>
        <w:rPr>
          <w:rFonts w:ascii="Times New Roman" w:hAnsi="Times New Roman" w:cs="Times New Roman"/>
          <w:u w:val="single"/>
        </w:rPr>
      </w:pPr>
      <w:r w:rsidRPr="001D5013">
        <w:rPr>
          <w:rFonts w:ascii="Times New Roman" w:hAnsi="Times New Roman" w:cs="Times New Roman"/>
          <w:u w:val="single"/>
        </w:rPr>
        <w:t>Szkoła Podstawowa w Młynarach</w:t>
      </w:r>
    </w:p>
    <w:p w:rsidR="00705BA2" w:rsidRPr="001D5013" w:rsidRDefault="00705BA2" w:rsidP="00705BA2">
      <w:pPr>
        <w:spacing w:after="0" w:line="240" w:lineRule="auto"/>
        <w:jc w:val="both"/>
        <w:rPr>
          <w:rFonts w:ascii="Times New Roman" w:hAnsi="Times New Roman" w:cs="Times New Roman"/>
          <w:u w:val="single"/>
        </w:rPr>
      </w:pPr>
    </w:p>
    <w:tbl>
      <w:tblPr>
        <w:tblStyle w:val="Tabela-Siatka"/>
        <w:tblW w:w="0" w:type="auto"/>
        <w:jc w:val="center"/>
        <w:tblLook w:val="04A0" w:firstRow="1" w:lastRow="0" w:firstColumn="1" w:lastColumn="0" w:noHBand="0" w:noVBand="1"/>
      </w:tblPr>
      <w:tblGrid>
        <w:gridCol w:w="1293"/>
        <w:gridCol w:w="1469"/>
        <w:gridCol w:w="1286"/>
        <w:gridCol w:w="1286"/>
        <w:gridCol w:w="1290"/>
      </w:tblGrid>
      <w:tr w:rsidR="00705BA2" w:rsidTr="00705BA2">
        <w:trPr>
          <w:jc w:val="center"/>
        </w:trPr>
        <w:tc>
          <w:tcPr>
            <w:tcW w:w="1293"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Przedmiot</w:t>
            </w:r>
          </w:p>
        </w:tc>
        <w:tc>
          <w:tcPr>
            <w:tcW w:w="1469"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uczniów zakwalifikowanych do etapu wojewódzkiego</w:t>
            </w:r>
          </w:p>
        </w:tc>
        <w:tc>
          <w:tcPr>
            <w:tcW w:w="1286"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finalistów etapu wojewódzkiego</w:t>
            </w:r>
          </w:p>
        </w:tc>
        <w:tc>
          <w:tcPr>
            <w:tcW w:w="1286"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laureatów etapu wojewódzkiego</w:t>
            </w:r>
          </w:p>
        </w:tc>
        <w:tc>
          <w:tcPr>
            <w:tcW w:w="1290" w:type="dxa"/>
          </w:tcPr>
          <w:p w:rsidR="00705BA2" w:rsidRPr="00DA237E" w:rsidRDefault="00705BA2" w:rsidP="00705BA2">
            <w:pPr>
              <w:jc w:val="both"/>
              <w:rPr>
                <w:rFonts w:ascii="Times New Roman" w:hAnsi="Times New Roman" w:cs="Times New Roman"/>
                <w:sz w:val="16"/>
                <w:szCs w:val="16"/>
              </w:rPr>
            </w:pPr>
            <w:r>
              <w:rPr>
                <w:rFonts w:ascii="Times New Roman" w:hAnsi="Times New Roman" w:cs="Times New Roman"/>
                <w:sz w:val="16"/>
                <w:szCs w:val="16"/>
              </w:rPr>
              <w:t>Nauczyciel opiekun</w:t>
            </w:r>
          </w:p>
        </w:tc>
      </w:tr>
      <w:tr w:rsidR="00705BA2" w:rsidTr="00705BA2">
        <w:trPr>
          <w:jc w:val="center"/>
        </w:trPr>
        <w:tc>
          <w:tcPr>
            <w:tcW w:w="1293" w:type="dxa"/>
          </w:tcPr>
          <w:p w:rsidR="00705BA2" w:rsidRDefault="00705BA2" w:rsidP="00705BA2">
            <w:pPr>
              <w:jc w:val="both"/>
              <w:rPr>
                <w:rFonts w:ascii="Times New Roman" w:hAnsi="Times New Roman" w:cs="Times New Roman"/>
              </w:rPr>
            </w:pPr>
            <w:r>
              <w:rPr>
                <w:rFonts w:ascii="Times New Roman" w:hAnsi="Times New Roman" w:cs="Times New Roman"/>
              </w:rPr>
              <w:t>fizyka</w:t>
            </w:r>
          </w:p>
        </w:tc>
        <w:tc>
          <w:tcPr>
            <w:tcW w:w="1469"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705BA2" w:rsidP="00705BA2">
            <w:pPr>
              <w:jc w:val="both"/>
              <w:rPr>
                <w:rFonts w:ascii="Times New Roman" w:hAnsi="Times New Roman" w:cs="Times New Roman"/>
              </w:rPr>
            </w:pPr>
            <w:r>
              <w:rPr>
                <w:rFonts w:ascii="Times New Roman" w:hAnsi="Times New Roman" w:cs="Times New Roman"/>
              </w:rPr>
              <w:t>-</w:t>
            </w:r>
          </w:p>
        </w:tc>
        <w:tc>
          <w:tcPr>
            <w:tcW w:w="1290" w:type="dxa"/>
          </w:tcPr>
          <w:p w:rsidR="00705BA2" w:rsidRPr="004C4367" w:rsidRDefault="00705BA2" w:rsidP="00705BA2">
            <w:pPr>
              <w:jc w:val="both"/>
              <w:rPr>
                <w:rFonts w:ascii="Times New Roman" w:hAnsi="Times New Roman" w:cs="Times New Roman"/>
                <w:sz w:val="20"/>
                <w:szCs w:val="20"/>
              </w:rPr>
            </w:pPr>
            <w:r w:rsidRPr="004C4367">
              <w:rPr>
                <w:rFonts w:ascii="Times New Roman" w:hAnsi="Times New Roman" w:cs="Times New Roman"/>
                <w:sz w:val="20"/>
                <w:szCs w:val="20"/>
              </w:rPr>
              <w:t>Wiesława Hulanicka</w:t>
            </w:r>
          </w:p>
        </w:tc>
      </w:tr>
      <w:tr w:rsidR="00705BA2" w:rsidTr="00705BA2">
        <w:trPr>
          <w:jc w:val="center"/>
        </w:trPr>
        <w:tc>
          <w:tcPr>
            <w:tcW w:w="1293" w:type="dxa"/>
          </w:tcPr>
          <w:p w:rsidR="00705BA2" w:rsidRDefault="00705BA2" w:rsidP="00705BA2">
            <w:pPr>
              <w:jc w:val="both"/>
              <w:rPr>
                <w:rFonts w:ascii="Times New Roman" w:hAnsi="Times New Roman" w:cs="Times New Roman"/>
              </w:rPr>
            </w:pPr>
            <w:r>
              <w:rPr>
                <w:rFonts w:ascii="Times New Roman" w:hAnsi="Times New Roman" w:cs="Times New Roman"/>
              </w:rPr>
              <w:t>matematyka</w:t>
            </w:r>
          </w:p>
        </w:tc>
        <w:tc>
          <w:tcPr>
            <w:tcW w:w="1469"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90" w:type="dxa"/>
          </w:tcPr>
          <w:p w:rsidR="00705BA2" w:rsidRPr="004C4367" w:rsidRDefault="00705BA2" w:rsidP="00705BA2">
            <w:pPr>
              <w:jc w:val="both"/>
              <w:rPr>
                <w:rFonts w:ascii="Times New Roman" w:hAnsi="Times New Roman" w:cs="Times New Roman"/>
                <w:sz w:val="20"/>
                <w:szCs w:val="20"/>
              </w:rPr>
            </w:pPr>
            <w:r>
              <w:rPr>
                <w:rFonts w:ascii="Times New Roman" w:hAnsi="Times New Roman" w:cs="Times New Roman"/>
                <w:sz w:val="20"/>
                <w:szCs w:val="20"/>
              </w:rPr>
              <w:t xml:space="preserve">Marzena </w:t>
            </w:r>
            <w:proofErr w:type="spellStart"/>
            <w:r>
              <w:rPr>
                <w:rFonts w:ascii="Times New Roman" w:hAnsi="Times New Roman" w:cs="Times New Roman"/>
                <w:sz w:val="20"/>
                <w:szCs w:val="20"/>
              </w:rPr>
              <w:t>Szeksztełło</w:t>
            </w:r>
            <w:proofErr w:type="spellEnd"/>
          </w:p>
        </w:tc>
      </w:tr>
    </w:tbl>
    <w:p w:rsidR="00705BA2" w:rsidRPr="001D5013" w:rsidRDefault="00705BA2" w:rsidP="00705BA2">
      <w:pPr>
        <w:spacing w:after="0" w:line="240" w:lineRule="auto"/>
        <w:jc w:val="both"/>
        <w:rPr>
          <w:rFonts w:ascii="Times New Roman" w:hAnsi="Times New Roman" w:cs="Times New Roman"/>
          <w:sz w:val="18"/>
          <w:szCs w:val="18"/>
        </w:rPr>
      </w:pPr>
    </w:p>
    <w:p w:rsidR="00705BA2" w:rsidRPr="001D5013" w:rsidRDefault="00705BA2" w:rsidP="00705BA2">
      <w:pPr>
        <w:spacing w:after="120" w:line="240" w:lineRule="auto"/>
        <w:jc w:val="both"/>
        <w:rPr>
          <w:rFonts w:ascii="Times New Roman" w:hAnsi="Times New Roman" w:cs="Times New Roman"/>
          <w:u w:val="single"/>
        </w:rPr>
      </w:pPr>
      <w:r w:rsidRPr="001D5013">
        <w:rPr>
          <w:rFonts w:ascii="Times New Roman" w:hAnsi="Times New Roman" w:cs="Times New Roman"/>
          <w:u w:val="single"/>
        </w:rPr>
        <w:t>Szkoła Podstawowa w Błudowie</w:t>
      </w:r>
    </w:p>
    <w:tbl>
      <w:tblPr>
        <w:tblStyle w:val="Tabela-Siatka"/>
        <w:tblW w:w="0" w:type="auto"/>
        <w:jc w:val="center"/>
        <w:tblLook w:val="04A0" w:firstRow="1" w:lastRow="0" w:firstColumn="1" w:lastColumn="0" w:noHBand="0" w:noVBand="1"/>
      </w:tblPr>
      <w:tblGrid>
        <w:gridCol w:w="1293"/>
        <w:gridCol w:w="1469"/>
        <w:gridCol w:w="1286"/>
        <w:gridCol w:w="1286"/>
        <w:gridCol w:w="1290"/>
      </w:tblGrid>
      <w:tr w:rsidR="00705BA2" w:rsidTr="00705BA2">
        <w:trPr>
          <w:jc w:val="center"/>
        </w:trPr>
        <w:tc>
          <w:tcPr>
            <w:tcW w:w="1293"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Przedmiot</w:t>
            </w:r>
          </w:p>
        </w:tc>
        <w:tc>
          <w:tcPr>
            <w:tcW w:w="1469"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uczniów zakwalifikowanych do etapu wojewódzkiego</w:t>
            </w:r>
          </w:p>
        </w:tc>
        <w:tc>
          <w:tcPr>
            <w:tcW w:w="1286"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finalistów etapu wojewódzkiego</w:t>
            </w:r>
          </w:p>
        </w:tc>
        <w:tc>
          <w:tcPr>
            <w:tcW w:w="1286"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Liczba laureatów etapu wojewódzkiego</w:t>
            </w:r>
          </w:p>
        </w:tc>
        <w:tc>
          <w:tcPr>
            <w:tcW w:w="1290" w:type="dxa"/>
          </w:tcPr>
          <w:p w:rsidR="00705BA2" w:rsidRPr="00DA237E" w:rsidRDefault="00705BA2" w:rsidP="00705BA2">
            <w:pPr>
              <w:jc w:val="both"/>
              <w:rPr>
                <w:rFonts w:ascii="Times New Roman" w:hAnsi="Times New Roman" w:cs="Times New Roman"/>
                <w:sz w:val="16"/>
                <w:szCs w:val="16"/>
              </w:rPr>
            </w:pPr>
            <w:r w:rsidRPr="00DA237E">
              <w:rPr>
                <w:rFonts w:ascii="Times New Roman" w:hAnsi="Times New Roman" w:cs="Times New Roman"/>
                <w:sz w:val="16"/>
                <w:szCs w:val="16"/>
              </w:rPr>
              <w:t>Nauczyciel Przygotowujący</w:t>
            </w:r>
          </w:p>
        </w:tc>
      </w:tr>
      <w:tr w:rsidR="00705BA2" w:rsidTr="00705BA2">
        <w:trPr>
          <w:jc w:val="center"/>
        </w:trPr>
        <w:tc>
          <w:tcPr>
            <w:tcW w:w="1293" w:type="dxa"/>
          </w:tcPr>
          <w:p w:rsidR="00705BA2" w:rsidRDefault="00705BA2" w:rsidP="00705BA2">
            <w:pPr>
              <w:jc w:val="both"/>
              <w:rPr>
                <w:rFonts w:ascii="Times New Roman" w:hAnsi="Times New Roman" w:cs="Times New Roman"/>
              </w:rPr>
            </w:pPr>
            <w:r>
              <w:rPr>
                <w:rFonts w:ascii="Times New Roman" w:hAnsi="Times New Roman" w:cs="Times New Roman"/>
              </w:rPr>
              <w:t>fizyka</w:t>
            </w:r>
          </w:p>
        </w:tc>
        <w:tc>
          <w:tcPr>
            <w:tcW w:w="1469"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705BA2" w:rsidP="00705BA2">
            <w:pPr>
              <w:jc w:val="both"/>
              <w:rPr>
                <w:rFonts w:ascii="Times New Roman" w:hAnsi="Times New Roman" w:cs="Times New Roman"/>
              </w:rPr>
            </w:pPr>
            <w:r>
              <w:rPr>
                <w:rFonts w:ascii="Times New Roman" w:hAnsi="Times New Roman" w:cs="Times New Roman"/>
              </w:rPr>
              <w:t>1</w:t>
            </w:r>
          </w:p>
        </w:tc>
        <w:tc>
          <w:tcPr>
            <w:tcW w:w="1286" w:type="dxa"/>
          </w:tcPr>
          <w:p w:rsidR="00705BA2" w:rsidRDefault="00705BA2" w:rsidP="00705BA2">
            <w:pPr>
              <w:jc w:val="both"/>
              <w:rPr>
                <w:rFonts w:ascii="Times New Roman" w:hAnsi="Times New Roman" w:cs="Times New Roman"/>
              </w:rPr>
            </w:pPr>
            <w:r>
              <w:rPr>
                <w:rFonts w:ascii="Times New Roman" w:hAnsi="Times New Roman" w:cs="Times New Roman"/>
              </w:rPr>
              <w:t>-</w:t>
            </w:r>
          </w:p>
        </w:tc>
        <w:tc>
          <w:tcPr>
            <w:tcW w:w="1290" w:type="dxa"/>
          </w:tcPr>
          <w:p w:rsidR="00705BA2" w:rsidRPr="004C4367" w:rsidRDefault="00705BA2" w:rsidP="00705BA2">
            <w:pPr>
              <w:jc w:val="both"/>
              <w:rPr>
                <w:rFonts w:ascii="Times New Roman" w:hAnsi="Times New Roman" w:cs="Times New Roman"/>
                <w:sz w:val="20"/>
                <w:szCs w:val="20"/>
              </w:rPr>
            </w:pPr>
            <w:r w:rsidRPr="004C4367">
              <w:rPr>
                <w:rFonts w:ascii="Times New Roman" w:hAnsi="Times New Roman" w:cs="Times New Roman"/>
                <w:sz w:val="20"/>
                <w:szCs w:val="20"/>
              </w:rPr>
              <w:t>Wiesława Hulanicka</w:t>
            </w:r>
          </w:p>
        </w:tc>
      </w:tr>
    </w:tbl>
    <w:p w:rsidR="00C82183" w:rsidRDefault="00C82183" w:rsidP="00DA237E">
      <w:pPr>
        <w:jc w:val="both"/>
        <w:rPr>
          <w:rFonts w:ascii="Times New Roman" w:hAnsi="Times New Roman" w:cs="Times New Roman"/>
        </w:rPr>
      </w:pPr>
    </w:p>
    <w:p w:rsidR="00DC7D51" w:rsidRDefault="00DC7D51" w:rsidP="00DC7D51">
      <w:pPr>
        <w:jc w:val="both"/>
        <w:rPr>
          <w:rFonts w:ascii="Times New Roman" w:hAnsi="Times New Roman" w:cs="Times New Roman"/>
          <w:b/>
        </w:rPr>
      </w:pPr>
      <w:r>
        <w:rPr>
          <w:rFonts w:ascii="Times New Roman" w:hAnsi="Times New Roman" w:cs="Times New Roman"/>
          <w:b/>
        </w:rPr>
        <w:t>Inne konkursy</w:t>
      </w:r>
      <w:r w:rsidRPr="00DC7D51">
        <w:rPr>
          <w:rFonts w:ascii="Times New Roman" w:hAnsi="Times New Roman" w:cs="Times New Roman"/>
          <w:b/>
        </w:rPr>
        <w:t>:</w:t>
      </w:r>
    </w:p>
    <w:p w:rsidR="00DC7D51" w:rsidRDefault="00DC7D51" w:rsidP="00DC7D51">
      <w:pPr>
        <w:spacing w:after="0" w:line="240" w:lineRule="auto"/>
        <w:jc w:val="both"/>
        <w:rPr>
          <w:rFonts w:ascii="Times New Roman" w:hAnsi="Times New Roman" w:cs="Times New Roman"/>
          <w:u w:val="single"/>
        </w:rPr>
      </w:pPr>
      <w:r w:rsidRPr="00DC7D51">
        <w:rPr>
          <w:rFonts w:ascii="Times New Roman" w:hAnsi="Times New Roman" w:cs="Times New Roman"/>
          <w:u w:val="single"/>
        </w:rPr>
        <w:t>Szkoła Podstawowa w Młynarach:</w:t>
      </w:r>
    </w:p>
    <w:p w:rsidR="00B43095" w:rsidRDefault="00B43095" w:rsidP="00DC7D51">
      <w:pPr>
        <w:spacing w:after="0" w:line="240" w:lineRule="auto"/>
        <w:jc w:val="both"/>
        <w:rPr>
          <w:rFonts w:ascii="Times New Roman" w:hAnsi="Times New Roman" w:cs="Times New Roman"/>
        </w:rPr>
      </w:pPr>
      <w:r>
        <w:rPr>
          <w:rFonts w:ascii="Times New Roman" w:hAnsi="Times New Roman" w:cs="Times New Roman"/>
        </w:rPr>
        <w:t>Powiatowy Konkurs Wiedzy o HIV i AIDS – I miejsce i wyróżnienie</w:t>
      </w:r>
    </w:p>
    <w:p w:rsidR="00B43095" w:rsidRPr="00B43095" w:rsidRDefault="00B43095" w:rsidP="00DC7D51">
      <w:pPr>
        <w:spacing w:after="0" w:line="240" w:lineRule="auto"/>
        <w:jc w:val="both"/>
        <w:rPr>
          <w:rFonts w:ascii="Times New Roman" w:hAnsi="Times New Roman" w:cs="Times New Roman"/>
        </w:rPr>
      </w:pPr>
      <w:r>
        <w:rPr>
          <w:rFonts w:ascii="Times New Roman" w:hAnsi="Times New Roman" w:cs="Times New Roman"/>
        </w:rPr>
        <w:t>Międzynarodowy Konkurs „Kangur Matematyczny” – 2 wyróżnienia</w:t>
      </w:r>
    </w:p>
    <w:p w:rsidR="00591B3B" w:rsidRPr="00DC7D51" w:rsidRDefault="00591B3B" w:rsidP="00DC7D51">
      <w:pPr>
        <w:spacing w:after="0" w:line="240" w:lineRule="auto"/>
        <w:jc w:val="both"/>
        <w:rPr>
          <w:rFonts w:ascii="Times New Roman" w:hAnsi="Times New Roman" w:cs="Times New Roman"/>
          <w:u w:val="single"/>
        </w:rPr>
      </w:pPr>
    </w:p>
    <w:p w:rsidR="00DC7D51" w:rsidRPr="00DC7D51" w:rsidRDefault="00DC7D51" w:rsidP="00DC7D51">
      <w:pPr>
        <w:spacing w:after="0" w:line="240" w:lineRule="auto"/>
        <w:jc w:val="both"/>
        <w:rPr>
          <w:rFonts w:ascii="Times New Roman" w:hAnsi="Times New Roman" w:cs="Times New Roman"/>
          <w:u w:val="single"/>
        </w:rPr>
      </w:pPr>
      <w:r w:rsidRPr="00DC7D51">
        <w:rPr>
          <w:rFonts w:ascii="Times New Roman" w:hAnsi="Times New Roman" w:cs="Times New Roman"/>
          <w:u w:val="single"/>
        </w:rPr>
        <w:t>Szkoła Podstawowa w Błudowie:</w:t>
      </w:r>
    </w:p>
    <w:p w:rsidR="00DC7D51" w:rsidRPr="00B43095" w:rsidRDefault="00591B3B" w:rsidP="00DA237E">
      <w:pPr>
        <w:jc w:val="both"/>
        <w:rPr>
          <w:rFonts w:ascii="Times New Roman" w:hAnsi="Times New Roman" w:cs="Times New Roman"/>
        </w:rPr>
      </w:pPr>
      <w:r w:rsidRPr="00B43095">
        <w:rPr>
          <w:rFonts w:ascii="Times New Roman" w:hAnsi="Times New Roman" w:cs="Times New Roman"/>
        </w:rPr>
        <w:t>Certyfikat Szkolnego Ogrodu Dydaktycznego: ”Wsi spokojna, wsi wesoła” – czyli zakątki rustykalne w naszym ogrodzie dydaktycznym.</w:t>
      </w:r>
    </w:p>
    <w:p w:rsidR="00591B3B" w:rsidRDefault="00591B3B" w:rsidP="00DA237E">
      <w:pPr>
        <w:jc w:val="both"/>
        <w:rPr>
          <w:rFonts w:ascii="Times New Roman" w:hAnsi="Times New Roman" w:cs="Times New Roman"/>
          <w:b/>
        </w:rPr>
      </w:pPr>
    </w:p>
    <w:p w:rsidR="00AD061C" w:rsidRPr="00C82183" w:rsidRDefault="00C82F58" w:rsidP="00DA237E">
      <w:pPr>
        <w:jc w:val="both"/>
        <w:rPr>
          <w:rFonts w:ascii="Times New Roman" w:hAnsi="Times New Roman" w:cs="Times New Roman"/>
          <w:b/>
        </w:rPr>
      </w:pPr>
      <w:r w:rsidRPr="00C82183">
        <w:rPr>
          <w:rFonts w:ascii="Times New Roman" w:hAnsi="Times New Roman" w:cs="Times New Roman"/>
          <w:b/>
        </w:rPr>
        <w:lastRenderedPageBreak/>
        <w:t>Osiągnięcia</w:t>
      </w:r>
      <w:r w:rsidR="00256A9F" w:rsidRPr="00C82183">
        <w:rPr>
          <w:rFonts w:ascii="Times New Roman" w:hAnsi="Times New Roman" w:cs="Times New Roman"/>
          <w:b/>
        </w:rPr>
        <w:t xml:space="preserve"> sportowe:</w:t>
      </w:r>
    </w:p>
    <w:p w:rsidR="00C82F58" w:rsidRDefault="00C82F58" w:rsidP="00C82F58">
      <w:pPr>
        <w:spacing w:after="0" w:line="240" w:lineRule="auto"/>
        <w:jc w:val="both"/>
        <w:rPr>
          <w:rFonts w:ascii="Times New Roman" w:hAnsi="Times New Roman" w:cs="Times New Roman"/>
          <w:u w:val="single"/>
        </w:rPr>
      </w:pPr>
      <w:r w:rsidRPr="00DC7D51">
        <w:rPr>
          <w:rFonts w:ascii="Times New Roman" w:hAnsi="Times New Roman" w:cs="Times New Roman"/>
          <w:u w:val="single"/>
        </w:rPr>
        <w:t>Szkoła Podstawowa w Młynarach:</w:t>
      </w:r>
    </w:p>
    <w:p w:rsidR="00B43095" w:rsidRDefault="00B43095" w:rsidP="00B43095">
      <w:pPr>
        <w:spacing w:after="0" w:line="240" w:lineRule="auto"/>
        <w:rPr>
          <w:rFonts w:ascii="Times New Roman" w:hAnsi="Times New Roman" w:cs="Times New Roman"/>
        </w:rPr>
      </w:pPr>
      <w:r>
        <w:rPr>
          <w:rFonts w:ascii="Times New Roman" w:hAnsi="Times New Roman" w:cs="Times New Roman"/>
        </w:rPr>
        <w:t>Szkoła:</w:t>
      </w:r>
    </w:p>
    <w:p w:rsidR="00B43095" w:rsidRDefault="00B43095" w:rsidP="00B43095">
      <w:pPr>
        <w:spacing w:after="0" w:line="240" w:lineRule="auto"/>
        <w:rPr>
          <w:rFonts w:ascii="Times New Roman" w:hAnsi="Times New Roman" w:cs="Times New Roman"/>
        </w:rPr>
      </w:pPr>
      <w:r>
        <w:rPr>
          <w:rFonts w:ascii="Times New Roman" w:hAnsi="Times New Roman" w:cs="Times New Roman"/>
        </w:rPr>
        <w:t>- 2</w:t>
      </w:r>
      <w:r w:rsidRPr="00C82F58">
        <w:rPr>
          <w:rFonts w:ascii="Times New Roman" w:hAnsi="Times New Roman" w:cs="Times New Roman"/>
        </w:rPr>
        <w:t xml:space="preserve"> miejsce w powiecie w ostatecznej punktacji generalnej  IGRZYSK MŁODZIEŻY SZKOLNEJ 201</w:t>
      </w:r>
      <w:r>
        <w:rPr>
          <w:rFonts w:ascii="Times New Roman" w:hAnsi="Times New Roman" w:cs="Times New Roman"/>
        </w:rPr>
        <w:t>9</w:t>
      </w:r>
      <w:r w:rsidRPr="00C82F58">
        <w:rPr>
          <w:rFonts w:ascii="Times New Roman" w:hAnsi="Times New Roman" w:cs="Times New Roman"/>
        </w:rPr>
        <w:t>/20</w:t>
      </w:r>
      <w:r>
        <w:rPr>
          <w:rFonts w:ascii="Times New Roman" w:hAnsi="Times New Roman" w:cs="Times New Roman"/>
        </w:rPr>
        <w:t>20</w:t>
      </w:r>
    </w:p>
    <w:p w:rsidR="00B43095" w:rsidRDefault="00B43095" w:rsidP="00B43095">
      <w:pPr>
        <w:spacing w:after="0" w:line="240" w:lineRule="auto"/>
        <w:rPr>
          <w:rFonts w:ascii="Times New Roman" w:hAnsi="Times New Roman" w:cs="Times New Roman"/>
        </w:rPr>
      </w:pPr>
      <w:r>
        <w:rPr>
          <w:rFonts w:ascii="Times New Roman" w:hAnsi="Times New Roman" w:cs="Times New Roman"/>
        </w:rPr>
        <w:t>- 1</w:t>
      </w:r>
      <w:r w:rsidRPr="00C82F58">
        <w:rPr>
          <w:rFonts w:ascii="Times New Roman" w:hAnsi="Times New Roman" w:cs="Times New Roman"/>
        </w:rPr>
        <w:t xml:space="preserve"> miejsce w powiecie w ostatecznej punktacji generalnej  IGRZYSK DZIECI  201</w:t>
      </w:r>
      <w:r>
        <w:rPr>
          <w:rFonts w:ascii="Times New Roman" w:hAnsi="Times New Roman" w:cs="Times New Roman"/>
        </w:rPr>
        <w:t>9</w:t>
      </w:r>
      <w:r w:rsidRPr="00C82F58">
        <w:rPr>
          <w:rFonts w:ascii="Times New Roman" w:hAnsi="Times New Roman" w:cs="Times New Roman"/>
        </w:rPr>
        <w:t>/20</w:t>
      </w:r>
      <w:r>
        <w:rPr>
          <w:rFonts w:ascii="Times New Roman" w:hAnsi="Times New Roman" w:cs="Times New Roman"/>
        </w:rPr>
        <w:t>20</w:t>
      </w:r>
    </w:p>
    <w:p w:rsidR="00B43095" w:rsidRDefault="00B43095" w:rsidP="00B43095">
      <w:pPr>
        <w:spacing w:after="0" w:line="240" w:lineRule="auto"/>
        <w:rPr>
          <w:rFonts w:ascii="Times New Roman" w:hAnsi="Times New Roman" w:cs="Times New Roman"/>
        </w:rPr>
      </w:pPr>
    </w:p>
    <w:p w:rsidR="00B43095" w:rsidRDefault="00B43095" w:rsidP="00B43095">
      <w:pPr>
        <w:spacing w:after="0" w:line="240" w:lineRule="auto"/>
        <w:rPr>
          <w:rFonts w:ascii="Times New Roman" w:hAnsi="Times New Roman" w:cs="Times New Roman"/>
        </w:rPr>
      </w:pPr>
      <w:r>
        <w:rPr>
          <w:rFonts w:ascii="Times New Roman" w:hAnsi="Times New Roman" w:cs="Times New Roman"/>
        </w:rPr>
        <w:t>Osiągnięcia drużynowe:</w:t>
      </w:r>
    </w:p>
    <w:p w:rsidR="009D24EE" w:rsidRDefault="009D24EE" w:rsidP="009D24EE">
      <w:pPr>
        <w:spacing w:after="0" w:line="240" w:lineRule="auto"/>
        <w:jc w:val="both"/>
        <w:rPr>
          <w:rFonts w:ascii="Times New Roman" w:hAnsi="Times New Roman"/>
        </w:rPr>
      </w:pPr>
      <w:r>
        <w:rPr>
          <w:rFonts w:ascii="Times New Roman" w:hAnsi="Times New Roman"/>
        </w:rPr>
        <w:t>- I</w:t>
      </w:r>
      <w:r w:rsidRPr="00B43095">
        <w:rPr>
          <w:rFonts w:ascii="Times New Roman" w:hAnsi="Times New Roman"/>
        </w:rPr>
        <w:t xml:space="preserve">I miejsce </w:t>
      </w:r>
      <w:r>
        <w:rPr>
          <w:rFonts w:ascii="Times New Roman" w:hAnsi="Times New Roman"/>
        </w:rPr>
        <w:t>w piłce ręcznej w ramach Igrzysk Dzieci</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IV</w:t>
      </w:r>
      <w:r w:rsidRPr="00B43095">
        <w:rPr>
          <w:rFonts w:ascii="Times New Roman" w:hAnsi="Times New Roman"/>
        </w:rPr>
        <w:t xml:space="preserve"> miejsce </w:t>
      </w:r>
      <w:r>
        <w:rPr>
          <w:rFonts w:ascii="Times New Roman" w:hAnsi="Times New Roman"/>
        </w:rPr>
        <w:t>w piłce siatkowej - 4 w ramach Igrzysk Dzieci</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w:t>
      </w:r>
      <w:r w:rsidRPr="00B43095">
        <w:rPr>
          <w:rFonts w:ascii="Times New Roman" w:hAnsi="Times New Roman"/>
        </w:rPr>
        <w:t xml:space="preserve"> miejsce </w:t>
      </w:r>
      <w:r>
        <w:rPr>
          <w:rFonts w:ascii="Times New Roman" w:hAnsi="Times New Roman"/>
        </w:rPr>
        <w:t>w piłce siatkowej - 3 w ramach Igrzysk Dzieci</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IV</w:t>
      </w:r>
      <w:r w:rsidRPr="00B43095">
        <w:rPr>
          <w:rFonts w:ascii="Times New Roman" w:hAnsi="Times New Roman"/>
        </w:rPr>
        <w:t xml:space="preserve"> miejsce </w:t>
      </w:r>
      <w:r>
        <w:rPr>
          <w:rFonts w:ascii="Times New Roman" w:hAnsi="Times New Roman"/>
        </w:rPr>
        <w:t>w tenisie stołowym (powiat) w ramach Igrzysk Dzieci</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III</w:t>
      </w:r>
      <w:r w:rsidRPr="00B43095">
        <w:rPr>
          <w:rFonts w:ascii="Times New Roman" w:hAnsi="Times New Roman"/>
        </w:rPr>
        <w:t xml:space="preserve"> miejsce </w:t>
      </w:r>
      <w:r>
        <w:rPr>
          <w:rFonts w:ascii="Times New Roman" w:hAnsi="Times New Roman"/>
        </w:rPr>
        <w:t>w mini piłka koszykowa (powiat) w ramach Igrzysk Dzieci</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III</w:t>
      </w:r>
      <w:r w:rsidRPr="00B43095">
        <w:rPr>
          <w:rFonts w:ascii="Times New Roman" w:hAnsi="Times New Roman"/>
        </w:rPr>
        <w:t xml:space="preserve"> miejsce </w:t>
      </w:r>
      <w:r>
        <w:rPr>
          <w:rFonts w:ascii="Times New Roman" w:hAnsi="Times New Roman"/>
        </w:rPr>
        <w:t>w mini piłce siatkowej - 3 (rejon) w ramach Igrzysk Dzieci</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w:t>
      </w:r>
      <w:r w:rsidRPr="00B43095">
        <w:rPr>
          <w:rFonts w:ascii="Times New Roman" w:hAnsi="Times New Roman"/>
        </w:rPr>
        <w:t xml:space="preserve"> miejsce </w:t>
      </w:r>
      <w:r>
        <w:rPr>
          <w:rFonts w:ascii="Times New Roman" w:hAnsi="Times New Roman"/>
        </w:rPr>
        <w:t>w mini piłce siatkowej - 3 (powiat) dziewcząt w ramach Igrzysk Dzieci</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II</w:t>
      </w:r>
      <w:r w:rsidRPr="00B43095">
        <w:rPr>
          <w:rFonts w:ascii="Times New Roman" w:hAnsi="Times New Roman"/>
        </w:rPr>
        <w:t xml:space="preserve"> miejsce </w:t>
      </w:r>
      <w:r>
        <w:rPr>
          <w:rFonts w:ascii="Times New Roman" w:hAnsi="Times New Roman"/>
        </w:rPr>
        <w:t>w mini piłce siatkowej - 4 (powiat) dziewcząt w ramach Igrzysk Dzieci</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xml:space="preserve">- I </w:t>
      </w:r>
      <w:r w:rsidRPr="00B43095">
        <w:rPr>
          <w:rFonts w:ascii="Times New Roman" w:hAnsi="Times New Roman"/>
        </w:rPr>
        <w:t xml:space="preserve">miejsce </w:t>
      </w:r>
      <w:r>
        <w:rPr>
          <w:rFonts w:ascii="Times New Roman" w:hAnsi="Times New Roman"/>
        </w:rPr>
        <w:t>w mini piłka koszykowa (powiat)</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 miejsce tenis stołowy (powiat);</w:t>
      </w:r>
    </w:p>
    <w:p w:rsidR="009D24EE" w:rsidRDefault="009D24EE" w:rsidP="009D24EE">
      <w:pPr>
        <w:spacing w:after="0" w:line="240" w:lineRule="auto"/>
        <w:jc w:val="both"/>
        <w:rPr>
          <w:rFonts w:ascii="Times New Roman" w:hAnsi="Times New Roman"/>
        </w:rPr>
      </w:pPr>
      <w:r>
        <w:rPr>
          <w:rFonts w:ascii="Times New Roman" w:hAnsi="Times New Roman"/>
        </w:rPr>
        <w:t>- V miejsce tenis stołowy (Igrzyska Młodzieży);</w:t>
      </w:r>
    </w:p>
    <w:p w:rsidR="009D24EE" w:rsidRDefault="009D24EE" w:rsidP="009D24EE">
      <w:pPr>
        <w:spacing w:after="0" w:line="240" w:lineRule="auto"/>
        <w:jc w:val="both"/>
        <w:rPr>
          <w:rFonts w:ascii="Times New Roman" w:hAnsi="Times New Roman"/>
        </w:rPr>
      </w:pPr>
      <w:r>
        <w:rPr>
          <w:rFonts w:ascii="Times New Roman" w:hAnsi="Times New Roman"/>
        </w:rPr>
        <w:t>- III</w:t>
      </w:r>
      <w:r w:rsidRPr="00B43095">
        <w:rPr>
          <w:rFonts w:ascii="Times New Roman" w:hAnsi="Times New Roman"/>
        </w:rPr>
        <w:t xml:space="preserve"> miejsce </w:t>
      </w:r>
      <w:r>
        <w:rPr>
          <w:rFonts w:ascii="Times New Roman" w:hAnsi="Times New Roman"/>
        </w:rPr>
        <w:t>w mini piłce siatkowej - 3 (rejon) dziewcząt w ramach Igrzysk Młodzieży</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w:t>
      </w:r>
      <w:r w:rsidRPr="00B43095">
        <w:rPr>
          <w:rFonts w:ascii="Times New Roman" w:hAnsi="Times New Roman"/>
        </w:rPr>
        <w:t xml:space="preserve"> miejsce </w:t>
      </w:r>
      <w:r>
        <w:rPr>
          <w:rFonts w:ascii="Times New Roman" w:hAnsi="Times New Roman"/>
        </w:rPr>
        <w:t>w piłce siatkowej  (powiat) dziewcząt w ramach Igrzysk Młodzieży</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w:t>
      </w:r>
      <w:r w:rsidRPr="00B43095">
        <w:rPr>
          <w:rFonts w:ascii="Times New Roman" w:hAnsi="Times New Roman"/>
        </w:rPr>
        <w:t xml:space="preserve"> miejsce </w:t>
      </w:r>
      <w:r>
        <w:rPr>
          <w:rFonts w:ascii="Times New Roman" w:hAnsi="Times New Roman"/>
        </w:rPr>
        <w:t>w piłce siatkowej  (powiat) chłopców w ramach Igrzysk Młodzieży</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III</w:t>
      </w:r>
      <w:r w:rsidRPr="00B43095">
        <w:rPr>
          <w:rFonts w:ascii="Times New Roman" w:hAnsi="Times New Roman"/>
        </w:rPr>
        <w:t xml:space="preserve"> miejsce </w:t>
      </w:r>
      <w:r>
        <w:rPr>
          <w:rFonts w:ascii="Times New Roman" w:hAnsi="Times New Roman"/>
        </w:rPr>
        <w:t>w piłce koszykowej  (powiat) dziewcząt w ramach Igrzysk Młodzieży</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w:t>
      </w:r>
      <w:r w:rsidRPr="00B43095">
        <w:rPr>
          <w:rFonts w:ascii="Times New Roman" w:hAnsi="Times New Roman"/>
        </w:rPr>
        <w:t xml:space="preserve"> miejsce </w:t>
      </w:r>
      <w:r>
        <w:rPr>
          <w:rFonts w:ascii="Times New Roman" w:hAnsi="Times New Roman"/>
        </w:rPr>
        <w:t>w piłce koszykowej  (powiat) chłopców w ramach Igrzysk Młodzieży</w:t>
      </w:r>
      <w:r w:rsidRPr="00B43095">
        <w:rPr>
          <w:rFonts w:ascii="Times New Roman" w:hAnsi="Times New Roman"/>
        </w:rPr>
        <w:t>;</w:t>
      </w:r>
    </w:p>
    <w:p w:rsidR="009D24EE" w:rsidRDefault="009D24EE" w:rsidP="009D24EE">
      <w:pPr>
        <w:spacing w:after="0" w:line="240" w:lineRule="auto"/>
        <w:jc w:val="both"/>
        <w:rPr>
          <w:rFonts w:ascii="Times New Roman" w:hAnsi="Times New Roman"/>
        </w:rPr>
      </w:pPr>
      <w:r>
        <w:rPr>
          <w:rFonts w:ascii="Times New Roman" w:hAnsi="Times New Roman"/>
        </w:rPr>
        <w:t>- III miejsce dziewcząt w sztafetowych biegach przełajowych (powiat);</w:t>
      </w:r>
    </w:p>
    <w:p w:rsidR="009D24EE" w:rsidRDefault="009D24EE" w:rsidP="009D24EE">
      <w:pPr>
        <w:spacing w:after="0" w:line="240" w:lineRule="auto"/>
        <w:jc w:val="both"/>
        <w:rPr>
          <w:rFonts w:ascii="Times New Roman" w:hAnsi="Times New Roman"/>
        </w:rPr>
      </w:pPr>
      <w:r>
        <w:rPr>
          <w:rFonts w:ascii="Times New Roman" w:hAnsi="Times New Roman"/>
        </w:rPr>
        <w:t>- II miejsce chłopców rocznik 2005 i 2006 w sztafetowych biegach przełajowych (powiat);</w:t>
      </w:r>
    </w:p>
    <w:p w:rsidR="009D24EE" w:rsidRDefault="009D24EE" w:rsidP="009D24EE">
      <w:pPr>
        <w:spacing w:after="0" w:line="240" w:lineRule="auto"/>
        <w:jc w:val="both"/>
        <w:rPr>
          <w:rFonts w:ascii="Times New Roman" w:hAnsi="Times New Roman"/>
        </w:rPr>
      </w:pPr>
      <w:r>
        <w:rPr>
          <w:rFonts w:ascii="Times New Roman" w:hAnsi="Times New Roman"/>
        </w:rPr>
        <w:t>- I miejsce chłopców rocznik 2007 i młodsi w sztafetowych biegach przełajowych (powiat);</w:t>
      </w:r>
    </w:p>
    <w:p w:rsidR="009D24EE" w:rsidRDefault="009D24EE" w:rsidP="009D24EE">
      <w:pPr>
        <w:spacing w:after="0" w:line="240" w:lineRule="auto"/>
        <w:jc w:val="both"/>
        <w:rPr>
          <w:rFonts w:ascii="Times New Roman" w:hAnsi="Times New Roman"/>
        </w:rPr>
      </w:pPr>
      <w:r>
        <w:rPr>
          <w:rFonts w:ascii="Times New Roman" w:hAnsi="Times New Roman"/>
        </w:rPr>
        <w:t>- II miejsce dziewcząt w jesiennych biegach przełajowych (powiat)</w:t>
      </w:r>
      <w:r w:rsidRPr="00153BBA">
        <w:rPr>
          <w:rFonts w:ascii="Times New Roman" w:hAnsi="Times New Roman"/>
        </w:rPr>
        <w:t xml:space="preserve"> </w:t>
      </w:r>
      <w:r>
        <w:rPr>
          <w:rFonts w:ascii="Times New Roman" w:hAnsi="Times New Roman"/>
        </w:rPr>
        <w:t>w ramach Igrzysk Młodzieży;</w:t>
      </w:r>
    </w:p>
    <w:p w:rsidR="009D24EE" w:rsidRDefault="009D24EE" w:rsidP="009D24EE">
      <w:pPr>
        <w:spacing w:after="0" w:line="240" w:lineRule="auto"/>
        <w:jc w:val="both"/>
        <w:rPr>
          <w:rFonts w:ascii="Times New Roman" w:hAnsi="Times New Roman"/>
        </w:rPr>
      </w:pPr>
      <w:r>
        <w:rPr>
          <w:rFonts w:ascii="Times New Roman" w:hAnsi="Times New Roman"/>
        </w:rPr>
        <w:t>- I miejsce chłopców w jesiennych biegach przełajowych (powiat) w ramach Igrzysk Młodzieży;</w:t>
      </w:r>
    </w:p>
    <w:p w:rsidR="009D24EE" w:rsidRDefault="009D24EE" w:rsidP="009D24EE">
      <w:pPr>
        <w:spacing w:after="0" w:line="240" w:lineRule="auto"/>
        <w:jc w:val="both"/>
        <w:rPr>
          <w:rFonts w:ascii="Times New Roman" w:hAnsi="Times New Roman"/>
        </w:rPr>
      </w:pPr>
      <w:r>
        <w:rPr>
          <w:rFonts w:ascii="Times New Roman" w:hAnsi="Times New Roman"/>
        </w:rPr>
        <w:t>- V miejsce dziewcząt w jesiennych biegach przełajowych (powiat) w ramach Igrzysk Dzieci;</w:t>
      </w:r>
    </w:p>
    <w:p w:rsidR="009D24EE" w:rsidRDefault="009D24EE" w:rsidP="009D24EE">
      <w:pPr>
        <w:spacing w:after="0" w:line="240" w:lineRule="auto"/>
        <w:jc w:val="both"/>
        <w:rPr>
          <w:rFonts w:ascii="Times New Roman" w:hAnsi="Times New Roman"/>
        </w:rPr>
      </w:pPr>
    </w:p>
    <w:p w:rsidR="00B43095" w:rsidRDefault="00B43095" w:rsidP="00B43095">
      <w:pPr>
        <w:spacing w:after="0" w:line="240" w:lineRule="auto"/>
        <w:rPr>
          <w:rFonts w:ascii="Times New Roman" w:hAnsi="Times New Roman" w:cs="Times New Roman"/>
        </w:rPr>
      </w:pPr>
      <w:r>
        <w:rPr>
          <w:rFonts w:ascii="Times New Roman" w:hAnsi="Times New Roman" w:cs="Times New Roman"/>
        </w:rPr>
        <w:t>Osiągnięcia indywidualne:</w:t>
      </w:r>
    </w:p>
    <w:p w:rsidR="00B43095" w:rsidRDefault="00B43095" w:rsidP="0057167B">
      <w:pPr>
        <w:spacing w:after="0" w:line="240" w:lineRule="auto"/>
        <w:jc w:val="both"/>
        <w:rPr>
          <w:rFonts w:ascii="Times New Roman" w:hAnsi="Times New Roman" w:cs="Times New Roman"/>
        </w:rPr>
      </w:pPr>
      <w:r>
        <w:rPr>
          <w:rFonts w:ascii="Times New Roman" w:hAnsi="Times New Roman" w:cs="Times New Roman"/>
        </w:rPr>
        <w:t xml:space="preserve">- I, II i III m-ce indywidualne uczniów w Jesiennych biegach przełajowych w ramach Igrzysk Dzieci </w:t>
      </w:r>
      <w:r w:rsidR="0057167B">
        <w:rPr>
          <w:rFonts w:ascii="Times New Roman" w:hAnsi="Times New Roman" w:cs="Times New Roman"/>
        </w:rPr>
        <w:br/>
      </w:r>
      <w:r>
        <w:rPr>
          <w:rFonts w:ascii="Times New Roman" w:hAnsi="Times New Roman" w:cs="Times New Roman"/>
        </w:rPr>
        <w:t>i Młodzieży Szkolnej</w:t>
      </w:r>
    </w:p>
    <w:p w:rsidR="00B43095" w:rsidRPr="00B43095" w:rsidRDefault="00B43095" w:rsidP="00B43095">
      <w:pPr>
        <w:spacing w:after="0" w:line="240" w:lineRule="auto"/>
        <w:rPr>
          <w:rFonts w:ascii="Times New Roman" w:hAnsi="Times New Roman" w:cs="Times New Roman"/>
        </w:rPr>
      </w:pPr>
    </w:p>
    <w:p w:rsidR="00BA086A" w:rsidRDefault="00BA086A" w:rsidP="00BA086A">
      <w:pPr>
        <w:spacing w:after="0" w:line="240" w:lineRule="auto"/>
        <w:jc w:val="both"/>
        <w:rPr>
          <w:rFonts w:ascii="Times New Roman" w:hAnsi="Times New Roman"/>
        </w:rPr>
      </w:pPr>
    </w:p>
    <w:p w:rsidR="00C82F58" w:rsidRPr="00DC7D51" w:rsidRDefault="00C82F58" w:rsidP="00C82F58">
      <w:pPr>
        <w:spacing w:after="0" w:line="240" w:lineRule="auto"/>
        <w:jc w:val="both"/>
        <w:rPr>
          <w:rFonts w:ascii="Times New Roman" w:hAnsi="Times New Roman" w:cs="Times New Roman"/>
          <w:u w:val="single"/>
        </w:rPr>
      </w:pPr>
      <w:r w:rsidRPr="00DC7D51">
        <w:rPr>
          <w:rFonts w:ascii="Times New Roman" w:hAnsi="Times New Roman" w:cs="Times New Roman"/>
          <w:u w:val="single"/>
        </w:rPr>
        <w:t>Szkoła Podstawowa w Błudowie:</w:t>
      </w:r>
    </w:p>
    <w:p w:rsidR="00B43095" w:rsidRPr="00B43095" w:rsidRDefault="00B43095" w:rsidP="00B43095">
      <w:pPr>
        <w:spacing w:after="0" w:line="240" w:lineRule="auto"/>
        <w:jc w:val="both"/>
        <w:rPr>
          <w:rFonts w:ascii="Times New Roman" w:hAnsi="Times New Roman" w:cs="Times New Roman"/>
        </w:rPr>
      </w:pPr>
      <w:r w:rsidRPr="00B43095">
        <w:rPr>
          <w:rFonts w:ascii="Times New Roman" w:hAnsi="Times New Roman" w:cs="Times New Roman"/>
        </w:rPr>
        <w:t>Osiągnięcia indywidualne:</w:t>
      </w:r>
    </w:p>
    <w:p w:rsidR="00C82F58" w:rsidRPr="00B43095" w:rsidRDefault="00B43095" w:rsidP="00B43095">
      <w:pPr>
        <w:spacing w:after="0" w:line="240" w:lineRule="auto"/>
        <w:jc w:val="both"/>
        <w:rPr>
          <w:rFonts w:ascii="Times New Roman" w:hAnsi="Times New Roman" w:cs="Times New Roman"/>
        </w:rPr>
      </w:pPr>
      <w:r>
        <w:rPr>
          <w:rFonts w:ascii="Times New Roman" w:hAnsi="Times New Roman" w:cs="Times New Roman"/>
        </w:rPr>
        <w:t xml:space="preserve">- </w:t>
      </w:r>
      <w:r w:rsidR="00591B3B" w:rsidRPr="00B43095">
        <w:rPr>
          <w:rFonts w:ascii="Times New Roman" w:hAnsi="Times New Roman" w:cs="Times New Roman"/>
        </w:rPr>
        <w:t xml:space="preserve">Gminne Rozgrywki w tenisie stołowym I </w:t>
      </w:r>
      <w:proofErr w:type="spellStart"/>
      <w:r w:rsidR="00591B3B" w:rsidRPr="00B43095">
        <w:rPr>
          <w:rFonts w:ascii="Times New Roman" w:hAnsi="Times New Roman" w:cs="Times New Roman"/>
        </w:rPr>
        <w:t>i</w:t>
      </w:r>
      <w:proofErr w:type="spellEnd"/>
      <w:r w:rsidR="00591B3B" w:rsidRPr="00B43095">
        <w:rPr>
          <w:rFonts w:ascii="Times New Roman" w:hAnsi="Times New Roman" w:cs="Times New Roman"/>
        </w:rPr>
        <w:t xml:space="preserve"> IV miejsce.</w:t>
      </w:r>
    </w:p>
    <w:p w:rsidR="00B43095" w:rsidRDefault="00B43095" w:rsidP="00DA237E">
      <w:pPr>
        <w:jc w:val="both"/>
        <w:rPr>
          <w:rFonts w:ascii="Times New Roman" w:hAnsi="Times New Roman" w:cs="Times New Roman"/>
          <w:b/>
        </w:rPr>
      </w:pPr>
    </w:p>
    <w:p w:rsidR="00DC7D51" w:rsidRDefault="00DC7D51" w:rsidP="00D20B13">
      <w:pPr>
        <w:rPr>
          <w:rFonts w:ascii="Times New Roman" w:hAnsi="Times New Roman" w:cs="Times New Roman"/>
          <w:b/>
        </w:rPr>
      </w:pPr>
      <w:r w:rsidRPr="00DC7D51">
        <w:rPr>
          <w:rFonts w:ascii="Times New Roman" w:hAnsi="Times New Roman" w:cs="Times New Roman"/>
          <w:b/>
        </w:rPr>
        <w:t>Osiągnięcia artystyczne:</w:t>
      </w:r>
    </w:p>
    <w:p w:rsidR="00DC7D51" w:rsidRDefault="00DC7D51" w:rsidP="00D20B13">
      <w:pPr>
        <w:spacing w:after="0" w:line="240" w:lineRule="auto"/>
        <w:rPr>
          <w:rFonts w:ascii="Times New Roman" w:hAnsi="Times New Roman" w:cs="Times New Roman"/>
          <w:u w:val="single"/>
        </w:rPr>
      </w:pPr>
      <w:r w:rsidRPr="00DC7D51">
        <w:rPr>
          <w:rFonts w:ascii="Times New Roman" w:hAnsi="Times New Roman" w:cs="Times New Roman"/>
          <w:u w:val="single"/>
        </w:rPr>
        <w:t>Szkoła Podstawowa w Młynarach:</w:t>
      </w:r>
    </w:p>
    <w:p w:rsidR="00F76E0D" w:rsidRDefault="00995EB3" w:rsidP="00D20B13">
      <w:pPr>
        <w:spacing w:after="0" w:line="240" w:lineRule="auto"/>
        <w:rPr>
          <w:rFonts w:ascii="Times New Roman" w:hAnsi="Times New Roman" w:cs="Times New Roman"/>
        </w:rPr>
      </w:pPr>
      <w:r w:rsidRPr="00995EB3">
        <w:rPr>
          <w:rFonts w:ascii="Times New Roman" w:hAnsi="Times New Roman" w:cs="Times New Roman"/>
        </w:rPr>
        <w:t xml:space="preserve">- I miejsce zespół </w:t>
      </w:r>
      <w:r>
        <w:rPr>
          <w:rFonts w:ascii="Times New Roman" w:hAnsi="Times New Roman" w:cs="Times New Roman"/>
        </w:rPr>
        <w:t>Ambrozja w Konkursie Wokalnym „Zimowe Melodie” w Tolkmicku;</w:t>
      </w:r>
    </w:p>
    <w:p w:rsidR="00995EB3" w:rsidRPr="00995EB3" w:rsidRDefault="00995EB3" w:rsidP="00D20B13">
      <w:pPr>
        <w:spacing w:after="0" w:line="240" w:lineRule="auto"/>
        <w:rPr>
          <w:rFonts w:ascii="Times New Roman" w:hAnsi="Times New Roman" w:cs="Times New Roman"/>
        </w:rPr>
      </w:pPr>
      <w:r w:rsidRPr="00995EB3">
        <w:rPr>
          <w:rFonts w:ascii="Times New Roman" w:hAnsi="Times New Roman" w:cs="Times New Roman"/>
        </w:rPr>
        <w:t>- I</w:t>
      </w:r>
      <w:r>
        <w:rPr>
          <w:rFonts w:ascii="Times New Roman" w:hAnsi="Times New Roman" w:cs="Times New Roman"/>
        </w:rPr>
        <w:t>I</w:t>
      </w:r>
      <w:r w:rsidRPr="00995EB3">
        <w:rPr>
          <w:rFonts w:ascii="Times New Roman" w:hAnsi="Times New Roman" w:cs="Times New Roman"/>
        </w:rPr>
        <w:t xml:space="preserve"> miejsce zespół </w:t>
      </w:r>
      <w:r>
        <w:rPr>
          <w:rFonts w:ascii="Times New Roman" w:hAnsi="Times New Roman" w:cs="Times New Roman"/>
        </w:rPr>
        <w:t>Lawa w Konkursie Wokalnym „Zimowe Melodie” w Tolkmicku;</w:t>
      </w:r>
    </w:p>
    <w:p w:rsidR="00995EB3" w:rsidRDefault="00995EB3" w:rsidP="00D20B13">
      <w:pPr>
        <w:spacing w:after="0" w:line="240" w:lineRule="auto"/>
        <w:rPr>
          <w:rFonts w:ascii="Times New Roman" w:hAnsi="Times New Roman" w:cs="Times New Roman"/>
        </w:rPr>
      </w:pPr>
      <w:r w:rsidRPr="00995EB3">
        <w:rPr>
          <w:rFonts w:ascii="Times New Roman" w:hAnsi="Times New Roman" w:cs="Times New Roman"/>
        </w:rPr>
        <w:t xml:space="preserve">- </w:t>
      </w:r>
      <w:r>
        <w:rPr>
          <w:rFonts w:ascii="Times New Roman" w:hAnsi="Times New Roman" w:cs="Times New Roman"/>
        </w:rPr>
        <w:t xml:space="preserve">I </w:t>
      </w:r>
      <w:proofErr w:type="spellStart"/>
      <w:r>
        <w:rPr>
          <w:rFonts w:ascii="Times New Roman" w:hAnsi="Times New Roman" w:cs="Times New Roman"/>
        </w:rPr>
        <w:t>i</w:t>
      </w:r>
      <w:proofErr w:type="spellEnd"/>
      <w:r>
        <w:rPr>
          <w:rFonts w:ascii="Times New Roman" w:hAnsi="Times New Roman" w:cs="Times New Roman"/>
        </w:rPr>
        <w:t xml:space="preserve"> II miejsce</w:t>
      </w:r>
      <w:r w:rsidRPr="00995EB3">
        <w:rPr>
          <w:rFonts w:ascii="Times New Roman" w:hAnsi="Times New Roman" w:cs="Times New Roman"/>
        </w:rPr>
        <w:t xml:space="preserve"> Powiatowy  konkurs plastyczny pt. ,,Ciche za</w:t>
      </w:r>
      <w:r>
        <w:rPr>
          <w:rFonts w:ascii="Times New Roman" w:hAnsi="Times New Roman" w:cs="Times New Roman"/>
        </w:rPr>
        <w:t>truwanie to czadu działanie”</w:t>
      </w:r>
      <w:r w:rsidRPr="00995EB3">
        <w:rPr>
          <w:rFonts w:ascii="Times New Roman" w:hAnsi="Times New Roman" w:cs="Times New Roman"/>
        </w:rPr>
        <w:t>.</w:t>
      </w:r>
    </w:p>
    <w:p w:rsidR="00995EB3" w:rsidRDefault="00995EB3" w:rsidP="00D20B13">
      <w:pPr>
        <w:spacing w:after="0" w:line="240" w:lineRule="auto"/>
        <w:rPr>
          <w:rFonts w:ascii="Times New Roman" w:hAnsi="Times New Roman" w:cs="Times New Roman"/>
        </w:rPr>
      </w:pPr>
      <w:r>
        <w:rPr>
          <w:rFonts w:ascii="Times New Roman" w:hAnsi="Times New Roman" w:cs="Times New Roman"/>
        </w:rPr>
        <w:t>- II miejsce w Powiatowym Konkursie piosenki Obcej w Pasłęku (zespół Lawa);</w:t>
      </w:r>
    </w:p>
    <w:p w:rsidR="00995EB3" w:rsidRDefault="00995EB3" w:rsidP="00D20B13">
      <w:pPr>
        <w:spacing w:after="0" w:line="240" w:lineRule="auto"/>
        <w:rPr>
          <w:rFonts w:ascii="Times New Roman" w:hAnsi="Times New Roman" w:cs="Times New Roman"/>
        </w:rPr>
      </w:pPr>
      <w:r>
        <w:rPr>
          <w:rFonts w:ascii="Times New Roman" w:hAnsi="Times New Roman" w:cs="Times New Roman"/>
        </w:rPr>
        <w:t>- Konkurs plastyczny „Odpoczywaj na wsi” – uczniowie zakwalifikowani do etapu wojewódzkiego;</w:t>
      </w:r>
    </w:p>
    <w:p w:rsidR="00995EB3" w:rsidRDefault="00995EB3" w:rsidP="00D20B13">
      <w:pPr>
        <w:spacing w:after="0" w:line="240" w:lineRule="auto"/>
        <w:rPr>
          <w:rFonts w:ascii="Times New Roman" w:hAnsi="Times New Roman" w:cs="Times New Roman"/>
        </w:rPr>
      </w:pPr>
      <w:r w:rsidRPr="00995EB3">
        <w:rPr>
          <w:rFonts w:ascii="Times New Roman" w:hAnsi="Times New Roman" w:cs="Times New Roman"/>
        </w:rPr>
        <w:t xml:space="preserve">- I miejsce zespół </w:t>
      </w:r>
      <w:r>
        <w:rPr>
          <w:rFonts w:ascii="Times New Roman" w:hAnsi="Times New Roman" w:cs="Times New Roman"/>
        </w:rPr>
        <w:t>Ambrozja w Konkursie Wokalnym „Jesienne Spotkania” w Młynarach;</w:t>
      </w:r>
    </w:p>
    <w:p w:rsidR="00995EB3" w:rsidRDefault="00995EB3" w:rsidP="00D20B13">
      <w:pPr>
        <w:spacing w:after="0" w:line="240" w:lineRule="auto"/>
        <w:rPr>
          <w:rFonts w:ascii="Times New Roman" w:hAnsi="Times New Roman" w:cs="Times New Roman"/>
        </w:rPr>
      </w:pPr>
      <w:r w:rsidRPr="00995EB3">
        <w:rPr>
          <w:rFonts w:ascii="Times New Roman" w:hAnsi="Times New Roman" w:cs="Times New Roman"/>
        </w:rPr>
        <w:t>- I</w:t>
      </w:r>
      <w:r>
        <w:rPr>
          <w:rFonts w:ascii="Times New Roman" w:hAnsi="Times New Roman" w:cs="Times New Roman"/>
        </w:rPr>
        <w:t>I</w:t>
      </w:r>
      <w:r w:rsidRPr="00995EB3">
        <w:rPr>
          <w:rFonts w:ascii="Times New Roman" w:hAnsi="Times New Roman" w:cs="Times New Roman"/>
        </w:rPr>
        <w:t xml:space="preserve"> miejsce zespół </w:t>
      </w:r>
      <w:r>
        <w:rPr>
          <w:rFonts w:ascii="Times New Roman" w:hAnsi="Times New Roman" w:cs="Times New Roman"/>
        </w:rPr>
        <w:t>Lawa w Konkursie Wokalnym „Jesienne Spotkania” w Młynarach;</w:t>
      </w:r>
    </w:p>
    <w:p w:rsidR="00995EB3" w:rsidRDefault="00995EB3" w:rsidP="00995EB3">
      <w:pPr>
        <w:spacing w:after="0" w:line="240" w:lineRule="auto"/>
        <w:jc w:val="both"/>
        <w:rPr>
          <w:rFonts w:ascii="Times New Roman" w:hAnsi="Times New Roman" w:cs="Times New Roman"/>
        </w:rPr>
      </w:pPr>
      <w:r>
        <w:rPr>
          <w:rFonts w:ascii="Times New Roman" w:hAnsi="Times New Roman" w:cs="Times New Roman"/>
        </w:rPr>
        <w:t>- trzy I miejsca i jedno II miejsce indywidualne (solistki) w Konkursie Wokalnym „Jesienne Spotkania” w Młynarach;</w:t>
      </w:r>
    </w:p>
    <w:p w:rsidR="00995EB3" w:rsidRDefault="00995EB3" w:rsidP="00995EB3">
      <w:pPr>
        <w:spacing w:after="0" w:line="240" w:lineRule="auto"/>
        <w:jc w:val="both"/>
        <w:rPr>
          <w:rFonts w:ascii="Times New Roman" w:hAnsi="Times New Roman" w:cs="Times New Roman"/>
        </w:rPr>
      </w:pPr>
      <w:r w:rsidRPr="00995EB3">
        <w:rPr>
          <w:rFonts w:ascii="Times New Roman" w:hAnsi="Times New Roman" w:cs="Times New Roman"/>
        </w:rPr>
        <w:lastRenderedPageBreak/>
        <w:t>- I</w:t>
      </w:r>
      <w:r>
        <w:rPr>
          <w:rFonts w:ascii="Times New Roman" w:hAnsi="Times New Roman" w:cs="Times New Roman"/>
        </w:rPr>
        <w:t>I</w:t>
      </w:r>
      <w:r w:rsidRPr="00995EB3">
        <w:rPr>
          <w:rFonts w:ascii="Times New Roman" w:hAnsi="Times New Roman" w:cs="Times New Roman"/>
        </w:rPr>
        <w:t xml:space="preserve"> miejsce zespół </w:t>
      </w:r>
      <w:r>
        <w:rPr>
          <w:rFonts w:ascii="Times New Roman" w:hAnsi="Times New Roman" w:cs="Times New Roman"/>
        </w:rPr>
        <w:t xml:space="preserve">Lawa w IV Powiatowym Konkursie Obcojęzycznej Piosenki o Miłości „Love </w:t>
      </w:r>
      <w:proofErr w:type="spellStart"/>
      <w:r>
        <w:rPr>
          <w:rFonts w:ascii="Times New Roman" w:hAnsi="Times New Roman" w:cs="Times New Roman"/>
        </w:rPr>
        <w:t>is</w:t>
      </w:r>
      <w:proofErr w:type="spellEnd"/>
      <w:r>
        <w:rPr>
          <w:rFonts w:ascii="Times New Roman" w:hAnsi="Times New Roman" w:cs="Times New Roman"/>
        </w:rPr>
        <w:t xml:space="preserve"> in the </w:t>
      </w:r>
      <w:proofErr w:type="spellStart"/>
      <w:r>
        <w:rPr>
          <w:rFonts w:ascii="Times New Roman" w:hAnsi="Times New Roman" w:cs="Times New Roman"/>
        </w:rPr>
        <w:t>air</w:t>
      </w:r>
      <w:proofErr w:type="spellEnd"/>
      <w:r>
        <w:rPr>
          <w:rFonts w:ascii="Times New Roman" w:hAnsi="Times New Roman" w:cs="Times New Roman"/>
        </w:rPr>
        <w:t>”;</w:t>
      </w:r>
    </w:p>
    <w:p w:rsidR="00DC7D51" w:rsidRDefault="00995EB3" w:rsidP="00FC5376">
      <w:pPr>
        <w:spacing w:after="0" w:line="240" w:lineRule="auto"/>
        <w:jc w:val="both"/>
        <w:rPr>
          <w:rFonts w:ascii="Times New Roman" w:hAnsi="Times New Roman" w:cs="Times New Roman"/>
        </w:rPr>
      </w:pPr>
      <w:r w:rsidRPr="00995EB3">
        <w:rPr>
          <w:rFonts w:ascii="Times New Roman" w:hAnsi="Times New Roman" w:cs="Times New Roman"/>
        </w:rPr>
        <w:t xml:space="preserve">- </w:t>
      </w:r>
      <w:r>
        <w:rPr>
          <w:rFonts w:ascii="Times New Roman" w:hAnsi="Times New Roman" w:cs="Times New Roman"/>
        </w:rPr>
        <w:t xml:space="preserve">trzy </w:t>
      </w:r>
      <w:r w:rsidRPr="00995EB3">
        <w:rPr>
          <w:rFonts w:ascii="Times New Roman" w:hAnsi="Times New Roman" w:cs="Times New Roman"/>
        </w:rPr>
        <w:t>I</w:t>
      </w:r>
      <w:r>
        <w:rPr>
          <w:rFonts w:ascii="Times New Roman" w:hAnsi="Times New Roman" w:cs="Times New Roman"/>
        </w:rPr>
        <w:t>I miejsca i jedno III miejsce indywidualnie (soliści)</w:t>
      </w:r>
      <w:r w:rsidRPr="00995EB3">
        <w:rPr>
          <w:rFonts w:ascii="Times New Roman" w:hAnsi="Times New Roman" w:cs="Times New Roman"/>
        </w:rPr>
        <w:t xml:space="preserve"> </w:t>
      </w:r>
      <w:r>
        <w:rPr>
          <w:rFonts w:ascii="Times New Roman" w:hAnsi="Times New Roman" w:cs="Times New Roman"/>
        </w:rPr>
        <w:t xml:space="preserve">w IV Powiatowym Konkursie Obcojęzycznej Piosenki o Miłości „Love </w:t>
      </w:r>
      <w:proofErr w:type="spellStart"/>
      <w:r>
        <w:rPr>
          <w:rFonts w:ascii="Times New Roman" w:hAnsi="Times New Roman" w:cs="Times New Roman"/>
        </w:rPr>
        <w:t>is</w:t>
      </w:r>
      <w:proofErr w:type="spellEnd"/>
      <w:r>
        <w:rPr>
          <w:rFonts w:ascii="Times New Roman" w:hAnsi="Times New Roman" w:cs="Times New Roman"/>
        </w:rPr>
        <w:t xml:space="preserve"> in the </w:t>
      </w:r>
      <w:proofErr w:type="spellStart"/>
      <w:r>
        <w:rPr>
          <w:rFonts w:ascii="Times New Roman" w:hAnsi="Times New Roman" w:cs="Times New Roman"/>
        </w:rPr>
        <w:t>air</w:t>
      </w:r>
      <w:proofErr w:type="spellEnd"/>
      <w:r>
        <w:rPr>
          <w:rFonts w:ascii="Times New Roman" w:hAnsi="Times New Roman" w:cs="Times New Roman"/>
        </w:rPr>
        <w:t>”;</w:t>
      </w:r>
    </w:p>
    <w:p w:rsidR="00FC5376" w:rsidRPr="00FC5376" w:rsidRDefault="00FC5376" w:rsidP="00FC5376">
      <w:pPr>
        <w:spacing w:after="0" w:line="240" w:lineRule="auto"/>
        <w:jc w:val="both"/>
        <w:rPr>
          <w:rFonts w:ascii="Times New Roman" w:hAnsi="Times New Roman" w:cs="Times New Roman"/>
        </w:rPr>
      </w:pPr>
    </w:p>
    <w:p w:rsidR="00DC7D51" w:rsidRPr="00DC7D51" w:rsidRDefault="00DC7D51" w:rsidP="00DC7D51">
      <w:pPr>
        <w:spacing w:after="0" w:line="240" w:lineRule="auto"/>
        <w:jc w:val="both"/>
        <w:rPr>
          <w:rFonts w:ascii="Times New Roman" w:hAnsi="Times New Roman" w:cs="Times New Roman"/>
          <w:u w:val="single"/>
        </w:rPr>
      </w:pPr>
      <w:r w:rsidRPr="00DC7D51">
        <w:rPr>
          <w:rFonts w:ascii="Times New Roman" w:hAnsi="Times New Roman" w:cs="Times New Roman"/>
          <w:u w:val="single"/>
        </w:rPr>
        <w:t>Szkoła Podstawowa w Błudowie:</w:t>
      </w:r>
    </w:p>
    <w:p w:rsidR="00DC7D51" w:rsidRPr="00995EB3" w:rsidRDefault="00995EB3" w:rsidP="00591B3B">
      <w:pPr>
        <w:spacing w:after="0" w:line="240" w:lineRule="auto"/>
        <w:jc w:val="both"/>
        <w:rPr>
          <w:rFonts w:ascii="Times New Roman" w:hAnsi="Times New Roman" w:cs="Times New Roman"/>
        </w:rPr>
      </w:pPr>
      <w:r w:rsidRPr="00995EB3">
        <w:rPr>
          <w:rFonts w:ascii="Times New Roman" w:hAnsi="Times New Roman" w:cs="Times New Roman"/>
        </w:rPr>
        <w:t xml:space="preserve">- II, III i wyróżnienie </w:t>
      </w:r>
      <w:r w:rsidR="00591B3B" w:rsidRPr="00995EB3">
        <w:rPr>
          <w:rFonts w:ascii="Times New Roman" w:hAnsi="Times New Roman" w:cs="Times New Roman"/>
        </w:rPr>
        <w:t>Powiatowy  konkurs plastyczny pt. ,,Ciche za</w:t>
      </w:r>
      <w:r>
        <w:rPr>
          <w:rFonts w:ascii="Times New Roman" w:hAnsi="Times New Roman" w:cs="Times New Roman"/>
        </w:rPr>
        <w:t>truwanie to czadu działanie”</w:t>
      </w:r>
      <w:r w:rsidR="00591B3B" w:rsidRPr="00995EB3">
        <w:rPr>
          <w:rFonts w:ascii="Times New Roman" w:hAnsi="Times New Roman" w:cs="Times New Roman"/>
        </w:rPr>
        <w:t>.</w:t>
      </w:r>
    </w:p>
    <w:p w:rsidR="00591B3B" w:rsidRPr="00995EB3" w:rsidRDefault="00995EB3" w:rsidP="00591B3B">
      <w:pPr>
        <w:spacing w:after="0" w:line="240" w:lineRule="auto"/>
        <w:jc w:val="both"/>
        <w:rPr>
          <w:rFonts w:ascii="Times New Roman" w:hAnsi="Times New Roman" w:cs="Times New Roman"/>
        </w:rPr>
      </w:pPr>
      <w:r w:rsidRPr="00995EB3">
        <w:rPr>
          <w:rFonts w:ascii="Times New Roman" w:hAnsi="Times New Roman" w:cs="Times New Roman"/>
        </w:rPr>
        <w:t xml:space="preserve">- </w:t>
      </w:r>
      <w:r>
        <w:rPr>
          <w:rFonts w:ascii="Times New Roman" w:hAnsi="Times New Roman" w:cs="Times New Roman"/>
        </w:rPr>
        <w:t xml:space="preserve">Wyróżnienie zespół „Iskra” </w:t>
      </w:r>
      <w:r w:rsidR="00591B3B" w:rsidRPr="00995EB3">
        <w:rPr>
          <w:rFonts w:ascii="Times New Roman" w:hAnsi="Times New Roman" w:cs="Times New Roman"/>
        </w:rPr>
        <w:t>Konkurs wokalny „J</w:t>
      </w:r>
      <w:r>
        <w:rPr>
          <w:rFonts w:ascii="Times New Roman" w:hAnsi="Times New Roman" w:cs="Times New Roman"/>
        </w:rPr>
        <w:t>esienne spotkania” w Młynarach.</w:t>
      </w:r>
    </w:p>
    <w:p w:rsidR="00591B3B" w:rsidRPr="00DC7D51" w:rsidRDefault="00591B3B" w:rsidP="00591B3B">
      <w:pPr>
        <w:spacing w:after="0" w:line="240" w:lineRule="auto"/>
        <w:jc w:val="both"/>
        <w:rPr>
          <w:rFonts w:ascii="Times New Roman" w:hAnsi="Times New Roman" w:cs="Times New Roman"/>
          <w:b/>
        </w:rPr>
      </w:pPr>
    </w:p>
    <w:p w:rsidR="00C82F58" w:rsidRPr="005118D0" w:rsidRDefault="00C82183" w:rsidP="00C82183">
      <w:pPr>
        <w:ind w:left="708" w:hanging="708"/>
        <w:jc w:val="both"/>
        <w:rPr>
          <w:rFonts w:ascii="Times New Roman" w:hAnsi="Times New Roman" w:cs="Times New Roman"/>
          <w:b/>
        </w:rPr>
      </w:pPr>
      <w:r w:rsidRPr="005118D0">
        <w:rPr>
          <w:rFonts w:ascii="Times New Roman" w:hAnsi="Times New Roman" w:cs="Times New Roman"/>
          <w:b/>
        </w:rPr>
        <w:t xml:space="preserve">Realizacja </w:t>
      </w:r>
      <w:r w:rsidR="00015B03">
        <w:rPr>
          <w:rFonts w:ascii="Times New Roman" w:hAnsi="Times New Roman" w:cs="Times New Roman"/>
          <w:b/>
        </w:rPr>
        <w:t>programów i projektów:</w:t>
      </w:r>
    </w:p>
    <w:p w:rsidR="00C82183" w:rsidRDefault="00C82183" w:rsidP="005118D0">
      <w:pPr>
        <w:spacing w:after="0" w:line="240" w:lineRule="auto"/>
        <w:ind w:left="708" w:hanging="708"/>
        <w:jc w:val="both"/>
        <w:rPr>
          <w:rFonts w:ascii="Times New Roman" w:hAnsi="Times New Roman" w:cs="Times New Roman"/>
          <w:u w:val="single"/>
        </w:rPr>
      </w:pPr>
      <w:r w:rsidRPr="00015B03">
        <w:rPr>
          <w:rFonts w:ascii="Times New Roman" w:hAnsi="Times New Roman" w:cs="Times New Roman"/>
          <w:u w:val="single"/>
        </w:rPr>
        <w:t>Szkoła Podstawowa w Młynarach:</w:t>
      </w:r>
    </w:p>
    <w:p w:rsidR="00015B03" w:rsidRDefault="00015B03" w:rsidP="005118D0">
      <w:pPr>
        <w:spacing w:after="0" w:line="240" w:lineRule="auto"/>
        <w:ind w:left="708" w:hanging="708"/>
        <w:jc w:val="both"/>
        <w:rPr>
          <w:rFonts w:ascii="Times New Roman" w:hAnsi="Times New Roman" w:cs="Times New Roman"/>
        </w:rPr>
      </w:pPr>
      <w:r w:rsidRPr="00015B03">
        <w:rPr>
          <w:rFonts w:ascii="Times New Roman" w:hAnsi="Times New Roman" w:cs="Times New Roman"/>
        </w:rPr>
        <w:t xml:space="preserve">- Program </w:t>
      </w:r>
      <w:r w:rsidR="00E64B63">
        <w:rPr>
          <w:rFonts w:ascii="Times New Roman" w:hAnsi="Times New Roman" w:cs="Times New Roman"/>
        </w:rPr>
        <w:t>dla uczniów klas I-</w:t>
      </w:r>
      <w:r>
        <w:rPr>
          <w:rFonts w:ascii="Times New Roman" w:hAnsi="Times New Roman" w:cs="Times New Roman"/>
        </w:rPr>
        <w:t>V „</w:t>
      </w:r>
      <w:r w:rsidR="00E64B63">
        <w:rPr>
          <w:rFonts w:ascii="Times New Roman" w:hAnsi="Times New Roman" w:cs="Times New Roman"/>
        </w:rPr>
        <w:t>O</w:t>
      </w:r>
      <w:r>
        <w:rPr>
          <w:rFonts w:ascii="Times New Roman" w:hAnsi="Times New Roman" w:cs="Times New Roman"/>
        </w:rPr>
        <w:t>woce i warzywa</w:t>
      </w:r>
      <w:r w:rsidR="00E64B63">
        <w:rPr>
          <w:rFonts w:ascii="Times New Roman" w:hAnsi="Times New Roman" w:cs="Times New Roman"/>
        </w:rPr>
        <w:t xml:space="preserve"> w szkole”</w:t>
      </w:r>
    </w:p>
    <w:p w:rsidR="00E64B63" w:rsidRDefault="00E64B63" w:rsidP="005118D0">
      <w:pPr>
        <w:spacing w:after="0" w:line="240" w:lineRule="auto"/>
        <w:ind w:left="708" w:hanging="708"/>
        <w:jc w:val="both"/>
        <w:rPr>
          <w:rFonts w:ascii="Times New Roman" w:hAnsi="Times New Roman" w:cs="Times New Roman"/>
        </w:rPr>
      </w:pPr>
      <w:r>
        <w:rPr>
          <w:rFonts w:ascii="Times New Roman" w:hAnsi="Times New Roman" w:cs="Times New Roman"/>
        </w:rPr>
        <w:t xml:space="preserve">- </w:t>
      </w:r>
      <w:r w:rsidRPr="00015B03">
        <w:rPr>
          <w:rFonts w:ascii="Times New Roman" w:hAnsi="Times New Roman" w:cs="Times New Roman"/>
        </w:rPr>
        <w:t xml:space="preserve">Program </w:t>
      </w:r>
      <w:r>
        <w:rPr>
          <w:rFonts w:ascii="Times New Roman" w:hAnsi="Times New Roman" w:cs="Times New Roman"/>
        </w:rPr>
        <w:t>dla uczniów klas I-V „Mleko w szkole”</w:t>
      </w:r>
    </w:p>
    <w:p w:rsidR="00E64B63" w:rsidRDefault="00E64B63" w:rsidP="005118D0">
      <w:pPr>
        <w:spacing w:after="0" w:line="240" w:lineRule="auto"/>
        <w:ind w:left="708" w:hanging="708"/>
        <w:jc w:val="both"/>
        <w:rPr>
          <w:rFonts w:ascii="Times New Roman" w:hAnsi="Times New Roman" w:cs="Times New Roman"/>
        </w:rPr>
      </w:pPr>
      <w:r>
        <w:rPr>
          <w:rFonts w:ascii="Times New Roman" w:hAnsi="Times New Roman" w:cs="Times New Roman"/>
        </w:rPr>
        <w:t>- Program „Trzymaj formę”</w:t>
      </w:r>
    </w:p>
    <w:p w:rsidR="00E64B63" w:rsidRDefault="00E64B63" w:rsidP="005118D0">
      <w:pPr>
        <w:spacing w:after="0" w:line="240" w:lineRule="auto"/>
        <w:ind w:left="708" w:hanging="708"/>
        <w:jc w:val="both"/>
        <w:rPr>
          <w:rFonts w:ascii="Times New Roman" w:hAnsi="Times New Roman" w:cs="Times New Roman"/>
        </w:rPr>
      </w:pPr>
      <w:r>
        <w:rPr>
          <w:rFonts w:ascii="Times New Roman" w:hAnsi="Times New Roman" w:cs="Times New Roman"/>
        </w:rPr>
        <w:t>- Program „Problem w głowy”</w:t>
      </w:r>
    </w:p>
    <w:p w:rsidR="00E64B63" w:rsidRDefault="00E64B63" w:rsidP="00E64B63">
      <w:pPr>
        <w:spacing w:after="0" w:line="240" w:lineRule="auto"/>
        <w:jc w:val="both"/>
        <w:rPr>
          <w:rFonts w:ascii="Times New Roman" w:hAnsi="Times New Roman" w:cs="Times New Roman"/>
        </w:rPr>
      </w:pPr>
      <w:r>
        <w:rPr>
          <w:rFonts w:ascii="Times New Roman" w:hAnsi="Times New Roman" w:cs="Times New Roman"/>
        </w:rPr>
        <w:t>- Program adaptacyjny dla przedszkolaków z Przedszkola w Młynarach i uczniów klas I-III „Razem pokonamy progi”</w:t>
      </w:r>
    </w:p>
    <w:p w:rsidR="00E64B63" w:rsidRPr="00015B03" w:rsidRDefault="00E64B63" w:rsidP="00087709">
      <w:pPr>
        <w:spacing w:after="0" w:line="240" w:lineRule="auto"/>
        <w:jc w:val="both"/>
        <w:rPr>
          <w:rFonts w:ascii="Times New Roman" w:hAnsi="Times New Roman" w:cs="Times New Roman"/>
        </w:rPr>
      </w:pPr>
      <w:r>
        <w:rPr>
          <w:rFonts w:ascii="Times New Roman" w:hAnsi="Times New Roman" w:cs="Times New Roman"/>
        </w:rPr>
        <w:t xml:space="preserve">- Innowacja pedagogiczna „Zostań </w:t>
      </w:r>
      <w:proofErr w:type="spellStart"/>
      <w:r>
        <w:rPr>
          <w:rFonts w:ascii="Times New Roman" w:hAnsi="Times New Roman" w:cs="Times New Roman"/>
        </w:rPr>
        <w:t>pióromistrzem</w:t>
      </w:r>
      <w:proofErr w:type="spellEnd"/>
      <w:r>
        <w:rPr>
          <w:rFonts w:ascii="Times New Roman" w:hAnsi="Times New Roman" w:cs="Times New Roman"/>
        </w:rPr>
        <w:t xml:space="preserve">” dla uczniów </w:t>
      </w:r>
      <w:proofErr w:type="spellStart"/>
      <w:r>
        <w:rPr>
          <w:rFonts w:ascii="Times New Roman" w:hAnsi="Times New Roman" w:cs="Times New Roman"/>
        </w:rPr>
        <w:t>kl</w:t>
      </w:r>
      <w:proofErr w:type="spellEnd"/>
      <w:r>
        <w:rPr>
          <w:rFonts w:ascii="Times New Roman" w:hAnsi="Times New Roman" w:cs="Times New Roman"/>
        </w:rPr>
        <w:t xml:space="preserve"> IV.</w:t>
      </w:r>
    </w:p>
    <w:p w:rsidR="00C82183" w:rsidRDefault="00E64B63" w:rsidP="00E64B63">
      <w:pPr>
        <w:spacing w:after="0" w:line="240" w:lineRule="auto"/>
        <w:jc w:val="both"/>
        <w:rPr>
          <w:rFonts w:ascii="Times New Roman" w:hAnsi="Times New Roman" w:cs="Times New Roman"/>
        </w:rPr>
      </w:pPr>
      <w:r>
        <w:rPr>
          <w:rFonts w:ascii="Times New Roman" w:hAnsi="Times New Roman" w:cs="Times New Roman"/>
        </w:rPr>
        <w:t xml:space="preserve">- Projekt dofinansowany w ramach środków europejskich: </w:t>
      </w:r>
      <w:r w:rsidR="00C82183" w:rsidRPr="00E64B63">
        <w:rPr>
          <w:rFonts w:ascii="Times New Roman" w:hAnsi="Times New Roman" w:cs="Times New Roman"/>
        </w:rPr>
        <w:t>Szkolna Pracownia Sukcesu</w:t>
      </w:r>
      <w:r w:rsidR="00DC7D51" w:rsidRPr="00E64B63">
        <w:rPr>
          <w:rFonts w:ascii="Times New Roman" w:hAnsi="Times New Roman" w:cs="Times New Roman"/>
        </w:rPr>
        <w:t xml:space="preserve"> II</w:t>
      </w:r>
      <w:r w:rsidR="00C82183" w:rsidRPr="00E64B63">
        <w:rPr>
          <w:rFonts w:ascii="Times New Roman" w:hAnsi="Times New Roman" w:cs="Times New Roman"/>
        </w:rPr>
        <w:t>.</w:t>
      </w:r>
    </w:p>
    <w:p w:rsidR="00E64B63" w:rsidRPr="00E64B63" w:rsidRDefault="00E64B63" w:rsidP="00E64B63">
      <w:pPr>
        <w:spacing w:after="0" w:line="240" w:lineRule="auto"/>
        <w:jc w:val="both"/>
        <w:rPr>
          <w:rFonts w:ascii="Times New Roman" w:hAnsi="Times New Roman" w:cs="Times New Roman"/>
        </w:rPr>
      </w:pPr>
    </w:p>
    <w:p w:rsidR="00C82183" w:rsidRDefault="00C82183" w:rsidP="005118D0">
      <w:pPr>
        <w:spacing w:after="0" w:line="240" w:lineRule="auto"/>
        <w:ind w:left="708" w:hanging="708"/>
        <w:jc w:val="both"/>
        <w:rPr>
          <w:rFonts w:ascii="Times New Roman" w:hAnsi="Times New Roman" w:cs="Times New Roman"/>
          <w:u w:val="single"/>
        </w:rPr>
      </w:pPr>
      <w:r w:rsidRPr="00E64B63">
        <w:rPr>
          <w:rFonts w:ascii="Times New Roman" w:hAnsi="Times New Roman" w:cs="Times New Roman"/>
          <w:u w:val="single"/>
        </w:rPr>
        <w:t>Szkoła Podstawowa w Błudowie:</w:t>
      </w:r>
    </w:p>
    <w:p w:rsidR="00E64B63" w:rsidRDefault="00E64B63" w:rsidP="00E64B63">
      <w:pPr>
        <w:spacing w:after="0" w:line="240" w:lineRule="auto"/>
        <w:ind w:left="708" w:hanging="708"/>
        <w:jc w:val="both"/>
        <w:rPr>
          <w:rFonts w:ascii="Times New Roman" w:hAnsi="Times New Roman" w:cs="Times New Roman"/>
        </w:rPr>
      </w:pPr>
      <w:r w:rsidRPr="00015B03">
        <w:rPr>
          <w:rFonts w:ascii="Times New Roman" w:hAnsi="Times New Roman" w:cs="Times New Roman"/>
        </w:rPr>
        <w:t xml:space="preserve">- Program </w:t>
      </w:r>
      <w:r>
        <w:rPr>
          <w:rFonts w:ascii="Times New Roman" w:hAnsi="Times New Roman" w:cs="Times New Roman"/>
        </w:rPr>
        <w:t>dla uczniów klas I-V „Owoce i warzywa w szkole”</w:t>
      </w:r>
    </w:p>
    <w:p w:rsidR="00E64B63" w:rsidRPr="00E64B63" w:rsidRDefault="00E64B63" w:rsidP="00E64B63">
      <w:pPr>
        <w:spacing w:after="0" w:line="240" w:lineRule="auto"/>
        <w:ind w:left="708" w:hanging="708"/>
        <w:jc w:val="both"/>
        <w:rPr>
          <w:rFonts w:ascii="Times New Roman" w:hAnsi="Times New Roman" w:cs="Times New Roman"/>
        </w:rPr>
      </w:pPr>
      <w:r>
        <w:rPr>
          <w:rFonts w:ascii="Times New Roman" w:hAnsi="Times New Roman" w:cs="Times New Roman"/>
        </w:rPr>
        <w:t xml:space="preserve">- </w:t>
      </w:r>
      <w:r w:rsidRPr="00015B03">
        <w:rPr>
          <w:rFonts w:ascii="Times New Roman" w:hAnsi="Times New Roman" w:cs="Times New Roman"/>
        </w:rPr>
        <w:t xml:space="preserve">Program </w:t>
      </w:r>
      <w:r>
        <w:rPr>
          <w:rFonts w:ascii="Times New Roman" w:hAnsi="Times New Roman" w:cs="Times New Roman"/>
        </w:rPr>
        <w:t>dla uczniów klas I-V „Mleko w szkole”</w:t>
      </w:r>
    </w:p>
    <w:p w:rsidR="00C82183" w:rsidRDefault="00E64B63" w:rsidP="00E64B63">
      <w:pPr>
        <w:spacing w:after="0" w:line="240" w:lineRule="auto"/>
        <w:jc w:val="both"/>
        <w:rPr>
          <w:rFonts w:ascii="Times New Roman" w:hAnsi="Times New Roman" w:cs="Times New Roman"/>
        </w:rPr>
      </w:pPr>
      <w:r>
        <w:rPr>
          <w:rFonts w:ascii="Times New Roman" w:hAnsi="Times New Roman" w:cs="Times New Roman"/>
        </w:rPr>
        <w:t xml:space="preserve">- Projekt dofinansowany w ramach środków europejskich: </w:t>
      </w:r>
      <w:r w:rsidR="00C82183" w:rsidRPr="00E64B63">
        <w:rPr>
          <w:rFonts w:ascii="Times New Roman" w:hAnsi="Times New Roman" w:cs="Times New Roman"/>
        </w:rPr>
        <w:t>Mała Szkoła drogą do sukcesu</w:t>
      </w:r>
      <w:r w:rsidR="00DC7D51" w:rsidRPr="00E64B63">
        <w:rPr>
          <w:rFonts w:ascii="Times New Roman" w:hAnsi="Times New Roman" w:cs="Times New Roman"/>
        </w:rPr>
        <w:t xml:space="preserve"> II</w:t>
      </w:r>
      <w:r w:rsidR="00C82183" w:rsidRPr="00E64B63">
        <w:rPr>
          <w:rFonts w:ascii="Times New Roman" w:hAnsi="Times New Roman" w:cs="Times New Roman"/>
        </w:rPr>
        <w:t>.</w:t>
      </w:r>
    </w:p>
    <w:p w:rsidR="008A3389" w:rsidRDefault="00E64B63" w:rsidP="00D54FFE">
      <w:pPr>
        <w:spacing w:after="0" w:line="240" w:lineRule="auto"/>
        <w:jc w:val="both"/>
        <w:rPr>
          <w:rFonts w:ascii="Times New Roman" w:hAnsi="Times New Roman" w:cs="Times New Roman"/>
        </w:rPr>
      </w:pPr>
      <w:r>
        <w:rPr>
          <w:rFonts w:ascii="Times New Roman" w:hAnsi="Times New Roman" w:cs="Times New Roman"/>
        </w:rPr>
        <w:t>- Program</w:t>
      </w:r>
      <w:r w:rsidR="00087709">
        <w:rPr>
          <w:rFonts w:ascii="Times New Roman" w:hAnsi="Times New Roman" w:cs="Times New Roman"/>
        </w:rPr>
        <w:t xml:space="preserve"> rządowy</w:t>
      </w:r>
      <w:r>
        <w:rPr>
          <w:rFonts w:ascii="Times New Roman" w:hAnsi="Times New Roman" w:cs="Times New Roman"/>
        </w:rPr>
        <w:t xml:space="preserve"> „Aktywna tablica”</w:t>
      </w:r>
    </w:p>
    <w:p w:rsidR="00D54FFE" w:rsidRPr="00D54FFE" w:rsidRDefault="00D54FFE" w:rsidP="00D54FFE">
      <w:pPr>
        <w:spacing w:after="0" w:line="240" w:lineRule="auto"/>
        <w:jc w:val="both"/>
        <w:rPr>
          <w:rFonts w:ascii="Times New Roman" w:hAnsi="Times New Roman" w:cs="Times New Roman"/>
        </w:rPr>
      </w:pPr>
    </w:p>
    <w:p w:rsidR="0070019E" w:rsidRDefault="0070019E" w:rsidP="0070019E">
      <w:pPr>
        <w:jc w:val="both"/>
        <w:rPr>
          <w:rFonts w:ascii="Times New Roman" w:hAnsi="Times New Roman" w:cs="Times New Roman"/>
          <w:b/>
          <w:sz w:val="24"/>
          <w:szCs w:val="24"/>
        </w:rPr>
      </w:pPr>
      <w:r>
        <w:rPr>
          <w:rFonts w:ascii="Times New Roman" w:hAnsi="Times New Roman" w:cs="Times New Roman"/>
          <w:b/>
          <w:sz w:val="24"/>
          <w:szCs w:val="24"/>
        </w:rPr>
        <w:t>Podsumowanie</w:t>
      </w:r>
    </w:p>
    <w:p w:rsidR="008A3389" w:rsidRPr="0070019E" w:rsidRDefault="009D24EE" w:rsidP="008D63F2">
      <w:pPr>
        <w:spacing w:after="0" w:line="240" w:lineRule="auto"/>
        <w:jc w:val="both"/>
        <w:rPr>
          <w:rFonts w:ascii="Times New Roman" w:hAnsi="Times New Roman" w:cs="Times New Roman"/>
          <w:b/>
          <w:sz w:val="24"/>
          <w:szCs w:val="24"/>
        </w:rPr>
      </w:pPr>
      <w:r>
        <w:rPr>
          <w:rFonts w:ascii="Times New Roman" w:hAnsi="Times New Roman" w:cs="Times New Roman"/>
        </w:rPr>
        <w:t>Wydatki na oświatę</w:t>
      </w:r>
      <w:r w:rsidR="008A3389" w:rsidRPr="008A2A26">
        <w:rPr>
          <w:rFonts w:ascii="Times New Roman" w:hAnsi="Times New Roman" w:cs="Times New Roman"/>
        </w:rPr>
        <w:t xml:space="preserve"> to znacząca część budżetu</w:t>
      </w:r>
      <w:r w:rsidR="009C0D10">
        <w:rPr>
          <w:rFonts w:ascii="Times New Roman" w:hAnsi="Times New Roman" w:cs="Times New Roman"/>
        </w:rPr>
        <w:t xml:space="preserve"> gminy Młynary. P</w:t>
      </w:r>
      <w:r w:rsidR="008A3389" w:rsidRPr="008A2A26">
        <w:rPr>
          <w:rFonts w:ascii="Times New Roman" w:hAnsi="Times New Roman" w:cs="Times New Roman"/>
        </w:rPr>
        <w:t>okrywane były z subwencji oświatowej, dotacji oraz środków własnych gminy. Przepisy określające zasady finanso</w:t>
      </w:r>
      <w:r w:rsidR="009C0D10">
        <w:rPr>
          <w:rFonts w:ascii="Times New Roman" w:hAnsi="Times New Roman" w:cs="Times New Roman"/>
        </w:rPr>
        <w:t xml:space="preserve">wania oświaty  stanowią, </w:t>
      </w:r>
      <w:r w:rsidR="008A3389" w:rsidRPr="008A2A26">
        <w:rPr>
          <w:rFonts w:ascii="Times New Roman" w:hAnsi="Times New Roman" w:cs="Times New Roman"/>
        </w:rPr>
        <w:t xml:space="preserve">że liczba uczniów jest podstawowym elementem podziału subwencji oświatowej w budżecie państwa. </w:t>
      </w:r>
      <w:r w:rsidR="009C0D10">
        <w:rPr>
          <w:rFonts w:ascii="Times New Roman" w:hAnsi="Times New Roman" w:cs="Times New Roman"/>
        </w:rPr>
        <w:t xml:space="preserve">W związku ze stale zmniejszającą się liczbą uczniów w naszej gminie znacząco maleje kwota subwencji oświatowej. Rośnie natomiast wysokość kosztów ponoszonych na oświatę. </w:t>
      </w:r>
      <w:r w:rsidR="0057167B">
        <w:rPr>
          <w:rFonts w:ascii="Times New Roman" w:hAnsi="Times New Roman" w:cs="Times New Roman"/>
        </w:rPr>
        <w:br/>
      </w:r>
      <w:r w:rsidR="009C0D10">
        <w:rPr>
          <w:rFonts w:ascii="Times New Roman" w:hAnsi="Times New Roman" w:cs="Times New Roman"/>
        </w:rPr>
        <w:t>W</w:t>
      </w:r>
      <w:r w:rsidR="009C0D10" w:rsidRPr="008A2A26">
        <w:rPr>
          <w:rFonts w:ascii="Times New Roman" w:hAnsi="Times New Roman" w:cs="Times New Roman"/>
        </w:rPr>
        <w:t xml:space="preserve"> podziale subwencji </w:t>
      </w:r>
      <w:r w:rsidR="009C0D10">
        <w:rPr>
          <w:rFonts w:ascii="Times New Roman" w:hAnsi="Times New Roman" w:cs="Times New Roman"/>
        </w:rPr>
        <w:t>oświatowej n</w:t>
      </w:r>
      <w:r w:rsidR="008A3389" w:rsidRPr="008A2A26">
        <w:rPr>
          <w:rFonts w:ascii="Times New Roman" w:hAnsi="Times New Roman" w:cs="Times New Roman"/>
        </w:rPr>
        <w:t>ie uwzględnia się indywidualnych uwarunkowa</w:t>
      </w:r>
      <w:r w:rsidR="009C0D10">
        <w:rPr>
          <w:rFonts w:ascii="Times New Roman" w:hAnsi="Times New Roman" w:cs="Times New Roman"/>
        </w:rPr>
        <w:t xml:space="preserve">ń gmin </w:t>
      </w:r>
      <w:r w:rsidR="009C0D10">
        <w:rPr>
          <w:rFonts w:ascii="Times New Roman" w:hAnsi="Times New Roman" w:cs="Times New Roman"/>
        </w:rPr>
        <w:br/>
      </w:r>
      <w:r w:rsidR="008A3389" w:rsidRPr="008A2A26">
        <w:rPr>
          <w:rFonts w:ascii="Times New Roman" w:hAnsi="Times New Roman" w:cs="Times New Roman"/>
        </w:rPr>
        <w:t xml:space="preserve">i poszczególnych placówek oświatowych.   </w:t>
      </w:r>
    </w:p>
    <w:p w:rsidR="008D63F2" w:rsidRDefault="008D63F2" w:rsidP="008D63F2">
      <w:pPr>
        <w:spacing w:after="0" w:line="240" w:lineRule="auto"/>
        <w:jc w:val="both"/>
        <w:rPr>
          <w:rFonts w:ascii="Times New Roman" w:hAnsi="Times New Roman" w:cs="Times New Roman"/>
        </w:rPr>
      </w:pPr>
    </w:p>
    <w:p w:rsidR="008A3389" w:rsidRPr="008A2A26" w:rsidRDefault="008A3389" w:rsidP="008D63F2">
      <w:pPr>
        <w:spacing w:after="0" w:line="240" w:lineRule="auto"/>
        <w:jc w:val="both"/>
        <w:rPr>
          <w:rFonts w:ascii="Times New Roman" w:hAnsi="Times New Roman" w:cs="Times New Roman"/>
        </w:rPr>
      </w:pPr>
      <w:r w:rsidRPr="008A2A26">
        <w:rPr>
          <w:rFonts w:ascii="Times New Roman" w:hAnsi="Times New Roman" w:cs="Times New Roman"/>
        </w:rPr>
        <w:t>Zakres przygotowanych informacji nie wyczerpuje wszystkich zadań oświatow</w:t>
      </w:r>
      <w:r w:rsidR="0070019E">
        <w:rPr>
          <w:rFonts w:ascii="Times New Roman" w:hAnsi="Times New Roman" w:cs="Times New Roman"/>
        </w:rPr>
        <w:t xml:space="preserve">ych, niektóre </w:t>
      </w:r>
      <w:r w:rsidRPr="008A2A26">
        <w:rPr>
          <w:rFonts w:ascii="Times New Roman" w:hAnsi="Times New Roman" w:cs="Times New Roman"/>
        </w:rPr>
        <w:t xml:space="preserve">z nich traktuje się w sposób ogólny. W związku z ciągłymi zmianami programowymi  i prawnymi wiele zadań na bieżąco dostosowywanych jest do obowiązujących zasad i warunków funkcjonowania oświaty w odniesieniu do nowych standardów oświatowych. Realizacji zadań oświatowych nie służy nieustanna zmiana przepisów i brak stabilizacji w oświacie. Zebrane informacje dają natomiast obraz stanu oświaty w Gminie Młynary w zakresie organizacji, kadry pedagogicznej, a także </w:t>
      </w:r>
      <w:r w:rsidR="009C0D10">
        <w:rPr>
          <w:rFonts w:ascii="Times New Roman" w:hAnsi="Times New Roman" w:cs="Times New Roman"/>
        </w:rPr>
        <w:t xml:space="preserve">informacje </w:t>
      </w:r>
      <w:r w:rsidR="0057167B">
        <w:rPr>
          <w:rFonts w:ascii="Times New Roman" w:hAnsi="Times New Roman" w:cs="Times New Roman"/>
        </w:rPr>
        <w:br/>
      </w:r>
      <w:r w:rsidRPr="008A2A26">
        <w:rPr>
          <w:rFonts w:ascii="Times New Roman" w:hAnsi="Times New Roman" w:cs="Times New Roman"/>
        </w:rPr>
        <w:t>o wynikach osiąganych przez uczniów na sprawdzianie i egzaminie.</w:t>
      </w:r>
    </w:p>
    <w:p w:rsidR="008D63F2" w:rsidRDefault="008D63F2" w:rsidP="008D63F2">
      <w:pPr>
        <w:spacing w:after="0" w:line="240" w:lineRule="auto"/>
        <w:jc w:val="both"/>
        <w:rPr>
          <w:rFonts w:ascii="Times New Roman" w:hAnsi="Times New Roman" w:cs="Times New Roman"/>
        </w:rPr>
      </w:pPr>
    </w:p>
    <w:p w:rsidR="008A3389" w:rsidRPr="008A2A26" w:rsidRDefault="008A3389" w:rsidP="008D63F2">
      <w:pPr>
        <w:spacing w:after="0" w:line="240" w:lineRule="auto"/>
        <w:jc w:val="both"/>
        <w:rPr>
          <w:rFonts w:ascii="Times New Roman" w:hAnsi="Times New Roman" w:cs="Times New Roman"/>
        </w:rPr>
      </w:pPr>
      <w:r w:rsidRPr="008A2A26">
        <w:rPr>
          <w:rFonts w:ascii="Times New Roman" w:hAnsi="Times New Roman" w:cs="Times New Roman"/>
        </w:rPr>
        <w:t xml:space="preserve">Opis </w:t>
      </w:r>
      <w:r w:rsidR="009C0D10">
        <w:rPr>
          <w:rFonts w:ascii="Times New Roman" w:hAnsi="Times New Roman" w:cs="Times New Roman"/>
        </w:rPr>
        <w:t>egzaminów zewnętrznych</w:t>
      </w:r>
      <w:r w:rsidRPr="008A2A26">
        <w:rPr>
          <w:rFonts w:ascii="Times New Roman" w:hAnsi="Times New Roman" w:cs="Times New Roman"/>
        </w:rPr>
        <w:t xml:space="preserve"> oraz inne informacje oświatowe zawierają załączniki do niniejszej informacji opracowane przez dyrektorów placówek oświatowych Gminy Młynary.</w:t>
      </w:r>
    </w:p>
    <w:p w:rsidR="008A3389" w:rsidRPr="008A2A26" w:rsidRDefault="008A3389" w:rsidP="008A3389">
      <w:pPr>
        <w:autoSpaceDE w:val="0"/>
        <w:autoSpaceDN w:val="0"/>
        <w:adjustRightInd w:val="0"/>
        <w:spacing w:after="0" w:line="240" w:lineRule="auto"/>
        <w:rPr>
          <w:rFonts w:ascii="Times New Roman" w:hAnsi="Times New Roman" w:cs="Times New Roman"/>
          <w:b/>
          <w:bCs/>
          <w:color w:val="000000"/>
          <w:sz w:val="28"/>
          <w:szCs w:val="28"/>
        </w:rPr>
      </w:pPr>
    </w:p>
    <w:p w:rsidR="008A3389" w:rsidRPr="008A2A26" w:rsidRDefault="008A3389" w:rsidP="008A3389">
      <w:pPr>
        <w:autoSpaceDE w:val="0"/>
        <w:autoSpaceDN w:val="0"/>
        <w:adjustRightInd w:val="0"/>
        <w:spacing w:after="0" w:line="240" w:lineRule="auto"/>
        <w:rPr>
          <w:rFonts w:ascii="Times New Roman" w:hAnsi="Times New Roman" w:cs="Times New Roman"/>
          <w:b/>
          <w:bCs/>
          <w:color w:val="000000"/>
          <w:sz w:val="28"/>
          <w:szCs w:val="28"/>
        </w:rPr>
      </w:pPr>
    </w:p>
    <w:p w:rsidR="001544A4" w:rsidRPr="008A2A26" w:rsidRDefault="001544A4" w:rsidP="001544A4">
      <w:pPr>
        <w:rPr>
          <w:rFonts w:ascii="Times New Roman" w:hAnsi="Times New Roman" w:cs="Times New Roman"/>
        </w:rPr>
      </w:pPr>
    </w:p>
    <w:sectPr w:rsidR="001544A4" w:rsidRPr="008A2A2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73" w:rsidRDefault="00F57373" w:rsidP="00473836">
      <w:pPr>
        <w:spacing w:after="0" w:line="240" w:lineRule="auto"/>
      </w:pPr>
      <w:r>
        <w:separator/>
      </w:r>
    </w:p>
  </w:endnote>
  <w:endnote w:type="continuationSeparator" w:id="0">
    <w:p w:rsidR="00F57373" w:rsidRDefault="00F57373" w:rsidP="0047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D0" w:rsidRDefault="008100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661928"/>
      <w:docPartObj>
        <w:docPartGallery w:val="Page Numbers (Bottom of Page)"/>
        <w:docPartUnique/>
      </w:docPartObj>
    </w:sdtPr>
    <w:sdtContent>
      <w:p w:rsidR="008100D0" w:rsidRDefault="008100D0">
        <w:pPr>
          <w:pStyle w:val="Stopka"/>
          <w:jc w:val="right"/>
        </w:pPr>
        <w:r>
          <w:fldChar w:fldCharType="begin"/>
        </w:r>
        <w:r>
          <w:instrText>PAGE   \* MERGEFORMAT</w:instrText>
        </w:r>
        <w:r>
          <w:fldChar w:fldCharType="separate"/>
        </w:r>
        <w:r>
          <w:rPr>
            <w:noProof/>
          </w:rPr>
          <w:t>3</w:t>
        </w:r>
        <w:r>
          <w:fldChar w:fldCharType="end"/>
        </w:r>
      </w:p>
    </w:sdtContent>
  </w:sdt>
  <w:p w:rsidR="00F07BD7" w:rsidRDefault="00F07BD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D0" w:rsidRDefault="008100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73" w:rsidRDefault="00F57373" w:rsidP="00473836">
      <w:pPr>
        <w:spacing w:after="0" w:line="240" w:lineRule="auto"/>
      </w:pPr>
      <w:r>
        <w:separator/>
      </w:r>
    </w:p>
  </w:footnote>
  <w:footnote w:type="continuationSeparator" w:id="0">
    <w:p w:rsidR="00F57373" w:rsidRDefault="00F57373" w:rsidP="00473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D0" w:rsidRDefault="008100D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D0" w:rsidRDefault="008100D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D0" w:rsidRDefault="008100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D687B06"/>
    <w:name w:val="WW8Num6"/>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FF3333"/>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FF3333"/>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1"/>
    <w:multiLevelType w:val="multilevel"/>
    <w:tmpl w:val="804455EE"/>
    <w:name w:val="WW8Num33"/>
    <w:lvl w:ilvl="0">
      <w:start w:val="2"/>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2">
    <w:nsid w:val="03672BDF"/>
    <w:multiLevelType w:val="hybridMultilevel"/>
    <w:tmpl w:val="38E06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55527C"/>
    <w:multiLevelType w:val="hybridMultilevel"/>
    <w:tmpl w:val="5EA69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0B6657"/>
    <w:multiLevelType w:val="hybridMultilevel"/>
    <w:tmpl w:val="9894E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9B64B9"/>
    <w:multiLevelType w:val="hybridMultilevel"/>
    <w:tmpl w:val="62EC5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B54F7A"/>
    <w:multiLevelType w:val="hybridMultilevel"/>
    <w:tmpl w:val="952C3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8C2ADB"/>
    <w:multiLevelType w:val="hybridMultilevel"/>
    <w:tmpl w:val="DE1E56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21909E0"/>
    <w:multiLevelType w:val="hybridMultilevel"/>
    <w:tmpl w:val="0686824C"/>
    <w:lvl w:ilvl="0" w:tplc="4CEEB9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9B94D93"/>
    <w:multiLevelType w:val="hybridMultilevel"/>
    <w:tmpl w:val="73841B64"/>
    <w:lvl w:ilvl="0" w:tplc="9BEAE728">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0344B37"/>
    <w:multiLevelType w:val="hybridMultilevel"/>
    <w:tmpl w:val="3D206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4790ABE"/>
    <w:multiLevelType w:val="hybridMultilevel"/>
    <w:tmpl w:val="62B66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1"/>
  </w:num>
  <w:num w:numId="6">
    <w:abstractNumId w:val="3"/>
  </w:num>
  <w:num w:numId="7">
    <w:abstractNumId w:val="6"/>
  </w:num>
  <w:num w:numId="8">
    <w:abstractNumId w:val="11"/>
  </w:num>
  <w:num w:numId="9">
    <w:abstractNumId w:val="1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91"/>
    <w:rsid w:val="00015B03"/>
    <w:rsid w:val="00024FFE"/>
    <w:rsid w:val="00037AF8"/>
    <w:rsid w:val="00082191"/>
    <w:rsid w:val="00082FB3"/>
    <w:rsid w:val="00087709"/>
    <w:rsid w:val="000963DB"/>
    <w:rsid w:val="00153BBA"/>
    <w:rsid w:val="001544A4"/>
    <w:rsid w:val="00156185"/>
    <w:rsid w:val="001B2948"/>
    <w:rsid w:val="001B4F8A"/>
    <w:rsid w:val="00201089"/>
    <w:rsid w:val="00256A9F"/>
    <w:rsid w:val="00312C37"/>
    <w:rsid w:val="00340D62"/>
    <w:rsid w:val="00344D77"/>
    <w:rsid w:val="00346D4B"/>
    <w:rsid w:val="0037587F"/>
    <w:rsid w:val="00394F54"/>
    <w:rsid w:val="003A0C74"/>
    <w:rsid w:val="003B43FD"/>
    <w:rsid w:val="00473836"/>
    <w:rsid w:val="00473C8E"/>
    <w:rsid w:val="004771DE"/>
    <w:rsid w:val="004852AE"/>
    <w:rsid w:val="004C4367"/>
    <w:rsid w:val="005118D0"/>
    <w:rsid w:val="00530A34"/>
    <w:rsid w:val="005347F2"/>
    <w:rsid w:val="00547229"/>
    <w:rsid w:val="0057167B"/>
    <w:rsid w:val="00585523"/>
    <w:rsid w:val="00591B3B"/>
    <w:rsid w:val="005E7F4E"/>
    <w:rsid w:val="005F125A"/>
    <w:rsid w:val="00620A93"/>
    <w:rsid w:val="00683C05"/>
    <w:rsid w:val="006F0FB5"/>
    <w:rsid w:val="0070019E"/>
    <w:rsid w:val="007030FB"/>
    <w:rsid w:val="00705BA2"/>
    <w:rsid w:val="00725F77"/>
    <w:rsid w:val="00754E2A"/>
    <w:rsid w:val="0077110F"/>
    <w:rsid w:val="00794C1E"/>
    <w:rsid w:val="007D7532"/>
    <w:rsid w:val="00807BD6"/>
    <w:rsid w:val="008100D0"/>
    <w:rsid w:val="00822A2B"/>
    <w:rsid w:val="00843C9A"/>
    <w:rsid w:val="00850A73"/>
    <w:rsid w:val="008A2A26"/>
    <w:rsid w:val="008A3389"/>
    <w:rsid w:val="008A3891"/>
    <w:rsid w:val="008C3BF4"/>
    <w:rsid w:val="008D4507"/>
    <w:rsid w:val="008D63F2"/>
    <w:rsid w:val="008E65B8"/>
    <w:rsid w:val="00925168"/>
    <w:rsid w:val="009650DC"/>
    <w:rsid w:val="00995EB3"/>
    <w:rsid w:val="009C0D10"/>
    <w:rsid w:val="009C52A4"/>
    <w:rsid w:val="009D24EE"/>
    <w:rsid w:val="009E423C"/>
    <w:rsid w:val="00A20DA6"/>
    <w:rsid w:val="00A555C0"/>
    <w:rsid w:val="00A82FF9"/>
    <w:rsid w:val="00AC4E21"/>
    <w:rsid w:val="00AD061C"/>
    <w:rsid w:val="00AE1150"/>
    <w:rsid w:val="00AF0074"/>
    <w:rsid w:val="00B41B94"/>
    <w:rsid w:val="00B43095"/>
    <w:rsid w:val="00B455E1"/>
    <w:rsid w:val="00B67A3E"/>
    <w:rsid w:val="00B755B9"/>
    <w:rsid w:val="00B94C19"/>
    <w:rsid w:val="00B96FC4"/>
    <w:rsid w:val="00BA086A"/>
    <w:rsid w:val="00BB415B"/>
    <w:rsid w:val="00BB4AE5"/>
    <w:rsid w:val="00BC25F0"/>
    <w:rsid w:val="00C042C7"/>
    <w:rsid w:val="00C15F93"/>
    <w:rsid w:val="00C63DA4"/>
    <w:rsid w:val="00C717C4"/>
    <w:rsid w:val="00C74B60"/>
    <w:rsid w:val="00C82183"/>
    <w:rsid w:val="00C82F58"/>
    <w:rsid w:val="00C843D6"/>
    <w:rsid w:val="00C97351"/>
    <w:rsid w:val="00CD1072"/>
    <w:rsid w:val="00CD1261"/>
    <w:rsid w:val="00D04C84"/>
    <w:rsid w:val="00D1265F"/>
    <w:rsid w:val="00D163F2"/>
    <w:rsid w:val="00D20B13"/>
    <w:rsid w:val="00D51C3B"/>
    <w:rsid w:val="00D54FFE"/>
    <w:rsid w:val="00D81A81"/>
    <w:rsid w:val="00D87535"/>
    <w:rsid w:val="00D965C5"/>
    <w:rsid w:val="00DA237E"/>
    <w:rsid w:val="00DC51C2"/>
    <w:rsid w:val="00DC7D51"/>
    <w:rsid w:val="00E03E5A"/>
    <w:rsid w:val="00E56221"/>
    <w:rsid w:val="00E64B63"/>
    <w:rsid w:val="00E75773"/>
    <w:rsid w:val="00EA7536"/>
    <w:rsid w:val="00EC5363"/>
    <w:rsid w:val="00F04055"/>
    <w:rsid w:val="00F07BD7"/>
    <w:rsid w:val="00F17461"/>
    <w:rsid w:val="00F20FD9"/>
    <w:rsid w:val="00F57373"/>
    <w:rsid w:val="00F76E0D"/>
    <w:rsid w:val="00F91075"/>
    <w:rsid w:val="00F94C86"/>
    <w:rsid w:val="00FA2614"/>
    <w:rsid w:val="00FC5376"/>
    <w:rsid w:val="00FD4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2191"/>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794C1E"/>
    <w:pPr>
      <w:spacing w:after="0" w:line="240" w:lineRule="auto"/>
    </w:pPr>
    <w:rPr>
      <w:rFonts w:ascii="Times New Roman" w:eastAsia="Calibri" w:hAnsi="Times New Roman" w:cs="Times New Roman"/>
      <w:sz w:val="24"/>
      <w:szCs w:val="24"/>
    </w:rPr>
  </w:style>
  <w:style w:type="paragraph" w:styleId="Akapitzlist">
    <w:name w:val="List Paragraph"/>
    <w:basedOn w:val="Normalny"/>
    <w:uiPriority w:val="34"/>
    <w:qFormat/>
    <w:rsid w:val="00725F77"/>
    <w:pPr>
      <w:ind w:left="720"/>
      <w:contextualSpacing/>
    </w:pPr>
  </w:style>
  <w:style w:type="paragraph" w:customStyle="1" w:styleId="Akapitzlist1">
    <w:name w:val="Akapit z listą1"/>
    <w:basedOn w:val="Normalny"/>
    <w:rsid w:val="00473C8E"/>
    <w:pPr>
      <w:suppressAutoHyphens/>
      <w:ind w:left="720"/>
    </w:pPr>
    <w:rPr>
      <w:rFonts w:ascii="Calibri" w:eastAsia="Calibri" w:hAnsi="Calibri" w:cs="Times New Roman"/>
      <w:lang w:eastAsia="ar-SA"/>
    </w:rPr>
  </w:style>
  <w:style w:type="table" w:styleId="Tabela-Siatka">
    <w:name w:val="Table Grid"/>
    <w:basedOn w:val="Standardowy"/>
    <w:uiPriority w:val="59"/>
    <w:rsid w:val="00DA2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38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836"/>
  </w:style>
  <w:style w:type="paragraph" w:styleId="Stopka">
    <w:name w:val="footer"/>
    <w:basedOn w:val="Normalny"/>
    <w:link w:val="StopkaZnak"/>
    <w:uiPriority w:val="99"/>
    <w:unhideWhenUsed/>
    <w:rsid w:val="004738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2191"/>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794C1E"/>
    <w:pPr>
      <w:spacing w:after="0" w:line="240" w:lineRule="auto"/>
    </w:pPr>
    <w:rPr>
      <w:rFonts w:ascii="Times New Roman" w:eastAsia="Calibri" w:hAnsi="Times New Roman" w:cs="Times New Roman"/>
      <w:sz w:val="24"/>
      <w:szCs w:val="24"/>
    </w:rPr>
  </w:style>
  <w:style w:type="paragraph" w:styleId="Akapitzlist">
    <w:name w:val="List Paragraph"/>
    <w:basedOn w:val="Normalny"/>
    <w:uiPriority w:val="34"/>
    <w:qFormat/>
    <w:rsid w:val="00725F77"/>
    <w:pPr>
      <w:ind w:left="720"/>
      <w:contextualSpacing/>
    </w:pPr>
  </w:style>
  <w:style w:type="paragraph" w:customStyle="1" w:styleId="Akapitzlist1">
    <w:name w:val="Akapit z listą1"/>
    <w:basedOn w:val="Normalny"/>
    <w:rsid w:val="00473C8E"/>
    <w:pPr>
      <w:suppressAutoHyphens/>
      <w:ind w:left="720"/>
    </w:pPr>
    <w:rPr>
      <w:rFonts w:ascii="Calibri" w:eastAsia="Calibri" w:hAnsi="Calibri" w:cs="Times New Roman"/>
      <w:lang w:eastAsia="ar-SA"/>
    </w:rPr>
  </w:style>
  <w:style w:type="table" w:styleId="Tabela-Siatka">
    <w:name w:val="Table Grid"/>
    <w:basedOn w:val="Standardowy"/>
    <w:uiPriority w:val="59"/>
    <w:rsid w:val="00DA2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38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836"/>
  </w:style>
  <w:style w:type="paragraph" w:styleId="Stopka">
    <w:name w:val="footer"/>
    <w:basedOn w:val="Normalny"/>
    <w:link w:val="StopkaZnak"/>
    <w:uiPriority w:val="99"/>
    <w:unhideWhenUsed/>
    <w:rsid w:val="004738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e.edu.pl/index.php/egzamin-gimnazjalny-left/podstawa-progamow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4416</Words>
  <Characters>26496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Roginska</dc:creator>
  <cp:lastModifiedBy>Maria Roginska</cp:lastModifiedBy>
  <cp:revision>4</cp:revision>
  <cp:lastPrinted>2021-01-27T08:10:00Z</cp:lastPrinted>
  <dcterms:created xsi:type="dcterms:W3CDTF">2021-01-27T08:12:00Z</dcterms:created>
  <dcterms:modified xsi:type="dcterms:W3CDTF">2021-01-27T08:16:00Z</dcterms:modified>
</cp:coreProperties>
</file>