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3BFA9C45" w14:textId="77777777" w:rsidR="005630D0" w:rsidRDefault="005630D0" w:rsidP="005630D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32"/>
          <w:szCs w:val="32"/>
        </w:rPr>
        <w:t xml:space="preserve">                                     </w:t>
      </w:r>
    </w:p>
    <w:p w14:paraId="078CCE67" w14:textId="64D127A4" w:rsidR="005630D0" w:rsidRPr="005630D0" w:rsidRDefault="005630D0" w:rsidP="005630D0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5630D0">
        <w:rPr>
          <w:b/>
          <w:sz w:val="32"/>
          <w:szCs w:val="32"/>
        </w:rPr>
        <w:t>BIURO OBSŁUGI KLIENTA</w:t>
      </w:r>
    </w:p>
    <w:p w14:paraId="3320317F" w14:textId="4DEA2423" w:rsidR="005630D0" w:rsidRPr="005630D0" w:rsidRDefault="005630D0" w:rsidP="005630D0">
      <w:pPr>
        <w:spacing w:line="360" w:lineRule="auto"/>
        <w:ind w:firstLine="708"/>
        <w:rPr>
          <w:rFonts w:cstheme="minorHAnsi"/>
        </w:rPr>
      </w:pPr>
      <w:r w:rsidRPr="005630D0">
        <w:rPr>
          <w:rFonts w:cstheme="minorHAnsi"/>
        </w:rPr>
        <w:t xml:space="preserve">W celu zapewnienia najwyższej jakości świadczenia usług wodociągowo-kanalizacyjnych funkcjonuje   Biuro Obsługi Klienta, które mieści się w budynku głównym ZAKŁADU WODOCIĄGÓW I KANALIZACJI </w:t>
      </w:r>
      <w:r w:rsidRPr="005630D0">
        <w:rPr>
          <w:rFonts w:cstheme="minorHAnsi"/>
        </w:rPr>
        <w:t xml:space="preserve">               w</w:t>
      </w:r>
      <w:r w:rsidRPr="005630D0">
        <w:rPr>
          <w:rFonts w:cstheme="minorHAnsi"/>
        </w:rPr>
        <w:t xml:space="preserve"> MŁYNARACH przy ul. Warszawskiej 6A w Młynarach.</w:t>
      </w:r>
    </w:p>
    <w:p w14:paraId="7517A6CE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Godziny pracy Biura Obsługi Klienta:</w:t>
      </w:r>
    </w:p>
    <w:p w14:paraId="27672C97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Poniedziałek   </w:t>
      </w:r>
      <w:r w:rsidRPr="005630D0">
        <w:rPr>
          <w:rFonts w:cstheme="minorHAnsi"/>
          <w:b/>
        </w:rPr>
        <w:t>7:00 – 15:00</w:t>
      </w:r>
    </w:p>
    <w:p w14:paraId="3C266B28" w14:textId="77777777" w:rsidR="005630D0" w:rsidRPr="005630D0" w:rsidRDefault="005630D0" w:rsidP="005630D0">
      <w:pPr>
        <w:spacing w:line="360" w:lineRule="auto"/>
        <w:rPr>
          <w:rFonts w:cstheme="minorHAnsi"/>
          <w:b/>
        </w:rPr>
      </w:pPr>
      <w:r w:rsidRPr="005630D0">
        <w:rPr>
          <w:rFonts w:cstheme="minorHAnsi"/>
        </w:rPr>
        <w:t xml:space="preserve">Wtorek            </w:t>
      </w:r>
      <w:r w:rsidRPr="005630D0">
        <w:rPr>
          <w:rFonts w:cstheme="minorHAnsi"/>
          <w:b/>
        </w:rPr>
        <w:t>7:00 – 15:00</w:t>
      </w:r>
    </w:p>
    <w:p w14:paraId="28E9B041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Środa               </w:t>
      </w:r>
      <w:r w:rsidRPr="005630D0">
        <w:rPr>
          <w:rFonts w:cstheme="minorHAnsi"/>
          <w:b/>
        </w:rPr>
        <w:t>7:00 – 16:00</w:t>
      </w:r>
    </w:p>
    <w:p w14:paraId="281B7579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Czwartek         </w:t>
      </w:r>
      <w:r w:rsidRPr="005630D0">
        <w:rPr>
          <w:rFonts w:cstheme="minorHAnsi"/>
          <w:b/>
        </w:rPr>
        <w:t>7:00 – 15:00</w:t>
      </w:r>
    </w:p>
    <w:p w14:paraId="17FB4532" w14:textId="777B30E9" w:rsidR="005630D0" w:rsidRPr="005630D0" w:rsidRDefault="005630D0" w:rsidP="005630D0">
      <w:pPr>
        <w:spacing w:line="360" w:lineRule="auto"/>
        <w:rPr>
          <w:rFonts w:cstheme="minorHAnsi"/>
          <w:b/>
        </w:rPr>
      </w:pPr>
      <w:r w:rsidRPr="005630D0">
        <w:rPr>
          <w:rFonts w:cstheme="minorHAnsi"/>
        </w:rPr>
        <w:t xml:space="preserve">Piątek              </w:t>
      </w:r>
      <w:r w:rsidRPr="005630D0">
        <w:rPr>
          <w:rFonts w:cstheme="minorHAnsi"/>
          <w:b/>
        </w:rPr>
        <w:t>7:00 – 14:0</w:t>
      </w:r>
      <w:r>
        <w:rPr>
          <w:rFonts w:cstheme="minorHAnsi"/>
          <w:b/>
        </w:rPr>
        <w:t>0</w:t>
      </w:r>
      <w:bookmarkStart w:id="0" w:name="_GoBack"/>
      <w:bookmarkEnd w:id="0"/>
    </w:p>
    <w:p w14:paraId="1D9A5034" w14:textId="77777777" w:rsidR="005630D0" w:rsidRPr="005630D0" w:rsidRDefault="005630D0" w:rsidP="005630D0">
      <w:pPr>
        <w:spacing w:line="360" w:lineRule="auto"/>
        <w:ind w:firstLine="708"/>
        <w:rPr>
          <w:rFonts w:cstheme="minorHAnsi"/>
        </w:rPr>
      </w:pPr>
      <w:r w:rsidRPr="005630D0">
        <w:rPr>
          <w:rFonts w:cstheme="minorHAnsi"/>
        </w:rPr>
        <w:t xml:space="preserve">Do BOK mogą się Państwo zgłaszać ze wszystkimi sprawami, dotyczącymi usług, które świadczy </w:t>
      </w:r>
      <w:proofErr w:type="spellStart"/>
      <w:r w:rsidRPr="005630D0">
        <w:rPr>
          <w:rFonts w:cstheme="minorHAnsi"/>
        </w:rPr>
        <w:t>ZWiK</w:t>
      </w:r>
      <w:proofErr w:type="spellEnd"/>
      <w:r w:rsidRPr="005630D0">
        <w:rPr>
          <w:rFonts w:cstheme="minorHAnsi"/>
        </w:rPr>
        <w:t>, zarówno dla klientów indywidualnych, jak i dla pozostałych odbiorców.</w:t>
      </w:r>
    </w:p>
    <w:p w14:paraId="4403A7D8" w14:textId="77777777" w:rsidR="005630D0" w:rsidRPr="005630D0" w:rsidRDefault="005630D0" w:rsidP="005630D0">
      <w:pPr>
        <w:spacing w:line="360" w:lineRule="auto"/>
        <w:rPr>
          <w:rFonts w:cstheme="minorHAnsi"/>
          <w:b/>
        </w:rPr>
      </w:pPr>
      <w:r w:rsidRPr="005630D0">
        <w:rPr>
          <w:rFonts w:cstheme="minorHAnsi"/>
          <w:b/>
        </w:rPr>
        <w:t xml:space="preserve">Zakres obowiązków i kompetencji Biura Obsługi Klienta w </w:t>
      </w:r>
      <w:proofErr w:type="spellStart"/>
      <w:r w:rsidRPr="005630D0">
        <w:rPr>
          <w:rFonts w:cstheme="minorHAnsi"/>
          <w:b/>
        </w:rPr>
        <w:t>ZWiK</w:t>
      </w:r>
      <w:proofErr w:type="spellEnd"/>
      <w:r w:rsidRPr="005630D0">
        <w:rPr>
          <w:rFonts w:cstheme="minorHAnsi"/>
          <w:b/>
        </w:rPr>
        <w:t xml:space="preserve"> Młynary:</w:t>
      </w:r>
    </w:p>
    <w:p w14:paraId="5B4AD1D9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- udzielanie wszelkich informacji z zakresu działalności </w:t>
      </w:r>
      <w:proofErr w:type="spellStart"/>
      <w:r w:rsidRPr="005630D0">
        <w:rPr>
          <w:rFonts w:cstheme="minorHAnsi"/>
        </w:rPr>
        <w:t>ZWiK</w:t>
      </w:r>
      <w:proofErr w:type="spellEnd"/>
    </w:p>
    <w:p w14:paraId="60615D81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-informowanie o warunkach zawierania umów na zaopatrzenie w wodę i odprowadzanie ścieków</w:t>
      </w:r>
    </w:p>
    <w:p w14:paraId="124CF861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informowanie o regulaminie świadczenia usług</w:t>
      </w:r>
    </w:p>
    <w:p w14:paraId="2DE164E6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informowanie o taryfach za wodę i ścieki</w:t>
      </w:r>
    </w:p>
    <w:p w14:paraId="3AE8A638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wyjaśnianie sposobu rozliczania oraz zasad płatności za wodę i ścieki</w:t>
      </w:r>
    </w:p>
    <w:p w14:paraId="0A3D83F2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przyjmowanie odczytów wskazań wodomierzy</w:t>
      </w:r>
    </w:p>
    <w:p w14:paraId="74FB86F8" w14:textId="78510CC6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wystawianie faktur za wodę i ścieki oraz wyjaśnianie sposobu rozliczania oraz zasad płatności za wodę</w:t>
      </w:r>
      <w:r w:rsidRPr="005630D0">
        <w:rPr>
          <w:rFonts w:cstheme="minorHAnsi"/>
        </w:rPr>
        <w:t xml:space="preserve">  </w:t>
      </w:r>
      <w:r w:rsidRPr="005630D0">
        <w:rPr>
          <w:rFonts w:cstheme="minorHAnsi"/>
        </w:rPr>
        <w:t xml:space="preserve"> i ścieki. </w:t>
      </w:r>
    </w:p>
    <w:p w14:paraId="7075D0CD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- przyjmowanie i rozpatrywanie reklamacji dotyczących odczytów i wymian wodomierzy, rozliczeń i     faktur za wodę i ścieki. </w:t>
      </w:r>
    </w:p>
    <w:p w14:paraId="72D83A49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informowanie klienta o bieżących należnościach i ewentualnym zadłużeniu</w:t>
      </w:r>
    </w:p>
    <w:p w14:paraId="6C40FF6C" w14:textId="77777777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windykacja zadłużeń za wodę i ścieki (wezwania do zapłaty)</w:t>
      </w:r>
    </w:p>
    <w:p w14:paraId="3EA2FDF7" w14:textId="2802B560" w:rsidR="005630D0" w:rsidRPr="005630D0" w:rsidRDefault="005630D0" w:rsidP="005630D0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5630D0">
        <w:rPr>
          <w:rFonts w:cstheme="minorHAnsi"/>
        </w:rPr>
        <w:t>- wydawanie druków wniosków</w:t>
      </w:r>
    </w:p>
    <w:p w14:paraId="0DF5AFCC" w14:textId="77777777" w:rsidR="005630D0" w:rsidRPr="005630D0" w:rsidRDefault="005630D0" w:rsidP="005630D0">
      <w:pPr>
        <w:spacing w:line="360" w:lineRule="auto"/>
        <w:rPr>
          <w:rFonts w:cstheme="minorHAnsi"/>
        </w:rPr>
      </w:pPr>
    </w:p>
    <w:p w14:paraId="2565DF08" w14:textId="77777777" w:rsidR="005630D0" w:rsidRPr="005630D0" w:rsidRDefault="005630D0" w:rsidP="005630D0">
      <w:pPr>
        <w:spacing w:line="360" w:lineRule="auto"/>
        <w:rPr>
          <w:rFonts w:cstheme="minorHAnsi"/>
          <w:b/>
        </w:rPr>
      </w:pPr>
      <w:r w:rsidRPr="005630D0">
        <w:rPr>
          <w:rFonts w:cstheme="minorHAnsi"/>
          <w:b/>
        </w:rPr>
        <w:t>Zakres obowiązków i kompetencji Działu Technicznego:</w:t>
      </w:r>
    </w:p>
    <w:p w14:paraId="5029F90B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- przyjmowanie zgłoszeń o awariach na sieciach i przyłączach wodno-kanalizacyjnych</w:t>
      </w:r>
    </w:p>
    <w:p w14:paraId="7543EB3E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- usuwanie awarii na sieciach i przyłączach wodno-kanalizacyjnych</w:t>
      </w:r>
    </w:p>
    <w:p w14:paraId="49A497F8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- przyłączanie nowych odbiorców usług wod.-kan.</w:t>
      </w:r>
    </w:p>
    <w:p w14:paraId="4A66D50B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- udrożnianie kanalizacji za pomocą specjalistycznego sprzętu WUKO</w:t>
      </w:r>
    </w:p>
    <w:p w14:paraId="6607D991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- przyjmowanie inwentaryzacji geodezyjnej powykonawczej </w:t>
      </w:r>
      <w:proofErr w:type="spellStart"/>
      <w:r w:rsidRPr="005630D0">
        <w:rPr>
          <w:rFonts w:cstheme="minorHAnsi"/>
        </w:rPr>
        <w:t>wod-kan</w:t>
      </w:r>
      <w:proofErr w:type="spellEnd"/>
      <w:r w:rsidRPr="005630D0">
        <w:rPr>
          <w:rFonts w:cstheme="minorHAnsi"/>
        </w:rPr>
        <w:t xml:space="preserve"> od inwestorów </w:t>
      </w:r>
    </w:p>
    <w:p w14:paraId="56326FF5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 xml:space="preserve">- sprawdzanie szczelności rurociągów przy użyciu sprzętu do zadymiania </w:t>
      </w:r>
    </w:p>
    <w:p w14:paraId="67FDF380" w14:textId="77777777" w:rsidR="005630D0" w:rsidRPr="005630D0" w:rsidRDefault="005630D0" w:rsidP="005630D0">
      <w:pPr>
        <w:spacing w:line="360" w:lineRule="auto"/>
        <w:rPr>
          <w:rFonts w:cstheme="minorHAnsi"/>
        </w:rPr>
      </w:pPr>
      <w:r w:rsidRPr="005630D0">
        <w:rPr>
          <w:rFonts w:cstheme="minorHAnsi"/>
        </w:rPr>
        <w:t>-opracowywanie warunków technicznych przyłączenia nieruchomości do sieci wodociągowej i kanalizacyjnej</w:t>
      </w:r>
    </w:p>
    <w:p w14:paraId="14736C1D" w14:textId="77777777" w:rsidR="005630D0" w:rsidRPr="005630D0" w:rsidRDefault="005630D0" w:rsidP="005630D0">
      <w:pPr>
        <w:spacing w:line="360" w:lineRule="auto"/>
        <w:rPr>
          <w:rFonts w:cstheme="minorHAnsi"/>
        </w:rPr>
      </w:pPr>
    </w:p>
    <w:p w14:paraId="2B075C9E" w14:textId="77777777" w:rsidR="005630D0" w:rsidRPr="005630D0" w:rsidRDefault="005630D0" w:rsidP="005630D0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630D0">
        <w:rPr>
          <w:rFonts w:cstheme="minorHAnsi"/>
          <w:i/>
          <w:sz w:val="24"/>
          <w:szCs w:val="24"/>
        </w:rPr>
        <w:t xml:space="preserve">Kierownik Zakładu Wodociągów i Kanalizacji w Młynarach przyjmuje interesantów we wszystkich sprawach dotyczących zakładu, w tym w sprawach skarg i wniosków, każdego dnia w ramach swoich możliwości czasowych, a pozostali pracownicy </w:t>
      </w:r>
      <w:proofErr w:type="spellStart"/>
      <w:r w:rsidRPr="005630D0">
        <w:rPr>
          <w:rFonts w:cstheme="minorHAnsi"/>
          <w:i/>
          <w:sz w:val="24"/>
          <w:szCs w:val="24"/>
        </w:rPr>
        <w:t>ZWiK</w:t>
      </w:r>
      <w:proofErr w:type="spellEnd"/>
      <w:r w:rsidRPr="005630D0">
        <w:rPr>
          <w:rFonts w:cstheme="minorHAnsi"/>
          <w:i/>
          <w:sz w:val="24"/>
          <w:szCs w:val="24"/>
        </w:rPr>
        <w:t xml:space="preserve"> w Młynarach każdego dnia w godzinach urzędowania. </w:t>
      </w:r>
    </w:p>
    <w:p w14:paraId="64D6EE1A" w14:textId="13DF22AE" w:rsidR="000E623B" w:rsidRPr="005630D0" w:rsidRDefault="000E623B" w:rsidP="005630D0">
      <w:pPr>
        <w:spacing w:after="0" w:line="360" w:lineRule="auto"/>
        <w:rPr>
          <w:rFonts w:eastAsia="Batang" w:cstheme="minorHAnsi"/>
          <w:sz w:val="20"/>
          <w:szCs w:val="20"/>
        </w:rPr>
      </w:pPr>
    </w:p>
    <w:sectPr w:rsidR="000E623B" w:rsidRPr="005630D0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0B0"/>
    <w:multiLevelType w:val="hybridMultilevel"/>
    <w:tmpl w:val="9C14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630D0"/>
    <w:rsid w:val="00571752"/>
    <w:rsid w:val="005D636D"/>
    <w:rsid w:val="006133B1"/>
    <w:rsid w:val="00621BC5"/>
    <w:rsid w:val="00682489"/>
    <w:rsid w:val="00691EF0"/>
    <w:rsid w:val="0078419C"/>
    <w:rsid w:val="007A5377"/>
    <w:rsid w:val="00953100"/>
    <w:rsid w:val="00A30D10"/>
    <w:rsid w:val="00AC4887"/>
    <w:rsid w:val="00B07AEF"/>
    <w:rsid w:val="00B50609"/>
    <w:rsid w:val="00B67C9A"/>
    <w:rsid w:val="00B8205A"/>
    <w:rsid w:val="00BC1404"/>
    <w:rsid w:val="00C509B2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5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475D-CFF8-495C-A05D-026DC1BC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2021-01-29T10:14:00Z</cp:lastPrinted>
  <dcterms:created xsi:type="dcterms:W3CDTF">2021-04-13T10:59:00Z</dcterms:created>
  <dcterms:modified xsi:type="dcterms:W3CDTF">2021-04-13T10:59:00Z</dcterms:modified>
</cp:coreProperties>
</file>