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32EF0" w14:textId="59A99C29" w:rsidR="00990FD5" w:rsidRPr="00ED386C" w:rsidRDefault="00990FD5" w:rsidP="00990F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D3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18/2021</w:t>
      </w:r>
      <w:r w:rsidRPr="00ED3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Burmistrza Miasta i Gminy Młynary</w:t>
      </w:r>
    </w:p>
    <w:p w14:paraId="247C8AED" w14:textId="7298817E" w:rsidR="00990FD5" w:rsidRDefault="00990FD5" w:rsidP="00990F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25 lutego 2021 roku</w:t>
      </w:r>
    </w:p>
    <w:p w14:paraId="58EA627D" w14:textId="664A7CFD" w:rsidR="00990FD5" w:rsidRDefault="00990FD5" w:rsidP="00990FD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ustalenia wysokości prewspółczynnika VAT oraz wskaźnika  struktury sprzedaży do stosowania w Urzędzie Miasta i Gminy w Młynarach w 202</w:t>
      </w:r>
      <w:r w:rsidR="009F0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14:paraId="32D13EAF" w14:textId="6B8B7A0C" w:rsidR="00990FD5" w:rsidRDefault="00990FD5" w:rsidP="00990F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Na podstawie art. 30 ust. 1 ustawy z dnia 8 marca 1990 roku o samorządzie gminnym         (t.j. Dz.U. z 20</w:t>
      </w:r>
      <w:r w:rsidR="00DF0792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roku, poz. </w:t>
      </w:r>
      <w:r w:rsidR="00DF0792">
        <w:rPr>
          <w:rFonts w:ascii="Times New Roman" w:eastAsia="Times New Roman" w:hAnsi="Times New Roman" w:cs="Times New Roman"/>
          <w:sz w:val="24"/>
          <w:szCs w:val="24"/>
          <w:lang w:eastAsia="pl-PL"/>
        </w:rPr>
        <w:t>713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DF079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 ) w związku art. 86 ust. 2a – 2h oraz art. 90 i art. 91 ustawy z dnia 11 marca 2004 r. o podatku od towarów i usług (t.j. Dz.U. z 2020 r., poz. 106</w:t>
      </w:r>
      <w:r w:rsidR="00DF07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07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Rozporządzenia Ministra Finansów z dnia 17 grudnia 2015 r. w sprawie sposobu określania zakresu wykorzystywania nabywanych towarów i usług do celów działalności gospodarczej   w przypadku niektórych podatników (Dz. U. z 2015 r., poz. 2193) zarządzam, co następuje:</w:t>
      </w:r>
    </w:p>
    <w:p w14:paraId="205EA148" w14:textId="77777777" w:rsidR="00990FD5" w:rsidRDefault="00990FD5" w:rsidP="00990FD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</w:p>
    <w:p w14:paraId="695E1B99" w14:textId="03C92C33" w:rsidR="00990FD5" w:rsidRDefault="00990FD5" w:rsidP="00990F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Ustala się na rok 202</w:t>
      </w:r>
      <w:r w:rsidR="00DF079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proporcję (prewspółczynnik VAT), o której mowa w art. 86 ust. 2a – 2h ustawy o VAT dla Urzędu Miasta i Gminy w Młynarach w celu prawidłowego rozliczania podatku naliczonego VAT w przypadku nabycia towarów i usług wykorzystywanych do celów wykonywanej przez podatnika działalności gospodarczej, jak i do celów innych niż działalność gospodarcza w </w:t>
      </w:r>
      <w:r w:rsidRPr="00ED3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wysokości 2%,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załącznikiem nr 1 do Zarządzenia.</w:t>
      </w:r>
    </w:p>
    <w:p w14:paraId="5A55B19E" w14:textId="6DB5A753" w:rsidR="00990FD5" w:rsidRDefault="00990FD5" w:rsidP="00990F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Ustala się na 202</w:t>
      </w:r>
      <w:r w:rsidR="00950CC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wskaźnik struktury sprzedaży, o którym mowa w art. 90 i 91 ustawy o VAT w stosunku do towarów i usług, które są wykorzystywane przez podatnika do wykonywania czynności, w związku z którymi przysługuje prawo do obniżenia kwoty podatku należnego, jak i czynności, w związku z którymi takie prawo nie przysługuje w </w:t>
      </w:r>
      <w:r w:rsidRPr="00ED3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wysokości    </w:t>
      </w:r>
      <w:r w:rsidRPr="00ED3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ED3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ED386C" w:rsidRPr="00ED3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ED3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%,</w:t>
      </w:r>
      <w:r w:rsidRPr="00ED3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załącznikiem nr 2 do Zarządzenia.</w:t>
      </w:r>
    </w:p>
    <w:p w14:paraId="248BEFF7" w14:textId="77777777" w:rsidR="00990FD5" w:rsidRDefault="00990FD5" w:rsidP="00990FD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278189FC" w14:textId="1567BFC5" w:rsidR="00990FD5" w:rsidRDefault="00990FD5" w:rsidP="00990F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Prewspółczynnik proporcji, o którym mowa w § 1 ust. 1 i wskaźnik struktury sprzedaży,                 o którym mowa w § 1 ust. 2 zostały wyliczone według danych za 20</w:t>
      </w:r>
      <w:r w:rsidR="00F23AB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</w:t>
      </w:r>
    </w:p>
    <w:p w14:paraId="483497D9" w14:textId="24B22AEA" w:rsidR="00ED386C" w:rsidRDefault="00ED386C" w:rsidP="00990F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2506A2" w14:textId="77777777" w:rsidR="00ED386C" w:rsidRDefault="00ED386C" w:rsidP="00990F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974551" w14:textId="77777777" w:rsidR="00990FD5" w:rsidRDefault="00990FD5" w:rsidP="00990FD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3</w:t>
      </w:r>
    </w:p>
    <w:p w14:paraId="594AF3D0" w14:textId="77777777" w:rsidR="00990FD5" w:rsidRDefault="00990FD5" w:rsidP="00990F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Wykonanie Zarządzenia powierza się pracownikowi Urzędu Miasta i Gminy w Młynarach zajmującemu się rozliczaniem podatku VAT.</w:t>
      </w:r>
    </w:p>
    <w:p w14:paraId="2B786607" w14:textId="77777777" w:rsidR="00990FD5" w:rsidRDefault="00990FD5" w:rsidP="00990FD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Nadzór nad realizacją Zarządzenia powierza się Skarbnikowi Miasta i Gminy Młynary.</w:t>
      </w:r>
    </w:p>
    <w:p w14:paraId="44EEF0DC" w14:textId="77777777" w:rsidR="00990FD5" w:rsidRDefault="00990FD5" w:rsidP="00990FD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14:paraId="1D9B0B5B" w14:textId="5C55DF8F" w:rsidR="00990FD5" w:rsidRDefault="00990FD5" w:rsidP="00990FD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 z mocą obwiązującą od dnia 01 stycznia 202</w:t>
      </w:r>
      <w:r w:rsidR="002C1E0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14:paraId="600F56F5" w14:textId="77777777" w:rsidR="00990FD5" w:rsidRDefault="00990FD5" w:rsidP="00990F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787D7FC" w14:textId="77777777" w:rsidR="00990FD5" w:rsidRDefault="00990FD5" w:rsidP="00990F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175B65D" w14:textId="77777777" w:rsidR="00990FD5" w:rsidRDefault="00990FD5" w:rsidP="00990F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BE1E321" w14:textId="77777777" w:rsidR="00990FD5" w:rsidRDefault="00990FD5" w:rsidP="00990F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3D33E8F" w14:textId="77777777" w:rsidR="00990FD5" w:rsidRDefault="00990FD5" w:rsidP="00990F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A13B80F" w14:textId="77777777" w:rsidR="00990FD5" w:rsidRDefault="00990FD5" w:rsidP="00990F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188F58F" w14:textId="77777777" w:rsidR="00990FD5" w:rsidRDefault="00990FD5" w:rsidP="00990F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E414E2F" w14:textId="77777777" w:rsidR="00990FD5" w:rsidRDefault="00990FD5" w:rsidP="00990F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A6135BE" w14:textId="77777777" w:rsidR="00990FD5" w:rsidRDefault="00990FD5" w:rsidP="00990F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E579D9B" w14:textId="77777777" w:rsidR="00990FD5" w:rsidRDefault="00990FD5" w:rsidP="00990F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2460624" w14:textId="77777777" w:rsidR="00990FD5" w:rsidRDefault="00990FD5" w:rsidP="00990F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366942F" w14:textId="77777777" w:rsidR="00990FD5" w:rsidRDefault="00990FD5" w:rsidP="00990F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14F815B" w14:textId="77777777" w:rsidR="00990FD5" w:rsidRDefault="00990FD5" w:rsidP="00990F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2222EF7" w14:textId="77777777" w:rsidR="00990FD5" w:rsidRDefault="00990FD5" w:rsidP="00990F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4708854" w14:textId="77777777" w:rsidR="00990FD5" w:rsidRDefault="00990FD5" w:rsidP="00990F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C2AED1C" w14:textId="77777777" w:rsidR="00990FD5" w:rsidRDefault="00990FD5" w:rsidP="00990F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5D728E9" w14:textId="77777777" w:rsidR="00990FD5" w:rsidRDefault="00990FD5" w:rsidP="00990F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AB0FD71" w14:textId="1FDD2141" w:rsidR="00990FD5" w:rsidRDefault="00990FD5" w:rsidP="00990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2F7AD8C" w14:textId="77777777" w:rsidR="00990FD5" w:rsidRDefault="00990FD5" w:rsidP="00990F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2C99100" w14:textId="0E97B009" w:rsidR="00990FD5" w:rsidRDefault="00990FD5" w:rsidP="00990F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lastRenderedPageBreak/>
        <w:t xml:space="preserve">Zał. Nr 1 do Zarządzenia  Nr </w:t>
      </w:r>
      <w:r w:rsidR="00AF6FE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18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/202</w:t>
      </w:r>
      <w:r w:rsidR="00AF6FE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</w:t>
      </w:r>
    </w:p>
    <w:p w14:paraId="39CC8F3C" w14:textId="77777777" w:rsidR="00990FD5" w:rsidRDefault="00990FD5" w:rsidP="00990F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79FC04B" w14:textId="45ADAD39" w:rsidR="00990FD5" w:rsidRDefault="00990FD5" w:rsidP="00990F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Kalkulacja wyliczenia PREWSPÓŁCZYNNIKA w Urzędzie Miasta i Gminy                   w Młynarach  na 202</w:t>
      </w:r>
      <w:r w:rsidR="00AF6F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rok.</w:t>
      </w:r>
    </w:p>
    <w:p w14:paraId="46A0F2BC" w14:textId="77777777" w:rsidR="00990FD5" w:rsidRDefault="00990FD5" w:rsidP="00990F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288" w:type="dxa"/>
        <w:tblInd w:w="0" w:type="dxa"/>
        <w:tblLook w:val="04A0" w:firstRow="1" w:lastRow="0" w:firstColumn="1" w:lastColumn="0" w:noHBand="0" w:noVBand="1"/>
      </w:tblPr>
      <w:tblGrid>
        <w:gridCol w:w="5770"/>
        <w:gridCol w:w="1966"/>
        <w:gridCol w:w="1552"/>
      </w:tblGrid>
      <w:tr w:rsidR="00990FD5" w14:paraId="0BC430D2" w14:textId="77777777" w:rsidTr="0008632C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8CE8F2" w14:textId="77777777" w:rsidR="00990FD5" w:rsidRDefault="00990FD5" w:rsidP="0008632C">
            <w:pPr>
              <w:pStyle w:val="Akapitzlist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Nazwy pozycji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D14CCD" w14:textId="77777777" w:rsidR="00990FD5" w:rsidRDefault="0099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zł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7C39D9" w14:textId="77777777" w:rsidR="00990FD5" w:rsidRDefault="0099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Źródło danych</w:t>
            </w:r>
          </w:p>
        </w:tc>
      </w:tr>
      <w:tr w:rsidR="00990FD5" w14:paraId="1D39E046" w14:textId="77777777" w:rsidTr="00990FD5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ACDA" w14:textId="77777777" w:rsidR="00990FD5" w:rsidRDefault="00990F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I. Obrót z działalności gospodarczej („A”)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E263" w14:textId="7895004F" w:rsidR="00990FD5" w:rsidRDefault="00341434" w:rsidP="00F503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152 421,06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DCD7" w14:textId="77777777" w:rsidR="00990FD5" w:rsidRDefault="0099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90FD5" w14:paraId="784BD925" w14:textId="77777777" w:rsidTr="00990FD5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B1CC" w14:textId="567644A9" w:rsidR="00990FD5" w:rsidRDefault="00990F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II. Dochody wykonane  Urzędu obsługującego jednostkę samorządu terytorialnego wynikające ze sprawozdania rocznego  z wykonania budżetu za 20</w:t>
            </w:r>
            <w:r w:rsidR="00CA4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rok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CD2E" w14:textId="27EFC104" w:rsidR="00990FD5" w:rsidRDefault="00F71F89" w:rsidP="00F503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28 187 395,37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3108" w14:textId="77777777" w:rsidR="00990FD5" w:rsidRDefault="0099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Rb-NDS (dochody wykonane)</w:t>
            </w:r>
          </w:p>
        </w:tc>
      </w:tr>
      <w:tr w:rsidR="00990FD5" w14:paraId="01C30577" w14:textId="77777777" w:rsidTr="0008632C">
        <w:trPr>
          <w:trHeight w:val="430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4719" w14:textId="77777777" w:rsidR="00990FD5" w:rsidRDefault="00990F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III. Pomniejszone o (suma 1+9):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37DE" w14:textId="78DBF6C4" w:rsidR="00990FD5" w:rsidRDefault="00703DE9" w:rsidP="00F503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17 554 245,85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F273" w14:textId="77777777" w:rsidR="00990FD5" w:rsidRDefault="0099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90FD5" w14:paraId="2093A7C5" w14:textId="77777777" w:rsidTr="00990FD5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6734" w14:textId="77777777" w:rsidR="00990FD5" w:rsidRDefault="00990FD5" w:rsidP="002B4DE4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Dochody, o których mowa w art. 5 ust. 2 pkt 4 lit. b -d i pkt 5 ustawy o finansach publicznych, z tego:</w:t>
            </w:r>
          </w:p>
          <w:p w14:paraId="31B557FC" w14:textId="6ECE5192" w:rsidR="00D92307" w:rsidRDefault="00D92307" w:rsidP="00D92307">
            <w:pPr>
              <w:pStyle w:val="Akapitzlist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odsetki od środków na rachunkach bieżących – 3 248,34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2968" w14:textId="30670D7D" w:rsidR="00990FD5" w:rsidRDefault="009E72CE" w:rsidP="00F503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3 248,34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3081" w14:textId="77777777" w:rsidR="00990FD5" w:rsidRDefault="0099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90FD5" w14:paraId="4164541C" w14:textId="77777777" w:rsidTr="00990FD5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9AFF" w14:textId="77777777" w:rsidR="00990FD5" w:rsidRDefault="00990FD5" w:rsidP="002B4DE4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zwrot różnicy podatku VAT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1090" w14:textId="6A53EAE4" w:rsidR="00990FD5" w:rsidRDefault="009E72CE" w:rsidP="00F503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23 899,00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3BAE" w14:textId="77777777" w:rsidR="00990FD5" w:rsidRDefault="0099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90FD5" w14:paraId="51940524" w14:textId="77777777" w:rsidTr="00990FD5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7E1A" w14:textId="77777777" w:rsidR="00990FD5" w:rsidRDefault="00990FD5" w:rsidP="002B4DE4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dochody wykonane jednostek budżetowych </w:t>
            </w:r>
          </w:p>
          <w:p w14:paraId="0B2193AD" w14:textId="77777777" w:rsidR="00990FD5" w:rsidRDefault="00990FD5">
            <w:pPr>
              <w:pStyle w:val="Akapitzlist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22AFA5D" w14:textId="77777777" w:rsidR="00990FD5" w:rsidRDefault="00990FD5">
            <w:pPr>
              <w:pStyle w:val="Akapitzlist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8332" w14:textId="0C0F6F9E" w:rsidR="00990FD5" w:rsidRDefault="0050483C" w:rsidP="00F503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86 578,68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04F4" w14:textId="77777777" w:rsidR="00990FD5" w:rsidRDefault="00990FD5" w:rsidP="00C47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Rb-27S</w:t>
            </w:r>
          </w:p>
        </w:tc>
      </w:tr>
      <w:tr w:rsidR="00990FD5" w14:paraId="2CEED8B9" w14:textId="77777777" w:rsidTr="00990FD5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23B3" w14:textId="77777777" w:rsidR="00990FD5" w:rsidRDefault="00990FD5" w:rsidP="002B4DE4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środki na wydatki przekazane do jednostek budżetowych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59E7" w14:textId="39F8A51C" w:rsidR="00990FD5" w:rsidRDefault="00F50343" w:rsidP="00F503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15 942 938,59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BE86" w14:textId="77777777" w:rsidR="00990FD5" w:rsidRDefault="00990FD5" w:rsidP="00C47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Rb-28S</w:t>
            </w:r>
          </w:p>
        </w:tc>
      </w:tr>
      <w:tr w:rsidR="00990FD5" w14:paraId="23D35462" w14:textId="77777777" w:rsidTr="00990FD5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F3F7" w14:textId="77777777" w:rsidR="00990FD5" w:rsidRDefault="00990FD5" w:rsidP="002B4DE4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środki finansowe pozostające na wydzielonych rachunkach, o których mowa w art. 223 ust. 1 ustawy o finansach publicznych odprowadzone na rachunek budżetu jst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44DD" w14:textId="0DFC1069" w:rsidR="00990FD5" w:rsidRDefault="0006320E" w:rsidP="00F503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AEF8" w14:textId="77777777" w:rsidR="00990FD5" w:rsidRDefault="0099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 par. 2400</w:t>
            </w:r>
          </w:p>
        </w:tc>
      </w:tr>
      <w:tr w:rsidR="00990FD5" w14:paraId="1D447CD1" w14:textId="77777777" w:rsidTr="00990FD5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09D7" w14:textId="77777777" w:rsidR="00990FD5" w:rsidRDefault="00990FD5" w:rsidP="002B4DE4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wpłaty nadwyżki środków obrotowych zakładu budżetowego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7FEE" w14:textId="2D1D65DE" w:rsidR="00990FD5" w:rsidRDefault="0006320E" w:rsidP="00F503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CFF" w14:textId="77777777" w:rsidR="00990FD5" w:rsidRDefault="0099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90FD5" w14:paraId="6CC0402D" w14:textId="77777777" w:rsidTr="00990FD5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3105" w14:textId="77777777" w:rsidR="00990FD5" w:rsidRDefault="00990FD5" w:rsidP="002B4DE4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kwoty stanowiące równowartość środków przekazanych zakładom budżetowym, innym jednostkom sektora finansów publicznych oraz innym osobom prawnym lub jednostkom organizacyjnym nieposiadającym osobowości prawnej, z wyłączeniem kwot, które zostały zwrócone, celem realizacji przez te podmioty zadań jednostki samorządu terytorialnego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7784" w14:textId="73019130" w:rsidR="00990FD5" w:rsidRDefault="00233375" w:rsidP="00F503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1 313 122,30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CF9B" w14:textId="77777777" w:rsidR="00990FD5" w:rsidRDefault="0099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(dotacje podmiotowe, celowe)</w:t>
            </w:r>
          </w:p>
        </w:tc>
      </w:tr>
      <w:tr w:rsidR="00990FD5" w14:paraId="5386DB4B" w14:textId="77777777" w:rsidTr="00990FD5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FA81" w14:textId="77777777" w:rsidR="00990FD5" w:rsidRDefault="00990FD5" w:rsidP="002B4DE4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odszkodowania należne jednostce samorządu terytorialnego, pomniejszone o kwoty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odszkodowań stanowiących zapłatę, o której mowa w art. 29 a ust. 1 ustawy.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FFF3" w14:textId="207D6C69" w:rsidR="00990FD5" w:rsidRDefault="00233375" w:rsidP="00F5034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0C5B" w14:textId="77777777" w:rsidR="00990FD5" w:rsidRDefault="0099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90FD5" w14:paraId="068DB827" w14:textId="77777777" w:rsidTr="00990FD5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BD16" w14:textId="77777777" w:rsidR="00990FD5" w:rsidRDefault="00990FD5" w:rsidP="002B4DE4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dostawy towarów i usług zaliczanych do środków trwałych, wartości niematerialnych i prawnych oraz gruntów i praw wieczystego użytkowania gruntów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E3F7" w14:textId="24F77DF1" w:rsidR="00990FD5" w:rsidRDefault="00803722" w:rsidP="00F503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184 379,94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2EA8" w14:textId="77777777" w:rsidR="00990FD5" w:rsidRDefault="0099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90FD5" w14:paraId="52D43982" w14:textId="77777777" w:rsidTr="00990FD5"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70D6" w14:textId="77777777" w:rsidR="00990FD5" w:rsidRDefault="00990F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Dochody wykonane  Urzędu obsługującego jednostkę samorządu terytorialnego D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pl-PL"/>
              </w:rPr>
              <w:t xml:space="preserve">UJST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(II- III)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6BDA" w14:textId="44FD654E" w:rsidR="00990FD5" w:rsidRDefault="00703DE9" w:rsidP="00F503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10 633 149,52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672F" w14:textId="77777777" w:rsidR="00990FD5" w:rsidRDefault="00990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32AF1C5A" w14:textId="5A306D55" w:rsidR="00990FD5" w:rsidRDefault="00990FD5" w:rsidP="00990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Wyliczenie prewspółczynnika na 202</w:t>
      </w:r>
      <w:r w:rsidR="00AF6F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 w oparciu o dane za 20</w:t>
      </w:r>
      <w:r w:rsidR="00AF6F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rok:</w:t>
      </w:r>
    </w:p>
    <w:p w14:paraId="02DF774D" w14:textId="77777777" w:rsidR="00990FD5" w:rsidRDefault="00990FD5" w:rsidP="00990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proporcja procentowa, zaokrąglona w górę do najbliższej liczby całkowitej,</w:t>
      </w:r>
    </w:p>
    <w:p w14:paraId="51F066D7" w14:textId="4A3200E0" w:rsidR="00990FD5" w:rsidRDefault="00990FD5" w:rsidP="00990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roczny obrót z działalności gospodarczej zrealizowany przez urząd obsługujący jednostkę samorządu terytorialnego –  </w:t>
      </w:r>
      <w:r w:rsidR="00703DE9">
        <w:rPr>
          <w:rFonts w:ascii="Times New Roman" w:eastAsia="Times New Roman" w:hAnsi="Times New Roman" w:cs="Times New Roman"/>
          <w:sz w:val="24"/>
          <w:szCs w:val="24"/>
          <w:lang w:eastAsia="pl-PL"/>
        </w:rPr>
        <w:t>152 421,06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</w:t>
      </w:r>
    </w:p>
    <w:p w14:paraId="0EA623D9" w14:textId="3678CABF" w:rsidR="00990FD5" w:rsidRDefault="00990FD5" w:rsidP="00990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pl-PL"/>
        </w:rPr>
        <w:t>UJST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dochody wykonane urzędu obsługującego jst – </w:t>
      </w:r>
      <w:r w:rsidR="00703DE9">
        <w:rPr>
          <w:rFonts w:ascii="Times New Roman" w:eastAsia="Times New Roman" w:hAnsi="Times New Roman" w:cs="Times New Roman"/>
          <w:sz w:val="24"/>
          <w:szCs w:val="24"/>
          <w:lang w:eastAsia="pl-PL"/>
        </w:rPr>
        <w:t>10 633 149,52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14:paraId="16B9E8DE" w14:textId="77777777" w:rsidR="00990FD5" w:rsidRDefault="00990FD5" w:rsidP="00990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27467D" w14:textId="6A34FF3A" w:rsidR="00990FD5" w:rsidRDefault="00990FD5" w:rsidP="00990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X = A x 100/ D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eastAsia="pl-PL"/>
        </w:rPr>
        <w:t xml:space="preserve">UJST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= </w:t>
      </w:r>
      <w:r w:rsidR="0076262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152 421,06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x 100/</w:t>
      </w:r>
      <w:r w:rsidR="00703DE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10 633 149,52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zł = 1,</w:t>
      </w:r>
      <w:r w:rsidR="00703DE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43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%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czyli po zaokrągleniu  2 %.</w:t>
      </w:r>
    </w:p>
    <w:p w14:paraId="7EC8324D" w14:textId="77777777" w:rsidR="00990FD5" w:rsidRDefault="00990FD5" w:rsidP="00990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3EAEC7" w14:textId="77777777" w:rsidR="00990FD5" w:rsidRDefault="00990FD5" w:rsidP="00990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C3FD68" w14:textId="77777777" w:rsidR="00990FD5" w:rsidRDefault="00990FD5" w:rsidP="00990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DD54F3" w14:textId="77777777" w:rsidR="00990FD5" w:rsidRDefault="00990FD5" w:rsidP="00990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10C3C5" w14:textId="77777777" w:rsidR="00990FD5" w:rsidRDefault="00990FD5" w:rsidP="00990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334012" w14:textId="77777777" w:rsidR="00990FD5" w:rsidRDefault="00990FD5" w:rsidP="00990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2DD4C4" w14:textId="77777777" w:rsidR="00990FD5" w:rsidRDefault="00990FD5" w:rsidP="00990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48686D" w14:textId="77777777" w:rsidR="00990FD5" w:rsidRDefault="00990FD5" w:rsidP="00990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959E0C" w14:textId="0EDF3FE8" w:rsidR="00990FD5" w:rsidRDefault="00990FD5" w:rsidP="00990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A35B95" w14:textId="06FD34BB" w:rsidR="00AF6FE0" w:rsidRDefault="00AF6FE0" w:rsidP="00990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DC95FE" w14:textId="3B73039F" w:rsidR="00AF6FE0" w:rsidRDefault="00AF6FE0" w:rsidP="00990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5EB624" w14:textId="3A7E5294" w:rsidR="00AF6FE0" w:rsidRDefault="00AF6FE0" w:rsidP="00990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32C6E4" w14:textId="77777777" w:rsidR="00AF6FE0" w:rsidRDefault="00AF6FE0" w:rsidP="00990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D12F18" w14:textId="47071A4B" w:rsidR="00990FD5" w:rsidRDefault="00990FD5" w:rsidP="00990F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lastRenderedPageBreak/>
        <w:t xml:space="preserve">Zał. Nr 2 do Zarządzenia Nr </w:t>
      </w:r>
      <w:r w:rsidR="00AF6FE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18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/202</w:t>
      </w:r>
      <w:r w:rsidR="00AF6FE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1</w:t>
      </w:r>
    </w:p>
    <w:p w14:paraId="6C088734" w14:textId="77777777" w:rsidR="00990FD5" w:rsidRDefault="00990FD5" w:rsidP="00990F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37CDC7" w14:textId="71DA01D0" w:rsidR="00990FD5" w:rsidRDefault="00990FD5" w:rsidP="00990F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Wyliczenie współczynnika proporcji, o którym mowa w art. 90 i art. 91 ustawy  o podatku VAT  dla Urzędu Miasta i Gminy w Młynarach na 202</w:t>
      </w:r>
      <w:r w:rsidR="00AF6F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rok: </w:t>
      </w:r>
    </w:p>
    <w:p w14:paraId="5DDE16BF" w14:textId="558EC949" w:rsidR="00990FD5" w:rsidRDefault="00990FD5" w:rsidP="00990FD5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Dochody  ogółem z działalności gospodarczej netto za 20</w:t>
      </w:r>
      <w:r w:rsidR="00AF6FE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wg ewidencji sprzedaży opodatkowanej VAT(pozostałej) -  </w:t>
      </w:r>
      <w:r w:rsidR="00E54DD5">
        <w:rPr>
          <w:rFonts w:ascii="Times New Roman" w:eastAsia="Times New Roman" w:hAnsi="Times New Roman" w:cs="Times New Roman"/>
          <w:sz w:val="24"/>
          <w:szCs w:val="24"/>
          <w:lang w:eastAsia="pl-PL"/>
        </w:rPr>
        <w:t>116 470,06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zł;</w:t>
      </w:r>
    </w:p>
    <w:p w14:paraId="2C1B73DB" w14:textId="29EA2DED" w:rsidR="00990FD5" w:rsidRDefault="00990FD5" w:rsidP="00990FD5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 zwolniona  pozostała VAT – 3</w:t>
      </w:r>
      <w:r w:rsidR="00E54DD5">
        <w:rPr>
          <w:rFonts w:ascii="Times New Roman" w:eastAsia="Times New Roman" w:hAnsi="Times New Roman" w:cs="Times New Roman"/>
          <w:sz w:val="24"/>
          <w:szCs w:val="24"/>
          <w:lang w:eastAsia="pl-PL"/>
        </w:rPr>
        <w:t>5 951,0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 zł.</w:t>
      </w:r>
    </w:p>
    <w:p w14:paraId="34386390" w14:textId="77777777" w:rsidR="00990FD5" w:rsidRDefault="00990FD5" w:rsidP="00990FD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Wyliczenie wskaźnika dla Urzędu Miasta i Gminy w Młynarach:</w:t>
      </w:r>
    </w:p>
    <w:p w14:paraId="72505E55" w14:textId="0419536E" w:rsidR="00990FD5" w:rsidRDefault="00990FD5" w:rsidP="00990FD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54DD5">
        <w:rPr>
          <w:rFonts w:ascii="Times New Roman" w:eastAsia="Times New Roman" w:hAnsi="Times New Roman" w:cs="Times New Roman"/>
          <w:sz w:val="24"/>
          <w:szCs w:val="24"/>
          <w:lang w:eastAsia="pl-PL"/>
        </w:rPr>
        <w:t>16 470,06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/(</w:t>
      </w:r>
      <w:r w:rsidR="00E54DD5">
        <w:rPr>
          <w:rFonts w:ascii="Times New Roman" w:eastAsia="Times New Roman" w:hAnsi="Times New Roman" w:cs="Times New Roman"/>
          <w:sz w:val="24"/>
          <w:szCs w:val="24"/>
          <w:lang w:eastAsia="pl-PL"/>
        </w:rPr>
        <w:t>116 470,06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</w:t>
      </w:r>
      <w:r w:rsidR="00E54DD5">
        <w:rPr>
          <w:rFonts w:ascii="Times New Roman" w:eastAsia="Times New Roman" w:hAnsi="Times New Roman" w:cs="Times New Roman"/>
          <w:sz w:val="24"/>
          <w:szCs w:val="24"/>
          <w:lang w:eastAsia="pl-PL"/>
        </w:rPr>
        <w:t>35 951,00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  x 100%</w:t>
      </w:r>
      <w:r w:rsidR="00C36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= 7</w:t>
      </w:r>
      <w:r w:rsidR="00E54DD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%.</w:t>
      </w:r>
    </w:p>
    <w:p w14:paraId="103FC69D" w14:textId="77777777" w:rsidR="00990FD5" w:rsidRDefault="00990FD5" w:rsidP="00990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B31F84" w14:textId="77777777" w:rsidR="00990FD5" w:rsidRDefault="00990FD5" w:rsidP="00990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CD0AC7" w14:textId="77777777" w:rsidR="00990FD5" w:rsidRDefault="00990FD5" w:rsidP="00990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237000" w14:textId="77777777" w:rsidR="00990FD5" w:rsidRDefault="00990FD5" w:rsidP="00990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8C8592" w14:textId="77777777" w:rsidR="00990FD5" w:rsidRDefault="00990FD5" w:rsidP="00990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ECF626" w14:textId="77777777" w:rsidR="00990FD5" w:rsidRDefault="00990FD5" w:rsidP="00990FD5"/>
    <w:p w14:paraId="65CB86F8" w14:textId="77777777" w:rsidR="00277F69" w:rsidRDefault="00277F69"/>
    <w:sectPr w:rsidR="00277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96D86"/>
    <w:multiLevelType w:val="hybridMultilevel"/>
    <w:tmpl w:val="053AE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57A35"/>
    <w:multiLevelType w:val="hybridMultilevel"/>
    <w:tmpl w:val="CBB2F11C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46C87"/>
    <w:multiLevelType w:val="hybridMultilevel"/>
    <w:tmpl w:val="24761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64"/>
    <w:rsid w:val="00051564"/>
    <w:rsid w:val="0006320E"/>
    <w:rsid w:val="0008632C"/>
    <w:rsid w:val="00233375"/>
    <w:rsid w:val="00277F69"/>
    <w:rsid w:val="002C1E01"/>
    <w:rsid w:val="002E7AAE"/>
    <w:rsid w:val="00341434"/>
    <w:rsid w:val="0050483C"/>
    <w:rsid w:val="00703DE9"/>
    <w:rsid w:val="0076262B"/>
    <w:rsid w:val="00803722"/>
    <w:rsid w:val="00950CCE"/>
    <w:rsid w:val="00990FD5"/>
    <w:rsid w:val="009E72CE"/>
    <w:rsid w:val="009F0D30"/>
    <w:rsid w:val="00AF6FE0"/>
    <w:rsid w:val="00C360EB"/>
    <w:rsid w:val="00C479EC"/>
    <w:rsid w:val="00CA49C9"/>
    <w:rsid w:val="00D92307"/>
    <w:rsid w:val="00DF0792"/>
    <w:rsid w:val="00E54DD5"/>
    <w:rsid w:val="00ED386C"/>
    <w:rsid w:val="00F23ABD"/>
    <w:rsid w:val="00F50343"/>
    <w:rsid w:val="00F7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CE14"/>
  <w15:chartTrackingRefBased/>
  <w15:docId w15:val="{0DA95E4B-32A9-40E5-A0E6-B9ACF637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FD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FD5"/>
    <w:pPr>
      <w:ind w:left="720"/>
      <w:contextualSpacing/>
    </w:pPr>
  </w:style>
  <w:style w:type="table" w:styleId="Tabela-Siatka">
    <w:name w:val="Table Grid"/>
    <w:basedOn w:val="Standardowy"/>
    <w:uiPriority w:val="59"/>
    <w:rsid w:val="00990F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8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20</cp:revision>
  <dcterms:created xsi:type="dcterms:W3CDTF">2021-03-02T11:32:00Z</dcterms:created>
  <dcterms:modified xsi:type="dcterms:W3CDTF">2021-03-04T07:53:00Z</dcterms:modified>
</cp:coreProperties>
</file>